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04" w:rsidRPr="00736204" w:rsidRDefault="00736204" w:rsidP="0073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2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6204" w:rsidRPr="00736204" w:rsidRDefault="00736204" w:rsidP="0073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6204">
        <w:rPr>
          <w:rFonts w:ascii="Times New Roman" w:eastAsia="Times New Roman" w:hAnsi="Times New Roman" w:cs="Times New Roman"/>
          <w:b/>
          <w:sz w:val="28"/>
          <w:szCs w:val="28"/>
        </w:rPr>
        <w:t>Севастьяновское</w:t>
      </w:r>
      <w:proofErr w:type="spellEnd"/>
      <w:r w:rsidRPr="0073620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</w:t>
      </w:r>
    </w:p>
    <w:p w:rsidR="00247AF7" w:rsidRPr="00736204" w:rsidRDefault="00736204" w:rsidP="0073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204">
        <w:rPr>
          <w:rFonts w:ascii="Times New Roman" w:eastAsia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736204" w:rsidRDefault="0073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7AF7" w:rsidRDefault="00A5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 О С Т А Н О В Л Е Н И Е</w:t>
      </w:r>
    </w:p>
    <w:p w:rsidR="00247AF7" w:rsidRDefault="00247AF7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4"/>
        </w:rPr>
      </w:pPr>
    </w:p>
    <w:p w:rsidR="00247AF7" w:rsidRDefault="00A53E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  28  мая  2018 г.                                                                                         № 67</w:t>
      </w:r>
    </w:p>
    <w:p w:rsidR="00247AF7" w:rsidRDefault="00247AF7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247AF7" w:rsidRDefault="00A53E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создании муниципального унитарного предприятия </w:t>
      </w:r>
    </w:p>
    <w:p w:rsidR="00D52022" w:rsidRP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r w:rsidRPr="00D52022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D52022">
        <w:rPr>
          <w:rFonts w:ascii="Times New Roman" w:eastAsia="Times New Roman" w:hAnsi="Times New Roman" w:cs="Times New Roman"/>
          <w:sz w:val="24"/>
        </w:rPr>
        <w:t>Севастьяновский</w:t>
      </w:r>
      <w:proofErr w:type="spellEnd"/>
      <w:r w:rsidRPr="00D52022">
        <w:rPr>
          <w:rFonts w:ascii="Times New Roman" w:eastAsia="Times New Roman" w:hAnsi="Times New Roman" w:cs="Times New Roman"/>
          <w:sz w:val="24"/>
        </w:rPr>
        <w:t xml:space="preserve">  Водоканал»</w:t>
      </w:r>
    </w:p>
    <w:p w:rsidR="00D52022" w:rsidRP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r w:rsidRPr="00D52022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</w:p>
    <w:p w:rsidR="00D52022" w:rsidRP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D52022"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 w:rsidRPr="00D52022"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</w:p>
    <w:p w:rsidR="00D52022" w:rsidRP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r w:rsidRPr="00D52022"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D52022" w:rsidRP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r w:rsidRPr="00D52022">
        <w:rPr>
          <w:rFonts w:ascii="Times New Roman" w:eastAsia="Times New Roman" w:hAnsi="Times New Roman" w:cs="Times New Roman"/>
          <w:sz w:val="24"/>
        </w:rPr>
        <w:t>Приозерский  муниципальный  район</w:t>
      </w:r>
    </w:p>
    <w:p w:rsidR="00247AF7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  <w:r w:rsidRPr="00D52022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D52022" w:rsidRDefault="00D52022" w:rsidP="00D520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целях исполнения полномочий, предусмотренных Федеральным законом от 06.10.2003 № 131-ФЗ «Об общих принципах организации местного самоуправления в Российской Федерации»  по организации в границах поселения водоснабжения населения, водоотведения, в пределах полномочий,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разрешению  технических и экономических вопросов, связанных с развитием и эксплуатацией объектов социально значимой системы централизованного водоснабжения иводоотведения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канализации) на территории муниципального образования Староладожское сельское поселение Волховского муниципального района Ленинградской области, в соответствии с Гражданским кодексом Российской Федерации, Федеральным законом от 14 ноября 2002 г. № 161-ФЗ «О государственных  и муниципальных унитарных предприятиях», Федеральным законом от 07.12.2011 N 416-ФЗ «О водоснабжении и водоотведении», Федеральным законом от 06.10.2003 N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r w:rsidR="00D52022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Приозерского муниципального района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r w:rsidR="00D52022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Приозерского муниципального района Ленинградской области</w:t>
      </w:r>
    </w:p>
    <w:p w:rsidR="00247AF7" w:rsidRDefault="00A53EE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247AF7" w:rsidRDefault="00247A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7AF7" w:rsidRDefault="00A53EE2" w:rsidP="00D5202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Создать муниципальное унитарное предприятие </w:t>
      </w:r>
      <w:r w:rsidR="00D52022" w:rsidRPr="00D52022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D52022" w:rsidRPr="00D52022">
        <w:rPr>
          <w:rFonts w:ascii="Times New Roman" w:eastAsia="Times New Roman" w:hAnsi="Times New Roman" w:cs="Times New Roman"/>
          <w:sz w:val="24"/>
        </w:rPr>
        <w:t>Севастьяновский</w:t>
      </w:r>
      <w:proofErr w:type="spellEnd"/>
      <w:r w:rsidR="00D52022" w:rsidRPr="00D52022">
        <w:rPr>
          <w:rFonts w:ascii="Times New Roman" w:eastAsia="Times New Roman" w:hAnsi="Times New Roman" w:cs="Times New Roman"/>
          <w:sz w:val="24"/>
        </w:rPr>
        <w:t xml:space="preserve">  Водоканал»муниципального образования </w:t>
      </w:r>
      <w:proofErr w:type="spellStart"/>
      <w:r w:rsidR="00D52022" w:rsidRPr="00D52022"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 w:rsidR="00D52022" w:rsidRPr="00D52022">
        <w:rPr>
          <w:rFonts w:ascii="Times New Roman" w:eastAsia="Times New Roman" w:hAnsi="Times New Roman" w:cs="Times New Roman"/>
          <w:sz w:val="24"/>
        </w:rPr>
        <w:t xml:space="preserve"> сельское поселениемуниципального </w:t>
      </w:r>
      <w:r w:rsidR="00D52022">
        <w:rPr>
          <w:rFonts w:ascii="Times New Roman" w:eastAsia="Times New Roman" w:hAnsi="Times New Roman" w:cs="Times New Roman"/>
          <w:sz w:val="24"/>
        </w:rPr>
        <w:t>о</w:t>
      </w:r>
      <w:r w:rsidR="00D52022" w:rsidRPr="00D52022">
        <w:rPr>
          <w:rFonts w:ascii="Times New Roman" w:eastAsia="Times New Roman" w:hAnsi="Times New Roman" w:cs="Times New Roman"/>
          <w:sz w:val="24"/>
        </w:rPr>
        <w:t xml:space="preserve">бразованияПриозерский  муниципальный  </w:t>
      </w:r>
      <w:r w:rsidR="00D52022" w:rsidRPr="00D52022">
        <w:rPr>
          <w:rFonts w:ascii="Times New Roman" w:eastAsia="Times New Roman" w:hAnsi="Times New Roman" w:cs="Times New Roman"/>
          <w:sz w:val="24"/>
        </w:rPr>
        <w:lastRenderedPageBreak/>
        <w:t>районЛенинградской области</w:t>
      </w:r>
      <w:r>
        <w:rPr>
          <w:rFonts w:ascii="Times New Roman" w:eastAsia="Times New Roman" w:hAnsi="Times New Roman" w:cs="Times New Roman"/>
          <w:sz w:val="24"/>
        </w:rPr>
        <w:t>, сокращенное наименование – МУП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Водоканал », далее - унитарное предприятие.</w:t>
      </w:r>
    </w:p>
    <w:p w:rsidR="00D52022" w:rsidRDefault="00D52022" w:rsidP="00D5202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 w:rsidP="00D5202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Учредителем унитарного предприятия является </w:t>
      </w:r>
      <w:r w:rsidR="00D52022" w:rsidRPr="00D52022">
        <w:rPr>
          <w:rFonts w:ascii="Times New Roman" w:eastAsia="Times New Roman" w:hAnsi="Times New Roman" w:cs="Times New Roman"/>
          <w:sz w:val="24"/>
        </w:rPr>
        <w:t>муниципально</w:t>
      </w:r>
      <w:r w:rsidR="00D52022">
        <w:rPr>
          <w:rFonts w:ascii="Times New Roman" w:eastAsia="Times New Roman" w:hAnsi="Times New Roman" w:cs="Times New Roman"/>
          <w:sz w:val="24"/>
        </w:rPr>
        <w:t xml:space="preserve">е образование </w:t>
      </w:r>
      <w:proofErr w:type="spellStart"/>
      <w:r w:rsidR="00D52022"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 w:rsidR="00D52022">
        <w:rPr>
          <w:rFonts w:ascii="Times New Roman" w:eastAsia="Times New Roman" w:hAnsi="Times New Roman" w:cs="Times New Roman"/>
          <w:sz w:val="24"/>
        </w:rPr>
        <w:t xml:space="preserve"> сельское поселение муниципального образования Приозерский муниципальный район Ленинградской области в лице А</w:t>
      </w:r>
      <w:r>
        <w:rPr>
          <w:rFonts w:ascii="Times New Roman" w:eastAsia="Times New Roman" w:hAnsi="Times New Roman" w:cs="Times New Roman"/>
          <w:sz w:val="24"/>
        </w:rPr>
        <w:t>дминистраци</w:t>
      </w:r>
      <w:r w:rsidR="00D52022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r w:rsidR="00D52022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Приозерского муниципального района Ленинградской области.</w:t>
      </w:r>
    </w:p>
    <w:p w:rsidR="00247AF7" w:rsidRDefault="00247A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3.Внести в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уставной фонд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100 000 (сто тысяч) рублей в виде денежных средств.</w:t>
      </w:r>
    </w:p>
    <w:p w:rsidR="00247AF7" w:rsidRDefault="00247AF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r w:rsidR="00C915A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Приозерск</w:t>
      </w:r>
      <w:r w:rsidR="00C915A9">
        <w:rPr>
          <w:rFonts w:ascii="Times New Roman" w:eastAsia="Times New Roman" w:hAnsi="Times New Roman" w:cs="Times New Roman"/>
          <w:sz w:val="24"/>
        </w:rPr>
        <w:t>ий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C915A9">
        <w:rPr>
          <w:rFonts w:ascii="Times New Roman" w:eastAsia="Times New Roman" w:hAnsi="Times New Roman" w:cs="Times New Roman"/>
          <w:sz w:val="24"/>
        </w:rPr>
        <w:t>ый</w:t>
      </w:r>
      <w:r>
        <w:rPr>
          <w:rFonts w:ascii="Times New Roman" w:eastAsia="Times New Roman" w:hAnsi="Times New Roman" w:cs="Times New Roman"/>
          <w:sz w:val="24"/>
        </w:rPr>
        <w:t xml:space="preserve"> район Ленинградской области. </w:t>
      </w:r>
    </w:p>
    <w:p w:rsidR="00247AF7" w:rsidRDefault="00247AF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прибыли.</w:t>
      </w:r>
    </w:p>
    <w:p w:rsidR="00247AF7" w:rsidRDefault="00247A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приём и транспортировка хозяйственно-бытовых стоков, приём, транспортировка и очистка поверхностных сточных вод.</w:t>
      </w:r>
    </w:p>
    <w:p w:rsidR="00247AF7" w:rsidRDefault="00247A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Для осуществления уставной деятельности закрепить за унитарным предприятием имущество на праве хозяйственного ведения в соответствии с  Перечнем согласно Приложению № 1. Внести соответствующие изменения в реестр муниципальной собственности.</w:t>
      </w:r>
    </w:p>
    <w:p w:rsidR="00247AF7" w:rsidRDefault="00247A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Обеспечить государственную регистрацию муниципального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Водоканал»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 w:rsidR="00C915A9"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Приозерск</w:t>
      </w:r>
      <w:r w:rsidR="00C915A9">
        <w:rPr>
          <w:rFonts w:ascii="Times New Roman" w:eastAsia="Times New Roman" w:hAnsi="Times New Roman" w:cs="Times New Roman"/>
          <w:sz w:val="24"/>
        </w:rPr>
        <w:t>ий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C915A9">
        <w:rPr>
          <w:rFonts w:ascii="Times New Roman" w:eastAsia="Times New Roman" w:hAnsi="Times New Roman" w:cs="Times New Roman"/>
          <w:sz w:val="24"/>
        </w:rPr>
        <w:t>ый</w:t>
      </w:r>
      <w:r>
        <w:rPr>
          <w:rFonts w:ascii="Times New Roman" w:eastAsia="Times New Roman" w:hAnsi="Times New Roman" w:cs="Times New Roman"/>
          <w:sz w:val="24"/>
        </w:rPr>
        <w:t xml:space="preserve"> район Ленинградской области в установленном порядке.</w:t>
      </w: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официального опубликования.</w:t>
      </w:r>
    </w:p>
    <w:p w:rsidR="00247AF7" w:rsidRDefault="00A53EE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247AF7" w:rsidRDefault="00247AF7">
      <w:pPr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                                                                                   О.Н. Герасимчук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3EE2" w:rsidRPr="00A53EE2" w:rsidRDefault="00A53EE2" w:rsidP="00A53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3EE2">
        <w:rPr>
          <w:rFonts w:ascii="Times New Roman" w:eastAsia="Times New Roman" w:hAnsi="Times New Roman" w:cs="Times New Roman"/>
          <w:sz w:val="16"/>
          <w:szCs w:val="16"/>
        </w:rPr>
        <w:t>Исп. О.Н.Герасимчук</w:t>
      </w:r>
    </w:p>
    <w:p w:rsidR="00A53EE2" w:rsidRPr="00A53EE2" w:rsidRDefault="00A53EE2" w:rsidP="00A53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3EE2">
        <w:rPr>
          <w:rFonts w:ascii="Times New Roman" w:eastAsia="Times New Roman" w:hAnsi="Times New Roman" w:cs="Times New Roman"/>
          <w:sz w:val="16"/>
          <w:szCs w:val="16"/>
        </w:rPr>
        <w:t>Тел. 93-186</w:t>
      </w:r>
    </w:p>
    <w:p w:rsidR="00A53EE2" w:rsidRPr="00A53EE2" w:rsidRDefault="00A53EE2" w:rsidP="00A53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3EE2">
        <w:rPr>
          <w:rFonts w:ascii="Times New Roman" w:eastAsia="Times New Roman" w:hAnsi="Times New Roman" w:cs="Times New Roman"/>
          <w:sz w:val="16"/>
          <w:szCs w:val="16"/>
        </w:rPr>
        <w:t xml:space="preserve">Разослано: </w:t>
      </w:r>
    </w:p>
    <w:p w:rsidR="00A53EE2" w:rsidRPr="00A53EE2" w:rsidRDefault="00A53EE2" w:rsidP="00A53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3EE2">
        <w:rPr>
          <w:rFonts w:ascii="Times New Roman" w:eastAsia="Times New Roman" w:hAnsi="Times New Roman" w:cs="Times New Roman"/>
          <w:sz w:val="16"/>
          <w:szCs w:val="16"/>
        </w:rPr>
        <w:t>Дело – 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ФНС - 2</w:t>
      </w:r>
    </w:p>
    <w:p w:rsidR="00A53EE2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247AF7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247AF7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247AF7" w:rsidRDefault="00A5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67 от 28.05.2018 года</w:t>
      </w:r>
    </w:p>
    <w:p w:rsidR="00247AF7" w:rsidRDefault="00247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632EA" w:rsidRPr="00CF4D08" w:rsidRDefault="003632EA" w:rsidP="003632E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32EA" w:rsidRPr="00C915A9" w:rsidRDefault="003632EA" w:rsidP="003632E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08">
        <w:rPr>
          <w:rFonts w:ascii="Times New Roman" w:hAnsi="Times New Roman" w:cs="Times New Roman"/>
          <w:b/>
          <w:sz w:val="24"/>
          <w:szCs w:val="24"/>
        </w:rPr>
        <w:t xml:space="preserve">движимого и недвижимого муниципального имущества -  имущественного комплекса объектов водоснабжения и водоотведения на территории </w:t>
      </w:r>
      <w:r w:rsidR="00C915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CF4D08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CF4D08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spellStart"/>
      <w:r w:rsidRPr="00CF4D08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C915A9" w:rsidRPr="00C915A9">
        <w:rPr>
          <w:rFonts w:ascii="Times New Roman" w:eastAsia="Times New Roman" w:hAnsi="Times New Roman" w:cs="Times New Roman"/>
          <w:b/>
          <w:sz w:val="24"/>
        </w:rPr>
        <w:t>муниципального</w:t>
      </w:r>
      <w:proofErr w:type="spellEnd"/>
      <w:r w:rsidR="00C915A9" w:rsidRPr="00C915A9">
        <w:rPr>
          <w:rFonts w:ascii="Times New Roman" w:eastAsia="Times New Roman" w:hAnsi="Times New Roman" w:cs="Times New Roman"/>
          <w:b/>
          <w:sz w:val="24"/>
        </w:rPr>
        <w:t xml:space="preserve"> образования</w:t>
      </w:r>
      <w:r w:rsidR="00C915A9">
        <w:rPr>
          <w:rFonts w:ascii="Times New Roman" w:eastAsia="Times New Roman" w:hAnsi="Times New Roman" w:cs="Times New Roman"/>
          <w:b/>
          <w:sz w:val="24"/>
        </w:rPr>
        <w:t xml:space="preserve"> Приозерский муниципальный район Ленинградской области</w:t>
      </w:r>
    </w:p>
    <w:p w:rsidR="003632EA" w:rsidRPr="00CF4D08" w:rsidRDefault="003632EA" w:rsidP="003632EA">
      <w:pPr>
        <w:pStyle w:val="a3"/>
        <w:tabs>
          <w:tab w:val="left" w:pos="793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EA" w:rsidRPr="00B87A66" w:rsidRDefault="003632EA" w:rsidP="003632EA">
      <w:pPr>
        <w:pStyle w:val="a3"/>
        <w:tabs>
          <w:tab w:val="left" w:pos="793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64305">
        <w:rPr>
          <w:rFonts w:ascii="Times New Roman" w:hAnsi="Times New Roman" w:cs="Times New Roman"/>
          <w:b/>
          <w:sz w:val="24"/>
          <w:szCs w:val="24"/>
          <w:lang w:val="en-US"/>
        </w:rPr>
        <w:t>Переченьнедвижимогоимущества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632EA" w:rsidRPr="00D64305" w:rsidRDefault="003632EA" w:rsidP="003632EA">
      <w:pPr>
        <w:pStyle w:val="a3"/>
        <w:tabs>
          <w:tab w:val="left" w:pos="793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EA" w:rsidRPr="00B96D57" w:rsidRDefault="003632EA" w:rsidP="003632EA">
      <w:pPr>
        <w:pStyle w:val="a3"/>
        <w:tabs>
          <w:tab w:val="left" w:pos="793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57">
        <w:rPr>
          <w:rFonts w:ascii="Times New Roman" w:hAnsi="Times New Roman" w:cs="Times New Roman"/>
          <w:b/>
          <w:sz w:val="24"/>
          <w:szCs w:val="24"/>
        </w:rPr>
        <w:t>Водоканал</w:t>
      </w:r>
    </w:p>
    <w:p w:rsidR="003632EA" w:rsidRPr="00C64754" w:rsidRDefault="003632EA" w:rsidP="003632E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2198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26"/>
        <w:gridCol w:w="28"/>
        <w:gridCol w:w="1135"/>
        <w:gridCol w:w="2554"/>
        <w:gridCol w:w="1140"/>
        <w:gridCol w:w="555"/>
        <w:gridCol w:w="785"/>
        <w:gridCol w:w="355"/>
        <w:gridCol w:w="2988"/>
        <w:gridCol w:w="2976"/>
        <w:gridCol w:w="2976"/>
        <w:gridCol w:w="2976"/>
        <w:gridCol w:w="2976"/>
      </w:tblGrid>
      <w:tr w:rsidR="003632EA" w:rsidTr="00736204">
        <w:trPr>
          <w:gridAfter w:val="4"/>
          <w:wAfter w:w="11904" w:type="dxa"/>
          <w:trHeight w:val="42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F502BF" w:rsidRDefault="003632EA" w:rsidP="00736204">
            <w:pPr>
              <w:spacing w:after="0" w:line="240" w:lineRule="auto"/>
              <w:jc w:val="center"/>
              <w:rPr>
                <w:b/>
              </w:rPr>
            </w:pPr>
            <w:r w:rsidRPr="00F502BF"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F502BF" w:rsidRDefault="003632EA" w:rsidP="00736204">
            <w:pPr>
              <w:spacing w:after="0" w:line="240" w:lineRule="auto"/>
              <w:jc w:val="center"/>
              <w:rPr>
                <w:b/>
              </w:rPr>
            </w:pPr>
            <w:r w:rsidRPr="00F502BF">
              <w:rPr>
                <w:rStyle w:val="2"/>
                <w:rFonts w:eastAsiaTheme="minorHAnsi"/>
              </w:rPr>
              <w:t>Инв. №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F502BF" w:rsidRDefault="003632EA" w:rsidP="00736204">
            <w:pPr>
              <w:spacing w:after="0" w:line="240" w:lineRule="auto"/>
              <w:jc w:val="center"/>
              <w:rPr>
                <w:b/>
              </w:rPr>
            </w:pPr>
            <w:r w:rsidRPr="00F502BF">
              <w:rPr>
                <w:rStyle w:val="2"/>
                <w:rFonts w:eastAsiaTheme="minorHAnsi"/>
              </w:rPr>
              <w:t>Наименование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F502BF" w:rsidRDefault="003632EA" w:rsidP="00736204">
            <w:pPr>
              <w:spacing w:after="0" w:line="240" w:lineRule="auto"/>
              <w:jc w:val="center"/>
              <w:rPr>
                <w:b/>
              </w:rPr>
            </w:pPr>
            <w:r w:rsidRPr="00F502BF">
              <w:rPr>
                <w:rStyle w:val="2"/>
                <w:rFonts w:eastAsiaTheme="minorHAnsi"/>
              </w:rPr>
              <w:t>Год ввода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F502BF" w:rsidRDefault="003632EA" w:rsidP="00736204">
            <w:pPr>
              <w:spacing w:after="0" w:line="240" w:lineRule="auto"/>
              <w:jc w:val="center"/>
              <w:rPr>
                <w:b/>
              </w:rPr>
            </w:pPr>
            <w:r w:rsidRPr="00F502BF">
              <w:rPr>
                <w:rStyle w:val="2"/>
                <w:rFonts w:eastAsiaTheme="minorHAnsi"/>
              </w:rPr>
              <w:t>Техническое состояние</w:t>
            </w:r>
          </w:p>
        </w:tc>
      </w:tr>
      <w:tr w:rsidR="003632EA" w:rsidTr="00736204">
        <w:trPr>
          <w:gridAfter w:val="4"/>
          <w:wAfter w:w="11904" w:type="dxa"/>
          <w:trHeight w:val="26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00000033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Здание водозабора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1973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>, износ 80%</w:t>
            </w:r>
          </w:p>
        </w:tc>
      </w:tr>
      <w:tr w:rsidR="003632EA" w:rsidTr="00736204">
        <w:trPr>
          <w:gridAfter w:val="4"/>
          <w:wAfter w:w="11904" w:type="dxa"/>
          <w:trHeight w:val="26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Резервуар чистой воды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1973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>, износ 80%</w:t>
            </w:r>
          </w:p>
        </w:tc>
      </w:tr>
      <w:tr w:rsidR="003632EA" w:rsidRPr="005A6A4C" w:rsidTr="00736204">
        <w:trPr>
          <w:gridAfter w:val="4"/>
          <w:wAfter w:w="11904" w:type="dxa"/>
          <w:trHeight w:val="162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</w:tr>
      <w:tr w:rsidR="003632EA" w:rsidTr="00736204">
        <w:trPr>
          <w:gridAfter w:val="4"/>
          <w:wAfter w:w="11904" w:type="dxa"/>
          <w:trHeight w:val="35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00020030</w:t>
            </w: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Водонапорная башня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4C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Не работает</w:t>
            </w:r>
          </w:p>
        </w:tc>
      </w:tr>
      <w:tr w:rsidR="003632EA" w:rsidTr="00736204">
        <w:trPr>
          <w:gridAfter w:val="4"/>
          <w:wAfter w:w="11904" w:type="dxa"/>
          <w:trHeight w:val="38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00020037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Участок: водопровод от подъема №1 до подъема №2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1973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=400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м, колодцев-1,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=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100 мм(пластик),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51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5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00020050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 2-ой подъем (здание ВОС) -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Озерная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>, колодец №2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=350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м, колодцев-1,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=169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мм (чугун),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51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00020072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Озерная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- ул. Шоссейная, колодец №3, №4, №5, №6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=370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-169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мм (чугун),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43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00020058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Шоссейная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- колодец №7,8,9,10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sz w:val="20"/>
                <w:szCs w:val="20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=420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169мм (чугун),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25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00020051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Участок: Водопровод: колодец 10- колодец №11 (здание бани)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-96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-6Змм (пластик),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59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00020052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Участок: Водопровод: колодец №10 - ул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.С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>тепаняна, колодец №12 (котельная).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=1100 м, </w:t>
            </w:r>
            <w:r w:rsidRPr="005A6A4C">
              <w:rPr>
                <w:rStyle w:val="29pt0"/>
                <w:rFonts w:eastAsiaTheme="minorHAnsi"/>
                <w:sz w:val="20"/>
                <w:szCs w:val="20"/>
              </w:rPr>
              <w:t>D</w:t>
            </w:r>
            <w:r w:rsidRPr="003632EA">
              <w:rPr>
                <w:rStyle w:val="29pt0"/>
                <w:rFonts w:eastAsiaTheme="minorHAnsi"/>
                <w:sz w:val="20"/>
                <w:szCs w:val="20"/>
                <w:lang w:val="ru-RU"/>
              </w:rPr>
              <w:t xml:space="preserve">-100 мм,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(600 м - чугун, 500 м - сталь),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35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00020054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колодец 7 -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д.1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=90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-90 мм (пластик),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3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00020071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д.1 -ул. Новая д.2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=70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-90 мм (пластик),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28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00020070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д.2 </w:t>
            </w:r>
            <w:r w:rsidRPr="005A6A4C">
              <w:rPr>
                <w:rStyle w:val="29pt"/>
                <w:rFonts w:eastAsiaTheme="minorHAnsi"/>
                <w:sz w:val="20"/>
                <w:szCs w:val="20"/>
              </w:rPr>
              <w:t xml:space="preserve">- </w:t>
            </w:r>
            <w:r w:rsidRPr="005A6A4C">
              <w:rPr>
                <w:rStyle w:val="2"/>
                <w:rFonts w:eastAsiaTheme="minorHAnsi"/>
                <w:sz w:val="20"/>
                <w:szCs w:val="20"/>
              </w:rPr>
              <w:t>ул. Новая д.3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=50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-76 мм (сталь),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393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00020040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Участок: Водопровод: участок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д.3 - ул. Новая д.4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=60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-89 мм (сталь),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3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00020044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Водопровод: участок ул. </w:t>
            </w:r>
            <w:proofErr w:type="gramStart"/>
            <w:r w:rsidRPr="005A6A4C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5A6A4C">
              <w:rPr>
                <w:rStyle w:val="2"/>
                <w:rFonts w:eastAsiaTheme="minorHAnsi"/>
                <w:sz w:val="20"/>
                <w:szCs w:val="20"/>
              </w:rPr>
              <w:t xml:space="preserve"> д.4 – ул. Новая д.6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</w:rPr>
              <w:t>2012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=125 м, 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5A6A4C">
              <w:rPr>
                <w:rStyle w:val="2"/>
                <w:rFonts w:eastAsiaTheme="minorHAnsi"/>
                <w:sz w:val="20"/>
                <w:szCs w:val="20"/>
                <w:lang w:bidi="en-US"/>
              </w:rPr>
              <w:t>-89 мм (сталь), состояние удовлетворительное</w:t>
            </w:r>
          </w:p>
        </w:tc>
      </w:tr>
      <w:tr w:rsidR="003632EA" w:rsidTr="00736204">
        <w:trPr>
          <w:gridAfter w:val="4"/>
          <w:wAfter w:w="11904" w:type="dxa"/>
          <w:trHeight w:val="26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Здание насосной станции 2-ого подъема</w:t>
            </w: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</w:t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 г</w:t>
            </w: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2EA" w:rsidTr="00736204">
        <w:trPr>
          <w:gridAfter w:val="4"/>
          <w:wAfter w:w="11904" w:type="dxa"/>
          <w:trHeight w:val="52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18"/>
                <w:szCs w:val="18"/>
              </w:rPr>
            </w:pPr>
            <w:r w:rsidRPr="00A43E48">
              <w:rPr>
                <w:rStyle w:val="20"/>
                <w:rFonts w:eastAsiaTheme="minorHAnsi"/>
                <w:sz w:val="18"/>
                <w:szCs w:val="18"/>
              </w:rPr>
              <w:t xml:space="preserve">Резервуар-накопитель чистой воды-2 </w:t>
            </w:r>
            <w:proofErr w:type="spellStart"/>
            <w:proofErr w:type="gramStart"/>
            <w:r w:rsidRPr="00A43E48">
              <w:rPr>
                <w:rStyle w:val="20"/>
                <w:rFonts w:eastAsiaTheme="minorHAnsi"/>
                <w:sz w:val="18"/>
                <w:szCs w:val="18"/>
              </w:rPr>
              <w:t>шт</w:t>
            </w:r>
            <w:proofErr w:type="spellEnd"/>
            <w:proofErr w:type="gramEnd"/>
          </w:p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18"/>
                <w:szCs w:val="18"/>
              </w:rPr>
            </w:pPr>
            <w:r w:rsidRPr="00A43E48">
              <w:rPr>
                <w:rStyle w:val="20"/>
                <w:rFonts w:eastAsiaTheme="minorHAnsi"/>
                <w:sz w:val="18"/>
                <w:szCs w:val="18"/>
              </w:rPr>
              <w:t>2015 г</w:t>
            </w:r>
          </w:p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18"/>
                <w:szCs w:val="18"/>
              </w:rPr>
            </w:pPr>
            <w:proofErr w:type="gramStart"/>
            <w:r w:rsidRPr="00A43E48">
              <w:rPr>
                <w:rStyle w:val="20"/>
                <w:rFonts w:eastAsiaTheme="minorHAnsi"/>
                <w:sz w:val="18"/>
                <w:szCs w:val="18"/>
              </w:rPr>
              <w:t>Удовлетворительное</w:t>
            </w:r>
            <w:proofErr w:type="gramEnd"/>
            <w:r w:rsidRPr="00A43E48">
              <w:rPr>
                <w:rStyle w:val="20"/>
                <w:rFonts w:eastAsiaTheme="minorHAnsi"/>
                <w:sz w:val="18"/>
                <w:szCs w:val="18"/>
              </w:rPr>
              <w:t>, износ 5%</w:t>
            </w:r>
          </w:p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sz w:val="18"/>
                <w:szCs w:val="18"/>
              </w:rPr>
            </w:pPr>
          </w:p>
          <w:p w:rsidR="003632EA" w:rsidRPr="00A43E48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sz w:val="18"/>
                <w:szCs w:val="18"/>
              </w:rPr>
            </w:pPr>
          </w:p>
        </w:tc>
      </w:tr>
      <w:tr w:rsidR="003632EA" w:rsidTr="00736204">
        <w:trPr>
          <w:gridAfter w:val="4"/>
          <w:wAfter w:w="11904" w:type="dxa"/>
          <w:trHeight w:val="5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t>17</w:t>
            </w:r>
          </w:p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 xml:space="preserve">Камера фильтров </w:t>
            </w:r>
            <w:r>
              <w:rPr>
                <w:rStyle w:val="20"/>
                <w:rFonts w:eastAsiaTheme="minorHAnsi"/>
                <w:sz w:val="20"/>
                <w:szCs w:val="20"/>
              </w:rPr>
              <w:t>–</w:t>
            </w:r>
            <w:r w:rsidRPr="005A6A4C">
              <w:rPr>
                <w:rStyle w:val="20"/>
                <w:rFonts w:eastAsiaTheme="minorHAnsi"/>
                <w:sz w:val="20"/>
                <w:szCs w:val="20"/>
              </w:rPr>
              <w:t xml:space="preserve"> поглотителей</w:t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  -  2 шт.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Tr="00736204">
        <w:trPr>
          <w:gridAfter w:val="4"/>
          <w:wAfter w:w="11904" w:type="dxa"/>
          <w:trHeight w:val="49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lastRenderedPageBreak/>
              <w:t>18</w:t>
            </w:r>
          </w:p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Напорный в</w:t>
            </w:r>
            <w:r w:rsidRPr="000440B8">
              <w:rPr>
                <w:rStyle w:val="20"/>
                <w:rFonts w:eastAsiaTheme="minorHAnsi"/>
                <w:sz w:val="20"/>
                <w:szCs w:val="20"/>
              </w:rPr>
              <w:t>одовод</w:t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 из двух ниток  от насосной станции пгт. </w:t>
            </w: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Кузнечное</w:t>
            </w:r>
            <w:proofErr w:type="gramEnd"/>
            <w:r>
              <w:rPr>
                <w:rStyle w:val="20"/>
                <w:rFonts w:eastAsiaTheme="minorHAnsi"/>
                <w:sz w:val="20"/>
                <w:szCs w:val="20"/>
              </w:rPr>
              <w:t xml:space="preserve"> (ВОС) до насосной станции 2-ого подъема п. </w:t>
            </w:r>
            <w:proofErr w:type="spellStart"/>
            <w:r>
              <w:rPr>
                <w:rStyle w:val="20"/>
                <w:rFonts w:eastAsiaTheme="minorHAnsi"/>
                <w:sz w:val="20"/>
                <w:szCs w:val="20"/>
              </w:rPr>
              <w:t>Севастьяново</w:t>
            </w:r>
            <w:proofErr w:type="spellEnd"/>
            <w:r>
              <w:rPr>
                <w:rStyle w:val="20"/>
                <w:rFonts w:eastAsiaTheme="minorHAnsi"/>
                <w:sz w:val="20"/>
                <w:szCs w:val="20"/>
              </w:rPr>
              <w:t xml:space="preserve">  - 13074,0 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Tr="00736204">
        <w:trPr>
          <w:gridAfter w:val="4"/>
          <w:wAfter w:w="11904" w:type="dxa"/>
          <w:trHeight w:val="803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t>19</w:t>
            </w:r>
          </w:p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0440B8" w:rsidRDefault="003632EA" w:rsidP="00736204">
            <w:pPr>
              <w:spacing w:after="0" w:line="240" w:lineRule="auto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 xml:space="preserve">Разводящие  сети  от насосной станции 2 ого подъема  до разводящей сети п. </w:t>
            </w:r>
            <w:proofErr w:type="spellStart"/>
            <w:r>
              <w:rPr>
                <w:rStyle w:val="20"/>
                <w:rFonts w:eastAsiaTheme="minorHAnsi"/>
                <w:sz w:val="20"/>
                <w:szCs w:val="20"/>
              </w:rPr>
              <w:t>Севастьяново</w:t>
            </w:r>
            <w:proofErr w:type="spellEnd"/>
            <w:r>
              <w:rPr>
                <w:rStyle w:val="20"/>
                <w:rFonts w:eastAsiaTheme="minorHAnsi"/>
                <w:sz w:val="20"/>
                <w:szCs w:val="20"/>
              </w:rPr>
              <w:t xml:space="preserve">   -930,0 м 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Tr="00736204">
        <w:trPr>
          <w:gridAfter w:val="4"/>
          <w:wAfter w:w="11904" w:type="dxa"/>
          <w:trHeight w:val="733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t>20</w:t>
            </w:r>
          </w:p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 xml:space="preserve">Разводящие  сети  п. </w:t>
            </w:r>
            <w:proofErr w:type="spellStart"/>
            <w:r>
              <w:rPr>
                <w:rStyle w:val="20"/>
                <w:rFonts w:eastAsiaTheme="minorHAnsi"/>
                <w:sz w:val="20"/>
                <w:szCs w:val="20"/>
              </w:rPr>
              <w:t>Севастьяново</w:t>
            </w:r>
            <w:proofErr w:type="spellEnd"/>
            <w:r>
              <w:rPr>
                <w:rStyle w:val="20"/>
                <w:rFonts w:eastAsiaTheme="minorHAnsi"/>
                <w:sz w:val="20"/>
                <w:szCs w:val="20"/>
              </w:rPr>
              <w:t xml:space="preserve">  - 1762,0 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Tr="00736204">
        <w:trPr>
          <w:gridAfter w:val="4"/>
          <w:wAfter w:w="11904" w:type="dxa"/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0"/>
                <w:rFonts w:eastAsiaTheme="minorHAnsi"/>
              </w:rPr>
            </w:pPr>
            <w:r w:rsidRPr="00315FF2">
              <w:rPr>
                <w:rStyle w:val="20"/>
                <w:rFonts w:eastAsiaTheme="minorHAnsi"/>
                <w:sz w:val="20"/>
                <w:szCs w:val="20"/>
              </w:rPr>
              <w:t xml:space="preserve">Площадка водопроводных сооружений </w:t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 в   </w:t>
            </w:r>
            <w:r w:rsidRPr="00315FF2">
              <w:rPr>
                <w:rStyle w:val="20"/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315FF2">
              <w:rPr>
                <w:rStyle w:val="20"/>
                <w:rFonts w:eastAsiaTheme="minorHAnsi"/>
                <w:sz w:val="20"/>
                <w:szCs w:val="20"/>
              </w:rPr>
              <w:t>Севастьяново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Tr="00736204">
        <w:trPr>
          <w:gridAfter w:val="4"/>
          <w:wAfter w:w="11904" w:type="dxa"/>
          <w:trHeight w:val="33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B87A66">
              <w:rPr>
                <w:rStyle w:val="20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0E3439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Железобетонная</w:t>
            </w:r>
            <w:r w:rsidRPr="000E3439">
              <w:rPr>
                <w:rStyle w:val="20"/>
                <w:rFonts w:eastAsiaTheme="minorHAnsi"/>
                <w:sz w:val="20"/>
                <w:szCs w:val="20"/>
              </w:rPr>
              <w:t xml:space="preserve"> камер</w:t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а – 11 шт.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32EA" w:rsidRPr="00315FF2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r w:rsidRPr="005A6A4C">
              <w:rPr>
                <w:rStyle w:val="20"/>
                <w:rFonts w:eastAsiaTheme="minorHAnsi"/>
                <w:sz w:val="20"/>
                <w:szCs w:val="20"/>
              </w:rPr>
              <w:t>2015 г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5A6A4C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  <w:b w:val="0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Theme="minorHAnsi"/>
                <w:sz w:val="20"/>
                <w:szCs w:val="20"/>
              </w:rPr>
              <w:t>Удовлетворительное</w:t>
            </w:r>
            <w:proofErr w:type="gramEnd"/>
            <w:r w:rsidRPr="005A6A4C">
              <w:rPr>
                <w:rStyle w:val="20"/>
                <w:rFonts w:eastAsiaTheme="minorHAnsi"/>
                <w:sz w:val="20"/>
                <w:szCs w:val="20"/>
              </w:rPr>
              <w:t>, износ 5%</w:t>
            </w: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3632EA" w:rsidRDefault="003632EA" w:rsidP="00736204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</w:tc>
      </w:tr>
      <w:tr w:rsidR="003632EA" w:rsidRPr="00D64305" w:rsidTr="00736204">
        <w:trPr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B87A66">
              <w:rPr>
                <w:rStyle w:val="2"/>
                <w:rFonts w:eastAsia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Насос KSB типа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Etan</w:t>
            </w:r>
            <w:r>
              <w:rPr>
                <w:rStyle w:val="2"/>
                <w:rFonts w:eastAsiaTheme="minorHAnsi"/>
                <w:sz w:val="20"/>
                <w:szCs w:val="20"/>
              </w:rPr>
              <w:t>o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  <w:lang w:val="en-US"/>
              </w:rPr>
              <w:t>r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m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G065-250G11-3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val="en-US"/>
              </w:rPr>
              <w:t xml:space="preserve">2015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</w:p>
        </w:tc>
      </w:tr>
      <w:tr w:rsidR="003632EA" w:rsidTr="00736204">
        <w:trPr>
          <w:trHeight w:val="33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Комплектный щит управления –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  <w:lang w:bidi="en-US"/>
              </w:rPr>
            </w:pPr>
          </w:p>
        </w:tc>
      </w:tr>
      <w:tr w:rsidR="003632EA" w:rsidTr="00736204">
        <w:trPr>
          <w:trHeight w:val="2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A15794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Ограждение площадки насосной станции 2-ого подъема п.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Севастьяново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</w:rPr>
              <w:t xml:space="preserve">: 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забор +  ворота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  <w:lang w:bidi="en-US"/>
              </w:rPr>
            </w:pPr>
          </w:p>
        </w:tc>
      </w:tr>
      <w:tr w:rsidR="003632EA" w:rsidTr="00736204">
        <w:trPr>
          <w:trHeight w:val="25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B87A66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 w:rsidRPr="00A15794">
              <w:rPr>
                <w:rStyle w:val="2"/>
                <w:rFonts w:eastAsiaTheme="minorHAnsi"/>
              </w:rPr>
              <w:t>Канализация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976" w:type="dxa"/>
            <w:vMerge/>
            <w:vAlign w:val="center"/>
          </w:tcPr>
          <w:p w:rsidR="003632EA" w:rsidRDefault="003632EA" w:rsidP="00736204">
            <w:pPr>
              <w:spacing w:after="0" w:line="240" w:lineRule="auto"/>
              <w:rPr>
                <w:rStyle w:val="2"/>
                <w:rFonts w:eastAsiaTheme="minorHAnsi"/>
                <w:lang w:bidi="en-US"/>
              </w:rPr>
            </w:pPr>
          </w:p>
        </w:tc>
      </w:tr>
      <w:tr w:rsidR="003632EA" w:rsidRPr="00D64305" w:rsidTr="00736204">
        <w:trPr>
          <w:gridAfter w:val="4"/>
          <w:wAfter w:w="11904" w:type="dxa"/>
          <w:trHeight w:val="66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00020077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Участок: Участок: канализационный колодец №7 (ул.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д.4.) - канализационный колодец №9,10,11,12,13 (ул. Новая д.3)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1980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=105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м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(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=45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м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-200 мм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(керамика);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=70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м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=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150м (чугун)), состояние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70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</w:t>
            </w:r>
            <w:r>
              <w:rPr>
                <w:rStyle w:val="2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00020080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Участок: Канализационный колодец №9 (ул.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д.3) - канализационный колодец №14,15,16,17,18,19,20,21 (ул. Новая д.2)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=98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м,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-200 мм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(чугун), состояние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82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</w:t>
            </w:r>
            <w:r>
              <w:rPr>
                <w:rStyle w:val="2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00020081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Участок: Канализационный колодец №21 (ул.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Новая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д.2) </w:t>
            </w:r>
            <w:r w:rsidRPr="00D64305">
              <w:rPr>
                <w:rStyle w:val="29pt"/>
                <w:rFonts w:eastAsiaTheme="minorHAnsi"/>
                <w:sz w:val="20"/>
                <w:szCs w:val="20"/>
              </w:rPr>
              <w:t xml:space="preserve">-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канализационный колодец №22,23,24,25,26,27 (ул. Новая д.11)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=105 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м,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-200 мм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(чугун), состояниеудовлетворительное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20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</w:t>
            </w:r>
            <w:r>
              <w:rPr>
                <w:rStyle w:val="2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00020082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Участок: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Канализационный колодец №21 (ул. Новая д.2 - канализационный колодец № 28,29,30,31,32,33,34,35,  36,37,38,39,40  (здание КНС)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L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=430 м,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-200 мм (чугун), состояние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79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00020083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Участок: Канализационный колодец 40 (здание КНС) - канализационный колодец № 41,42,43,44,45,46 (канализационный коллектор)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 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4305">
              <w:rPr>
                <w:rStyle w:val="21"/>
                <w:rFonts w:eastAsiaTheme="minorHAnsi"/>
                <w:sz w:val="20"/>
                <w:szCs w:val="20"/>
              </w:rPr>
              <w:t>L</w:t>
            </w:r>
            <w:r w:rsidRPr="003632EA">
              <w:rPr>
                <w:rStyle w:val="21"/>
                <w:rFonts w:eastAsiaTheme="minorHAnsi"/>
                <w:sz w:val="20"/>
                <w:szCs w:val="20"/>
                <w:lang w:val="ru-RU"/>
              </w:rPr>
              <w:t xml:space="preserve">=1350 м,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-250 мм (чугун), состояние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48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00020078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Участок: Канализационный колодец № 46 - канализационный колодец №47 (приемный колодец КОС)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 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4305">
              <w:rPr>
                <w:rStyle w:val="21"/>
                <w:rFonts w:eastAsiaTheme="minorHAnsi"/>
                <w:sz w:val="20"/>
                <w:szCs w:val="20"/>
              </w:rPr>
              <w:t>L</w:t>
            </w:r>
            <w:r w:rsidRPr="003632EA">
              <w:rPr>
                <w:rStyle w:val="21"/>
                <w:rFonts w:eastAsiaTheme="minorHAnsi"/>
                <w:sz w:val="20"/>
                <w:szCs w:val="20"/>
                <w:lang w:val="ru-RU"/>
              </w:rPr>
              <w:t>=48 м,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-250мм (сталь), состояние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00020031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Очистные сооружения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1973 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Здание КНС  -  1.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Здание КОС  - 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Аэротенок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– 2шт.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Отстойник  -  2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ind w:right="-721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Приемный колодец КОС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-  1шт.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, износ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lastRenderedPageBreak/>
              <w:t>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lastRenderedPageBreak/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Отстойник вторичный  -  2 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Колодец на сброс ила  -  1 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ind w:right="132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Колодец сбросной  -  3 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Бытовка для оператора КОС  -  1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Ограждение территории КОС сеткой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рабица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, износ 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Иловая площадка  -  2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Трансформаторная подстанция  -  1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1978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  <w:lang w:bidi="en-US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 xml:space="preserve">Нуждаются в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кап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.р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емонте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  <w:lang w:bidi="en-US"/>
              </w:rPr>
              <w:t>, износ 90%</w:t>
            </w:r>
          </w:p>
        </w:tc>
      </w:tr>
      <w:tr w:rsidR="003632EA" w:rsidRPr="00D64305" w:rsidTr="00736204">
        <w:trPr>
          <w:gridAfter w:val="4"/>
          <w:wAfter w:w="11904" w:type="dxa"/>
          <w:trHeight w:val="2146"/>
        </w:trPr>
        <w:tc>
          <w:tcPr>
            <w:tcW w:w="10079" w:type="dxa"/>
            <w:gridSpan w:val="10"/>
            <w:shd w:val="clear" w:color="auto" w:fill="FFFFFF"/>
            <w:vAlign w:val="bottom"/>
          </w:tcPr>
          <w:p w:rsidR="003632EA" w:rsidRPr="00D64305" w:rsidRDefault="003632EA" w:rsidP="0073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движимого имущества</w:t>
            </w:r>
            <w:r w:rsidRPr="00D6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Водозабор - станция 2-го подъема</w:t>
            </w:r>
          </w:p>
        </w:tc>
      </w:tr>
      <w:tr w:rsidR="003632EA" w:rsidRPr="00D64305" w:rsidTr="00736204">
        <w:trPr>
          <w:gridAfter w:val="4"/>
          <w:wAfter w:w="11904" w:type="dxa"/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Электросчетчик  - </w:t>
            </w:r>
            <w:r>
              <w:rPr>
                <w:rStyle w:val="2"/>
                <w:rFonts w:eastAsiaTheme="minorHAnsi"/>
                <w:sz w:val="20"/>
                <w:szCs w:val="20"/>
              </w:rPr>
              <w:t>3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Ёмкость кессон   - 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Фильтр –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Задвижка </w:t>
            </w:r>
            <w:r w:rsidRPr="00D64305">
              <w:rPr>
                <w:rStyle w:val="2"/>
                <w:rFonts w:eastAsiaTheme="minorHAnsi"/>
                <w:sz w:val="20"/>
                <w:szCs w:val="20"/>
                <w:lang w:val="en-US" w:bidi="en-US"/>
              </w:rPr>
              <w:t>D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>100 - 4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Эл/щиты  -  3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Моноблок сетевой зав. №99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Насос центробежный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  <w:lang w:val="en-US"/>
              </w:rPr>
              <w:t>GrundfosCR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20-05 – 3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8. 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Сетевой насос А965 005 22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213 48,  зав. № 0003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Сетевой насос А965 005 22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213 48,  зав. № 0002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Сетевой насос А965 005 22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Р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213 48,  зав. № 0001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Бак мембранный  - 2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управления ввода и учета электроэнергии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Автоматическая  насосная станция МАНС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МультиПро</w:t>
            </w:r>
            <w:proofErr w:type="spell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3CR 20-5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Вводный силовой электрощит ГРЩ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Электрощит освещения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Распределительный электрощит  2ПР на 28 модулей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Распределительный электрощит  1ПР на 22 модуля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ЭЛСП ЩУ-1 зав. №143244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19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ЭЛСП ЩУ-2 зав. №143244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20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Затвор дисковый фланцевый серия 021F  -2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21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КИП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заземления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23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рабочего освещения  - ЩО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отопления  - ЩС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25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Здание КПП  -  ЩО КПП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Питание затвора 1 поворотного   - Зт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27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Питание затвора  2 поворотного   - Зт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28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29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9B7F9A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Дизель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генератор</w:t>
            </w:r>
            <w:r>
              <w:rPr>
                <w:rStyle w:val="2"/>
                <w:rFonts w:eastAsiaTheme="minorHAnsi"/>
                <w:sz w:val="20"/>
                <w:szCs w:val="20"/>
              </w:rPr>
              <w:t>ная установка   FRT GS F 3240</w:t>
            </w:r>
            <w:r>
              <w:rPr>
                <w:rStyle w:val="2"/>
                <w:rFonts w:eastAsiaTheme="minorHAnsi"/>
                <w:sz w:val="20"/>
                <w:szCs w:val="20"/>
                <w:lang w:val="en-US"/>
              </w:rPr>
              <w:t>MA</w:t>
            </w:r>
            <w:r w:rsidRPr="009B7F9A">
              <w:rPr>
                <w:rStyle w:val="2"/>
                <w:rFonts w:eastAsiaTheme="minorHAnsi"/>
                <w:sz w:val="20"/>
                <w:szCs w:val="20"/>
              </w:rPr>
              <w:t xml:space="preserve">  -  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30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Щит автоматики  -  ЩА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31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Ввод 2 к 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>Щ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АВР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Прибор учета расхода  холодной воды ZENNER  -  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33 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Вводно-распределительное устройство ВРУ-1-11-10-УХЛ4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34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072461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Насос KSB типа </w:t>
            </w:r>
            <w:proofErr w:type="spellStart"/>
            <w:r>
              <w:rPr>
                <w:rStyle w:val="2"/>
                <w:rFonts w:eastAsiaTheme="minorHAnsi"/>
                <w:sz w:val="20"/>
                <w:szCs w:val="20"/>
              </w:rPr>
              <w:t>Etanorm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</w:rPr>
              <w:t xml:space="preserve"> G065-250G11 – 3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35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Комплектный щит управления  - 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Насос консольный промывочный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lastRenderedPageBreak/>
              <w:t>3</w:t>
            </w:r>
            <w:r>
              <w:rPr>
                <w:rStyle w:val="2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9B7F9A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Прибор учета ХВС (ВОС Кузнечное) ZENNER WPH </w:t>
            </w:r>
            <w:proofErr w:type="spellStart"/>
            <w:proofErr w:type="gramStart"/>
            <w:r>
              <w:rPr>
                <w:rStyle w:val="2"/>
                <w:rFonts w:eastAsiaTheme="minorHAnsi"/>
                <w:sz w:val="20"/>
                <w:szCs w:val="20"/>
              </w:rPr>
              <w:t>D</w:t>
            </w:r>
            <w:proofErr w:type="gramEnd"/>
            <w:r>
              <w:rPr>
                <w:rStyle w:val="2"/>
                <w:rFonts w:eastAsiaTheme="minorHAnsi"/>
                <w:sz w:val="20"/>
                <w:szCs w:val="20"/>
              </w:rPr>
              <w:t>у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</w:rPr>
              <w:t xml:space="preserve"> 80  -  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</w:tr>
      <w:tr w:rsidR="003632EA" w:rsidRPr="00D64305" w:rsidTr="00736204">
        <w:trPr>
          <w:gridAfter w:val="4"/>
          <w:wAfter w:w="11904" w:type="dxa"/>
          <w:trHeight w:val="343"/>
        </w:trPr>
        <w:tc>
          <w:tcPr>
            <w:tcW w:w="100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Канализационно-насосная станция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38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Насос  погружной  «Гном М»  25/20     - 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1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39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Шкаф управления ШУПР-Н-40-1-7-К-ЧП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40"/>
        </w:trPr>
        <w:tc>
          <w:tcPr>
            <w:tcW w:w="100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Очистные сооружения</w:t>
            </w:r>
          </w:p>
        </w:tc>
      </w:tr>
      <w:tr w:rsidR="003632EA" w:rsidRPr="00D64305" w:rsidTr="00736204">
        <w:trPr>
          <w:gridAfter w:val="4"/>
          <w:wAfter w:w="11904" w:type="dxa"/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40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Аэролифт   -  2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41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Трубопроводы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аэротэнков</w:t>
            </w:r>
            <w:proofErr w:type="spell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42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Ограждение </w:t>
            </w:r>
            <w:proofErr w:type="spellStart"/>
            <w:r w:rsidRPr="00D64305">
              <w:rPr>
                <w:rStyle w:val="2"/>
                <w:rFonts w:eastAsiaTheme="minorHAnsi"/>
                <w:sz w:val="20"/>
                <w:szCs w:val="20"/>
              </w:rPr>
              <w:t>аэротэнков</w:t>
            </w:r>
            <w:proofErr w:type="spell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Не 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43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Электросчетчик  - 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44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Электрощиты       -  2 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45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Компрессор 1А-24-50-4А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,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зав. № 10160248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46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Компрессор 1А-24-50-4А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,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зав. № 10160249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47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Компрессор 1А-24-30-4А</w:t>
            </w:r>
            <w:proofErr w:type="gramStart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,</w:t>
            </w:r>
            <w:proofErr w:type="gramEnd"/>
            <w:r w:rsidRPr="00D64305">
              <w:rPr>
                <w:rStyle w:val="2"/>
                <w:rFonts w:eastAsiaTheme="minorHAnsi"/>
                <w:sz w:val="20"/>
                <w:szCs w:val="20"/>
              </w:rPr>
              <w:t xml:space="preserve"> зав. № 10140458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48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Шкаф управления – 1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  <w:tr w:rsidR="003632EA" w:rsidRPr="00D64305" w:rsidTr="00736204">
        <w:trPr>
          <w:gridAfter w:val="4"/>
          <w:wAfter w:w="11904" w:type="dxa"/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49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2EA" w:rsidRPr="00D64305" w:rsidRDefault="003632EA" w:rsidP="00736204">
            <w:pPr>
              <w:spacing w:after="0" w:line="240" w:lineRule="auto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Задвижки  -  17 шт.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EA" w:rsidRPr="00D64305" w:rsidRDefault="003632EA" w:rsidP="00736204">
            <w:pPr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D64305">
              <w:rPr>
                <w:rStyle w:val="2"/>
                <w:rFonts w:eastAsiaTheme="minorHAnsi"/>
                <w:sz w:val="20"/>
                <w:szCs w:val="20"/>
              </w:rPr>
              <w:t>Удовлетворительное</w:t>
            </w:r>
          </w:p>
        </w:tc>
      </w:tr>
    </w:tbl>
    <w:p w:rsidR="003632EA" w:rsidRPr="001B7962" w:rsidRDefault="003632EA" w:rsidP="003632EA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7AF7" w:rsidRDefault="00247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247AF7" w:rsidSect="00D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AF7"/>
    <w:rsid w:val="000354B2"/>
    <w:rsid w:val="00247AF7"/>
    <w:rsid w:val="003632EA"/>
    <w:rsid w:val="006D51B3"/>
    <w:rsid w:val="006E6ABE"/>
    <w:rsid w:val="00736204"/>
    <w:rsid w:val="00A53EE2"/>
    <w:rsid w:val="00C915A9"/>
    <w:rsid w:val="00D52022"/>
    <w:rsid w:val="00D91D9C"/>
    <w:rsid w:val="00D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EA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36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36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a0"/>
    <w:rsid w:val="003632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363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3632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2018-05-29T12:12:00Z</cp:lastPrinted>
  <dcterms:created xsi:type="dcterms:W3CDTF">2018-05-29T09:30:00Z</dcterms:created>
  <dcterms:modified xsi:type="dcterms:W3CDTF">2018-05-29T12:13:00Z</dcterms:modified>
</cp:coreProperties>
</file>