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88" w:rsidRPr="00E575A2" w:rsidRDefault="00B50888" w:rsidP="00B50888">
      <w:pPr>
        <w:pStyle w:val="2"/>
        <w:shd w:val="clear" w:color="auto" w:fill="auto"/>
        <w:spacing w:before="0" w:line="270" w:lineRule="exact"/>
        <w:ind w:left="5260" w:firstLine="0"/>
        <w:jc w:val="left"/>
        <w:rPr>
          <w:sz w:val="24"/>
          <w:szCs w:val="24"/>
        </w:rPr>
      </w:pPr>
    </w:p>
    <w:p w:rsidR="00B50888" w:rsidRPr="00E575A2" w:rsidRDefault="00B50888" w:rsidP="00B508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70485</wp:posOffset>
            </wp:positionV>
            <wp:extent cx="514350" cy="628650"/>
            <wp:effectExtent l="19050" t="0" r="0" b="0"/>
            <wp:wrapNone/>
            <wp:docPr id="2" name="Рисунок 50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888" w:rsidRPr="00E575A2" w:rsidRDefault="00B50888" w:rsidP="00B50888">
      <w:pPr>
        <w:jc w:val="center"/>
        <w:rPr>
          <w:rFonts w:ascii="Times New Roman" w:hAnsi="Times New Roman" w:cs="Times New Roman"/>
          <w:b/>
        </w:rPr>
      </w:pPr>
    </w:p>
    <w:p w:rsidR="00B50888" w:rsidRPr="00E575A2" w:rsidRDefault="00B50888" w:rsidP="00B50888">
      <w:pPr>
        <w:jc w:val="center"/>
        <w:rPr>
          <w:rFonts w:ascii="Times New Roman" w:hAnsi="Times New Roman" w:cs="Times New Roman"/>
          <w:b/>
        </w:rPr>
      </w:pPr>
    </w:p>
    <w:p w:rsidR="00B50888" w:rsidRPr="00935331" w:rsidRDefault="00B50888" w:rsidP="00B508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31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B50888" w:rsidRPr="00935331" w:rsidRDefault="00B50888" w:rsidP="00B508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31">
        <w:rPr>
          <w:rFonts w:ascii="Times New Roman" w:hAnsi="Times New Roman" w:cs="Times New Roman"/>
          <w:b/>
          <w:sz w:val="24"/>
          <w:szCs w:val="24"/>
        </w:rPr>
        <w:t>СЕВАСТЬЯНОВСКОЕ СЕЛЬСКОЕ ПОСЕЛЕНИЕ</w:t>
      </w:r>
    </w:p>
    <w:p w:rsidR="00B50888" w:rsidRPr="00935331" w:rsidRDefault="00B50888" w:rsidP="00B508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533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50888" w:rsidRPr="00935331" w:rsidRDefault="00B50888" w:rsidP="00B508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5331">
        <w:rPr>
          <w:rFonts w:ascii="Times New Roman" w:hAnsi="Times New Roman" w:cs="Times New Roman"/>
          <w:sz w:val="24"/>
          <w:szCs w:val="24"/>
        </w:rPr>
        <w:t>ПРИОЗЕРСКИЙ МУНИЦИАЛЬНЫЙ РАЙОН ЛЕНИНГРАДСКОЙ ОБЛАСТИ</w:t>
      </w:r>
    </w:p>
    <w:p w:rsidR="00B50888" w:rsidRPr="00935331" w:rsidRDefault="00B50888" w:rsidP="00B508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0888" w:rsidRPr="00935331" w:rsidRDefault="00B50888" w:rsidP="00B508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3533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35331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B50888" w:rsidRPr="00935331" w:rsidRDefault="00B50888" w:rsidP="00B508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888" w:rsidRPr="00E575A2" w:rsidRDefault="00B50888" w:rsidP="00B50888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647" w:type="dxa"/>
        <w:tblLook w:val="01E0"/>
      </w:tblPr>
      <w:tblGrid>
        <w:gridCol w:w="4823"/>
        <w:gridCol w:w="4824"/>
      </w:tblGrid>
      <w:tr w:rsidR="00B50888" w:rsidRPr="00E575A2" w:rsidTr="002D127E">
        <w:trPr>
          <w:trHeight w:val="424"/>
        </w:trPr>
        <w:tc>
          <w:tcPr>
            <w:tcW w:w="4823" w:type="dxa"/>
          </w:tcPr>
          <w:p w:rsidR="00B50888" w:rsidRPr="00E575A2" w:rsidRDefault="00B50888" w:rsidP="002D127E">
            <w:pPr>
              <w:rPr>
                <w:rFonts w:ascii="Times New Roman" w:hAnsi="Times New Roman" w:cs="Times New Roman"/>
              </w:rPr>
            </w:pPr>
            <w:r w:rsidRPr="00E575A2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21 » октября</w:t>
            </w:r>
            <w:r w:rsidRPr="00E575A2">
              <w:rPr>
                <w:rFonts w:ascii="Times New Roman" w:hAnsi="Times New Roman" w:cs="Times New Roman"/>
              </w:rPr>
              <w:t xml:space="preserve">  2020 г.</w:t>
            </w:r>
          </w:p>
        </w:tc>
        <w:tc>
          <w:tcPr>
            <w:tcW w:w="4824" w:type="dxa"/>
          </w:tcPr>
          <w:p w:rsidR="00B50888" w:rsidRPr="00E575A2" w:rsidRDefault="00B50888" w:rsidP="002D127E">
            <w:pPr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E575A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142</w:t>
            </w:r>
          </w:p>
        </w:tc>
      </w:tr>
    </w:tbl>
    <w:p w:rsidR="00C41B2E" w:rsidRPr="007A7322" w:rsidRDefault="00C41B2E" w:rsidP="00552E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32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41B2E" w:rsidRPr="00B50888" w:rsidRDefault="00C41B2E" w:rsidP="00552E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0888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Правила представления лицом,</w:t>
      </w:r>
    </w:p>
    <w:p w:rsidR="00C41B2E" w:rsidRPr="00B50888" w:rsidRDefault="00C41B2E" w:rsidP="00552E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0888">
        <w:rPr>
          <w:rFonts w:ascii="Times New Roman" w:hAnsi="Times New Roman" w:cs="Times New Roman"/>
          <w:sz w:val="24"/>
          <w:szCs w:val="24"/>
          <w:lang w:eastAsia="ru-RU"/>
        </w:rPr>
        <w:t xml:space="preserve">поступающим на </w:t>
      </w:r>
      <w:proofErr w:type="gramStart"/>
      <w:r w:rsidRPr="00B50888">
        <w:rPr>
          <w:rFonts w:ascii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B50888">
        <w:rPr>
          <w:rFonts w:ascii="Times New Roman" w:hAnsi="Times New Roman" w:cs="Times New Roman"/>
          <w:sz w:val="24"/>
          <w:szCs w:val="24"/>
          <w:lang w:eastAsia="ru-RU"/>
        </w:rPr>
        <w:t xml:space="preserve"> на должность руководителя</w:t>
      </w:r>
    </w:p>
    <w:p w:rsidR="00C41B2E" w:rsidRPr="00B50888" w:rsidRDefault="00C41B2E" w:rsidP="00552E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0888">
        <w:rPr>
          <w:rFonts w:ascii="Times New Roman" w:hAnsi="Times New Roman" w:cs="Times New Roman"/>
          <w:sz w:val="24"/>
          <w:szCs w:val="24"/>
          <w:lang w:eastAsia="ru-RU"/>
        </w:rPr>
        <w:t>муниципального учреждения, а также руководителем</w:t>
      </w:r>
    </w:p>
    <w:p w:rsidR="00C41B2E" w:rsidRPr="00B50888" w:rsidRDefault="00C41B2E" w:rsidP="00552E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0888">
        <w:rPr>
          <w:rFonts w:ascii="Times New Roman" w:hAnsi="Times New Roman" w:cs="Times New Roman"/>
          <w:sz w:val="24"/>
          <w:szCs w:val="24"/>
          <w:lang w:eastAsia="ru-RU"/>
        </w:rPr>
        <w:t>муниципального учреждения сведений о своих доходах,</w:t>
      </w:r>
    </w:p>
    <w:p w:rsidR="00C41B2E" w:rsidRPr="00B50888" w:rsidRDefault="00C41B2E" w:rsidP="00552E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0888">
        <w:rPr>
          <w:rFonts w:ascii="Times New Roman" w:hAnsi="Times New Roman" w:cs="Times New Roman"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C41B2E" w:rsidRPr="00B50888" w:rsidRDefault="00C41B2E" w:rsidP="00552E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0888">
        <w:rPr>
          <w:rFonts w:ascii="Times New Roman" w:hAnsi="Times New Roman" w:cs="Times New Roman"/>
          <w:sz w:val="24"/>
          <w:szCs w:val="24"/>
          <w:lang w:eastAsia="ru-RU"/>
        </w:rPr>
        <w:t xml:space="preserve">и о доходах, об имуществе и обязательствах </w:t>
      </w:r>
      <w:proofErr w:type="gramStart"/>
      <w:r w:rsidRPr="00B50888">
        <w:rPr>
          <w:rFonts w:ascii="Times New Roman" w:hAnsi="Times New Roman" w:cs="Times New Roman"/>
          <w:sz w:val="24"/>
          <w:szCs w:val="24"/>
          <w:lang w:eastAsia="ru-RU"/>
        </w:rPr>
        <w:t>имущественного</w:t>
      </w:r>
      <w:proofErr w:type="gramEnd"/>
    </w:p>
    <w:p w:rsidR="00C41B2E" w:rsidRPr="00B50888" w:rsidRDefault="00C41B2E" w:rsidP="00552E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0888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характера своих супруга (супруги) и несовершеннолетних детей, утвержденных постановлением администрации муниципального </w:t>
      </w:r>
    </w:p>
    <w:p w:rsidR="00C41B2E" w:rsidRPr="00B50888" w:rsidRDefault="00C41B2E" w:rsidP="00552E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0888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 w:rsidRPr="00B50888">
        <w:rPr>
          <w:rFonts w:ascii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B5088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B50888">
        <w:rPr>
          <w:rFonts w:ascii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B5088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от 16.02.2015 № 13 </w:t>
      </w:r>
    </w:p>
    <w:p w:rsidR="00C41B2E" w:rsidRPr="007A7322" w:rsidRDefault="00C41B2E" w:rsidP="00552E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32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41B2E" w:rsidRPr="00B50888" w:rsidRDefault="00C41B2E" w:rsidP="007A73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50888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Рассмотрев протест </w:t>
      </w:r>
      <w:proofErr w:type="spellStart"/>
      <w:r w:rsidRPr="00B50888">
        <w:rPr>
          <w:rFonts w:ascii="Times New Roman" w:hAnsi="Times New Roman" w:cs="Times New Roman"/>
          <w:sz w:val="24"/>
          <w:szCs w:val="24"/>
          <w:lang w:eastAsia="ru-RU"/>
        </w:rPr>
        <w:t>Приозерской</w:t>
      </w:r>
      <w:proofErr w:type="spellEnd"/>
      <w:r w:rsidRPr="00B50888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прокуратуры Ленинградской области от 19.10.2020 № 86-71-2020 «На постановление администрации МО </w:t>
      </w:r>
      <w:proofErr w:type="spellStart"/>
      <w:r w:rsidRPr="00B50888">
        <w:rPr>
          <w:rFonts w:ascii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B5088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от 16.02.2015 № 13, в соответствии с Указом Президента Российской Федерации от23.06.2014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 </w:t>
      </w:r>
      <w:hyperlink r:id="rId6" w:history="1">
        <w:r w:rsidRPr="00B50888">
          <w:rPr>
            <w:rFonts w:ascii="Times New Roman" w:hAnsi="Times New Roman" w:cs="Times New Roman"/>
            <w:color w:val="3D3D3D"/>
            <w:sz w:val="24"/>
            <w:szCs w:val="24"/>
            <w:u w:val="single"/>
            <w:lang w:eastAsia="ru-RU"/>
          </w:rPr>
          <w:t>частью четвертой статьи 275</w:t>
        </w:r>
      </w:hyperlink>
      <w:r w:rsidRPr="00B50888">
        <w:rPr>
          <w:rFonts w:ascii="Times New Roman" w:hAnsi="Times New Roman" w:cs="Times New Roman"/>
          <w:sz w:val="24"/>
          <w:szCs w:val="24"/>
          <w:lang w:eastAsia="ru-RU"/>
        </w:rPr>
        <w:t> Трудового кодекса Российской Федерации</w:t>
      </w:r>
      <w:proofErr w:type="gramEnd"/>
      <w:r w:rsidRPr="00B50888">
        <w:rPr>
          <w:rFonts w:ascii="Times New Roman" w:hAnsi="Times New Roman" w:cs="Times New Roman"/>
          <w:sz w:val="24"/>
          <w:szCs w:val="24"/>
          <w:lang w:eastAsia="ru-RU"/>
        </w:rPr>
        <w:t xml:space="preserve"> и постановлением Правительства Российской Федерации  от13.03.2013 № 208  «Об утверждении  Правил предоставления лицом, поступающим на </w:t>
      </w:r>
      <w:proofErr w:type="gramStart"/>
      <w:r w:rsidRPr="00B50888">
        <w:rPr>
          <w:rFonts w:ascii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B50888">
        <w:rPr>
          <w:rFonts w:ascii="Times New Roman" w:hAnsi="Times New Roman" w:cs="Times New Roman"/>
          <w:sz w:val="24"/>
          <w:szCs w:val="24"/>
          <w:lang w:eastAsia="ru-RU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администрация муниципального образования </w:t>
      </w:r>
      <w:proofErr w:type="spellStart"/>
      <w:r w:rsidRPr="00B50888">
        <w:rPr>
          <w:rFonts w:ascii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B5088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ПОСТАНОВЛЯЕТ:</w:t>
      </w:r>
    </w:p>
    <w:p w:rsidR="00C41B2E" w:rsidRPr="00B50888" w:rsidRDefault="00C41B2E" w:rsidP="007A732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88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41B2E" w:rsidRPr="00B50888" w:rsidRDefault="00C41B2E" w:rsidP="007C44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888">
        <w:rPr>
          <w:rFonts w:ascii="Times New Roman" w:hAnsi="Times New Roman" w:cs="Times New Roman"/>
          <w:sz w:val="24"/>
          <w:szCs w:val="24"/>
          <w:lang w:eastAsia="ru-RU"/>
        </w:rPr>
        <w:t xml:space="preserve">1. Внести в </w:t>
      </w:r>
      <w:r w:rsidRPr="00B50888">
        <w:rPr>
          <w:rFonts w:ascii="Times New Roman" w:hAnsi="Times New Roman" w:cs="Times New Roman"/>
          <w:color w:val="3D3D3D"/>
          <w:sz w:val="24"/>
          <w:szCs w:val="24"/>
          <w:lang w:eastAsia="ru-RU"/>
        </w:rPr>
        <w:t>Правила</w:t>
      </w:r>
      <w:r w:rsidRPr="00B50888">
        <w:rPr>
          <w:rFonts w:ascii="Times New Roman" w:hAnsi="Times New Roman" w:cs="Times New Roman"/>
          <w:sz w:val="24"/>
          <w:szCs w:val="24"/>
          <w:lang w:eastAsia="ru-RU"/>
        </w:rPr>
        <w:t xml:space="preserve"> представления лицом, поступающим на </w:t>
      </w:r>
      <w:proofErr w:type="gramStart"/>
      <w:r w:rsidRPr="00B50888">
        <w:rPr>
          <w:rFonts w:ascii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B50888">
        <w:rPr>
          <w:rFonts w:ascii="Times New Roman" w:hAnsi="Times New Roman" w:cs="Times New Roman"/>
          <w:sz w:val="24"/>
          <w:szCs w:val="24"/>
          <w:lang w:eastAsia="ru-RU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утвержденные постановлением администрации муниципального образования </w:t>
      </w:r>
      <w:proofErr w:type="spellStart"/>
      <w:r w:rsidRPr="00B50888">
        <w:rPr>
          <w:rFonts w:ascii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B5088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0888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поселение </w:t>
      </w:r>
      <w:proofErr w:type="spellStart"/>
      <w:r w:rsidRPr="00B50888">
        <w:rPr>
          <w:rFonts w:ascii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B5088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от 16.02.2015 № 13 (далее – </w:t>
      </w:r>
      <w:proofErr w:type="gramStart"/>
      <w:r w:rsidRPr="00B50888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Правила), следующие изменения: </w:t>
      </w:r>
      <w:proofErr w:type="gramEnd"/>
    </w:p>
    <w:p w:rsidR="00C41B2E" w:rsidRPr="00B50888" w:rsidRDefault="00C41B2E" w:rsidP="006936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88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1.1.</w:t>
      </w:r>
      <w:r w:rsidRPr="00B50888">
        <w:rPr>
          <w:rFonts w:ascii="Times New Roman" w:hAnsi="Times New Roman" w:cs="Times New Roman"/>
          <w:sz w:val="24"/>
          <w:szCs w:val="24"/>
          <w:lang w:eastAsia="ru-RU"/>
        </w:rPr>
        <w:tab/>
        <w:t>В абзаце втором Правил слова «(Приложение 1 к настоящему Положению)» исключить.</w:t>
      </w:r>
    </w:p>
    <w:p w:rsidR="00C41B2E" w:rsidRPr="00B50888" w:rsidRDefault="00C41B2E" w:rsidP="009275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888"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Pr="00B50888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 подпунктах «а» и «б» пункта 1 Правил слова «(на отчетную дату)» заменить словами </w:t>
      </w:r>
      <w:r w:rsidRPr="00B5088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«, по утвержденной Президентом Российской Федерации </w:t>
      </w:r>
      <w:r w:rsidRPr="00B50888">
        <w:rPr>
          <w:rFonts w:ascii="Times New Roman" w:hAnsi="Times New Roman" w:cs="Times New Roman"/>
          <w:sz w:val="24"/>
          <w:szCs w:val="24"/>
          <w:shd w:val="clear" w:color="auto" w:fill="FFFFFF"/>
        </w:rPr>
        <w:t>форме</w:t>
      </w:r>
      <w:r w:rsidRPr="00B5088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 справки». </w:t>
      </w:r>
    </w:p>
    <w:p w:rsidR="00C41B2E" w:rsidRPr="00B50888" w:rsidRDefault="00C41B2E" w:rsidP="009275FA">
      <w:pPr>
        <w:pStyle w:val="a3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B50888">
        <w:rPr>
          <w:rFonts w:ascii="Times New Roman" w:hAnsi="Times New Roman" w:cs="Times New Roman"/>
          <w:sz w:val="24"/>
          <w:szCs w:val="24"/>
          <w:lang w:eastAsia="ru-RU"/>
        </w:rPr>
        <w:t>1.3.</w:t>
      </w:r>
      <w:r w:rsidRPr="00B50888">
        <w:rPr>
          <w:rFonts w:ascii="Times New Roman" w:hAnsi="Times New Roman" w:cs="Times New Roman"/>
          <w:sz w:val="24"/>
          <w:szCs w:val="24"/>
          <w:lang w:eastAsia="ru-RU"/>
        </w:rPr>
        <w:tab/>
        <w:t>Подпункты «а» и «б» пункта 2 Правил дополнить словами «</w:t>
      </w:r>
      <w:r w:rsidRPr="00B5088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по утвержденной Президентом Российской Федерации </w:t>
      </w:r>
      <w:r w:rsidRPr="00B50888">
        <w:rPr>
          <w:rFonts w:ascii="Times New Roman" w:hAnsi="Times New Roman" w:cs="Times New Roman"/>
          <w:sz w:val="24"/>
          <w:szCs w:val="24"/>
          <w:shd w:val="clear" w:color="auto" w:fill="FFFFFF"/>
        </w:rPr>
        <w:t>форме</w:t>
      </w:r>
      <w:r w:rsidRPr="00B5088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справки».</w:t>
      </w:r>
    </w:p>
    <w:p w:rsidR="00C41B2E" w:rsidRPr="00B50888" w:rsidRDefault="00C41B2E" w:rsidP="009275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888">
        <w:rPr>
          <w:rFonts w:ascii="Times New Roman" w:hAnsi="Times New Roman" w:cs="Times New Roman"/>
          <w:sz w:val="24"/>
          <w:szCs w:val="24"/>
        </w:rPr>
        <w:t>1.4.</w:t>
      </w:r>
      <w:r w:rsidRPr="00B50888">
        <w:rPr>
          <w:rFonts w:ascii="Times New Roman" w:hAnsi="Times New Roman" w:cs="Times New Roman"/>
          <w:sz w:val="24"/>
          <w:szCs w:val="24"/>
        </w:rPr>
        <w:tab/>
        <w:t xml:space="preserve">В абзаце девятом Правил слова «Сведения, предусмотренные пунктом 2 настоящих Правил» заменить словами «Сведения, предусмотренные пунктами 1 и 2 настоящих Правил». </w:t>
      </w:r>
    </w:p>
    <w:p w:rsidR="00C41B2E" w:rsidRPr="00B50888" w:rsidRDefault="00C41B2E" w:rsidP="009275FA">
      <w:pPr>
        <w:pStyle w:val="a3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50888">
        <w:rPr>
          <w:rFonts w:ascii="Times New Roman" w:hAnsi="Times New Roman" w:cs="Times New Roman"/>
          <w:sz w:val="24"/>
          <w:szCs w:val="24"/>
        </w:rPr>
        <w:t>1.5.</w:t>
      </w:r>
      <w:r w:rsidRPr="00B508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50888">
        <w:rPr>
          <w:rFonts w:ascii="Times New Roman" w:hAnsi="Times New Roman" w:cs="Times New Roman"/>
          <w:sz w:val="24"/>
          <w:szCs w:val="24"/>
        </w:rPr>
        <w:t xml:space="preserve">В абзаце десятом Правил слова «представить уточненные сведения не позднее 31 июля года, следующего за отчетным» заменить словами </w:t>
      </w:r>
      <w:r w:rsidRPr="00B50888">
        <w:rPr>
          <w:rFonts w:ascii="Times New Roman" w:hAnsi="Times New Roman" w:cs="Times New Roman"/>
          <w:color w:val="22272F"/>
          <w:sz w:val="24"/>
          <w:szCs w:val="24"/>
        </w:rPr>
        <w:t xml:space="preserve"> «представить уточненные сведения в течение одного месяца после окончания срока, указанного в пункте 2 настоящих Правил».</w:t>
      </w:r>
      <w:proofErr w:type="gramEnd"/>
    </w:p>
    <w:p w:rsidR="00C41B2E" w:rsidRPr="00B50888" w:rsidRDefault="00C41B2E" w:rsidP="009275FA">
      <w:pPr>
        <w:pStyle w:val="a3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50888">
        <w:rPr>
          <w:rFonts w:ascii="Times New Roman" w:hAnsi="Times New Roman" w:cs="Times New Roman"/>
          <w:color w:val="22272F"/>
          <w:sz w:val="24"/>
          <w:szCs w:val="24"/>
        </w:rPr>
        <w:t>1.6.</w:t>
      </w:r>
      <w:r w:rsidRPr="00B50888">
        <w:rPr>
          <w:rFonts w:ascii="Times New Roman" w:hAnsi="Times New Roman" w:cs="Times New Roman"/>
          <w:color w:val="22272F"/>
          <w:sz w:val="24"/>
          <w:szCs w:val="24"/>
        </w:rPr>
        <w:tab/>
        <w:t xml:space="preserve">После абзаца десятого дополнить абзацем, изложив его в следующей редакции: </w:t>
      </w:r>
    </w:p>
    <w:p w:rsidR="00C41B2E" w:rsidRPr="00B50888" w:rsidRDefault="00C41B2E" w:rsidP="009275FA">
      <w:pPr>
        <w:pStyle w:val="a3"/>
        <w:ind w:firstLine="708"/>
        <w:jc w:val="both"/>
        <w:rPr>
          <w:color w:val="22272F"/>
          <w:sz w:val="24"/>
          <w:szCs w:val="24"/>
          <w:shd w:val="clear" w:color="auto" w:fill="FFFFFF"/>
        </w:rPr>
      </w:pPr>
      <w:r w:rsidRPr="00B50888">
        <w:rPr>
          <w:rFonts w:ascii="Times New Roman" w:hAnsi="Times New Roman" w:cs="Times New Roman"/>
          <w:color w:val="22272F"/>
          <w:sz w:val="24"/>
          <w:szCs w:val="24"/>
        </w:rPr>
        <w:t>«</w:t>
      </w:r>
      <w:r w:rsidRPr="00B5088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B5088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сведения</w:t>
      </w:r>
      <w:proofErr w:type="gramEnd"/>
      <w:r w:rsidRPr="00B5088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либо имеются ошибки, оно вправе представить уточненные сведения в течение одного месяца со дня представления сведений в соответствии с</w:t>
      </w:r>
      <w:r w:rsidR="00B50888" w:rsidRPr="00B5088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B50888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пунктом 1</w:t>
      </w:r>
      <w:r w:rsidRPr="00B5088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настоящих Правил.».</w:t>
      </w:r>
    </w:p>
    <w:p w:rsidR="00C41B2E" w:rsidRPr="00B50888" w:rsidRDefault="00C41B2E" w:rsidP="009275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88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1.7.</w:t>
      </w:r>
      <w:r w:rsidRPr="00B5088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ab/>
        <w:t xml:space="preserve">Приложение 1 к настоящим Правилам признать утратившим силу.  </w:t>
      </w:r>
    </w:p>
    <w:p w:rsidR="00C41B2E" w:rsidRPr="00B50888" w:rsidRDefault="00C41B2E" w:rsidP="009275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888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B50888">
        <w:rPr>
          <w:rFonts w:ascii="Times New Roman" w:hAnsi="Times New Roman" w:cs="Times New Roman"/>
          <w:sz w:val="24"/>
          <w:szCs w:val="24"/>
          <w:lang w:eastAsia="ru-RU"/>
        </w:rPr>
        <w:tab/>
        <w:t>Опубликовать Постановление в средствах массовой информации и разместить на официальном сайте поселения в сети Интернет.</w:t>
      </w:r>
    </w:p>
    <w:p w:rsidR="00C41B2E" w:rsidRPr="00B50888" w:rsidRDefault="00C41B2E" w:rsidP="009275FA">
      <w:pPr>
        <w:pStyle w:val="s1"/>
        <w:shd w:val="clear" w:color="auto" w:fill="FFFFFF"/>
        <w:tabs>
          <w:tab w:val="left" w:pos="780"/>
        </w:tabs>
        <w:jc w:val="both"/>
        <w:rPr>
          <w:rFonts w:ascii="Times New Roman" w:hAnsi="Times New Roman" w:cs="Times New Roman"/>
        </w:rPr>
      </w:pPr>
      <w:r w:rsidRPr="00B50888">
        <w:t> </w:t>
      </w:r>
      <w:r w:rsidR="00B50888">
        <w:rPr>
          <w:rFonts w:ascii="Times New Roman" w:hAnsi="Times New Roman" w:cs="Times New Roman"/>
        </w:rPr>
        <w:t xml:space="preserve">          </w:t>
      </w:r>
      <w:r w:rsidRPr="00B50888">
        <w:rPr>
          <w:rFonts w:ascii="Times New Roman" w:hAnsi="Times New Roman" w:cs="Times New Roman"/>
        </w:rPr>
        <w:t>3.</w:t>
      </w:r>
      <w:r w:rsidRPr="00B50888">
        <w:rPr>
          <w:rFonts w:ascii="Times New Roman" w:hAnsi="Times New Roman" w:cs="Times New Roman"/>
        </w:rPr>
        <w:tab/>
        <w:t>Настоящее постановление вступает в силу со дня его официального опубликования.</w:t>
      </w:r>
    </w:p>
    <w:p w:rsidR="00C41B2E" w:rsidRPr="00B50888" w:rsidRDefault="00C41B2E" w:rsidP="007A732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88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50888">
        <w:rPr>
          <w:rFonts w:ascii="Times New Roman" w:hAnsi="Times New Roman" w:cs="Times New Roman"/>
          <w:sz w:val="24"/>
          <w:szCs w:val="24"/>
          <w:lang w:eastAsia="ru-RU"/>
        </w:rPr>
        <w:tab/>
        <w:t>4.</w:t>
      </w:r>
      <w:r w:rsidRPr="00B50888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50888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50888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C41B2E" w:rsidRPr="00B50888" w:rsidRDefault="00C41B2E" w:rsidP="007A732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88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41B2E" w:rsidRPr="007A7322" w:rsidRDefault="00C41B2E" w:rsidP="007A732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32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41B2E" w:rsidRPr="007A7322" w:rsidRDefault="00C41B2E" w:rsidP="007A732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32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50888" w:rsidRPr="00B50888" w:rsidRDefault="00C41B2E" w:rsidP="00B508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32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50888" w:rsidRPr="00E575A2">
        <w:rPr>
          <w:rFonts w:ascii="Times New Roman" w:hAnsi="Times New Roman" w:cs="Times New Roman"/>
        </w:rPr>
        <w:t>Глава администрации                                                                О.Н.Герасимчук</w:t>
      </w:r>
    </w:p>
    <w:p w:rsidR="00B50888" w:rsidRPr="00E575A2" w:rsidRDefault="00B50888" w:rsidP="00B50888">
      <w:pPr>
        <w:pStyle w:val="a4"/>
        <w:spacing w:before="0" w:after="0"/>
        <w:ind w:left="-142"/>
      </w:pPr>
    </w:p>
    <w:p w:rsidR="00B50888" w:rsidRPr="00E575A2" w:rsidRDefault="00B50888" w:rsidP="00B50888">
      <w:pPr>
        <w:pStyle w:val="a4"/>
        <w:spacing w:before="0" w:after="0"/>
        <w:ind w:left="-142"/>
      </w:pPr>
    </w:p>
    <w:p w:rsidR="00B50888" w:rsidRDefault="00B50888" w:rsidP="00B50888">
      <w:pPr>
        <w:pStyle w:val="a4"/>
        <w:spacing w:before="0" w:after="0"/>
        <w:ind w:left="-142"/>
        <w:rPr>
          <w:sz w:val="16"/>
          <w:szCs w:val="16"/>
        </w:rPr>
      </w:pPr>
    </w:p>
    <w:p w:rsidR="00B50888" w:rsidRDefault="00B50888" w:rsidP="00B50888">
      <w:pPr>
        <w:pStyle w:val="a4"/>
        <w:spacing w:after="0" w:afterAutospacing="0"/>
        <w:rPr>
          <w:sz w:val="16"/>
          <w:szCs w:val="16"/>
        </w:rPr>
      </w:pPr>
    </w:p>
    <w:p w:rsidR="00B50888" w:rsidRDefault="00B50888" w:rsidP="00B50888">
      <w:pPr>
        <w:pStyle w:val="a4"/>
        <w:spacing w:after="0" w:afterAutospacing="0"/>
        <w:rPr>
          <w:sz w:val="16"/>
          <w:szCs w:val="16"/>
        </w:rPr>
      </w:pPr>
    </w:p>
    <w:p w:rsidR="00B50888" w:rsidRDefault="00B50888" w:rsidP="00B50888">
      <w:pPr>
        <w:pStyle w:val="a4"/>
        <w:spacing w:after="0" w:afterAutospacing="0"/>
        <w:rPr>
          <w:sz w:val="16"/>
          <w:szCs w:val="16"/>
        </w:rPr>
      </w:pPr>
    </w:p>
    <w:p w:rsidR="00B50888" w:rsidRDefault="00B50888" w:rsidP="00B50888">
      <w:pPr>
        <w:pStyle w:val="a4"/>
        <w:spacing w:after="0" w:afterAutospacing="0"/>
        <w:rPr>
          <w:sz w:val="16"/>
          <w:szCs w:val="16"/>
        </w:rPr>
      </w:pPr>
    </w:p>
    <w:p w:rsidR="00B50888" w:rsidRDefault="00B50888" w:rsidP="00B50888">
      <w:pPr>
        <w:pStyle w:val="a4"/>
        <w:spacing w:after="0" w:afterAutospacing="0"/>
        <w:rPr>
          <w:sz w:val="16"/>
          <w:szCs w:val="16"/>
        </w:rPr>
      </w:pPr>
    </w:p>
    <w:p w:rsidR="00B50888" w:rsidRDefault="00B50888" w:rsidP="00B50888">
      <w:pPr>
        <w:pStyle w:val="a4"/>
        <w:spacing w:after="0" w:afterAutospacing="0"/>
        <w:rPr>
          <w:sz w:val="16"/>
          <w:szCs w:val="16"/>
        </w:rPr>
      </w:pPr>
      <w:r w:rsidRPr="00770B09">
        <w:rPr>
          <w:sz w:val="16"/>
          <w:szCs w:val="16"/>
        </w:rPr>
        <w:t xml:space="preserve">Исп.: </w:t>
      </w:r>
      <w:proofErr w:type="spellStart"/>
      <w:r w:rsidRPr="00770B09">
        <w:rPr>
          <w:sz w:val="16"/>
          <w:szCs w:val="16"/>
        </w:rPr>
        <w:t>Волнухина</w:t>
      </w:r>
      <w:proofErr w:type="spellEnd"/>
      <w:r w:rsidRPr="00770B09">
        <w:rPr>
          <w:sz w:val="16"/>
          <w:szCs w:val="16"/>
        </w:rPr>
        <w:t xml:space="preserve"> О.С. тел. 93-238</w:t>
      </w:r>
    </w:p>
    <w:p w:rsidR="00B50888" w:rsidRPr="00CA3E21" w:rsidRDefault="00B50888" w:rsidP="00B50888">
      <w:pPr>
        <w:pStyle w:val="a4"/>
        <w:spacing w:before="0" w:beforeAutospacing="0" w:after="0" w:afterAutospacing="0"/>
        <w:rPr>
          <w:sz w:val="16"/>
          <w:szCs w:val="16"/>
        </w:rPr>
      </w:pPr>
      <w:proofErr w:type="spellStart"/>
      <w:r w:rsidRPr="00770B09">
        <w:rPr>
          <w:sz w:val="16"/>
          <w:szCs w:val="16"/>
        </w:rPr>
        <w:t>Разос</w:t>
      </w:r>
      <w:r>
        <w:rPr>
          <w:sz w:val="16"/>
          <w:szCs w:val="16"/>
        </w:rPr>
        <w:t>л</w:t>
      </w:r>
      <w:proofErr w:type="spellEnd"/>
      <w:r>
        <w:rPr>
          <w:sz w:val="16"/>
          <w:szCs w:val="16"/>
        </w:rPr>
        <w:t>.: дело-3, прокуратура-1, СМИ-1.</w:t>
      </w:r>
    </w:p>
    <w:p w:rsidR="00C41B2E" w:rsidRPr="007A7322" w:rsidRDefault="00C41B2E" w:rsidP="00552E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32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41B2E" w:rsidRPr="007A7322" w:rsidRDefault="00C41B2E" w:rsidP="009275FA">
      <w:pPr>
        <w:pStyle w:val="a3"/>
      </w:pPr>
      <w:r w:rsidRPr="007A732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sectPr w:rsidR="00C41B2E" w:rsidRPr="007A7322" w:rsidSect="0012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7D2"/>
    <w:multiLevelType w:val="multilevel"/>
    <w:tmpl w:val="0E427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C5400"/>
    <w:multiLevelType w:val="multilevel"/>
    <w:tmpl w:val="3EAE28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B631D4"/>
    <w:multiLevelType w:val="multilevel"/>
    <w:tmpl w:val="BAD881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9F3E24"/>
    <w:multiLevelType w:val="multilevel"/>
    <w:tmpl w:val="5FE2B8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D24D59"/>
    <w:multiLevelType w:val="multilevel"/>
    <w:tmpl w:val="304E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EAF"/>
    <w:rsid w:val="001213D5"/>
    <w:rsid w:val="002555CC"/>
    <w:rsid w:val="00323872"/>
    <w:rsid w:val="003B091D"/>
    <w:rsid w:val="00465734"/>
    <w:rsid w:val="004D1938"/>
    <w:rsid w:val="00552EAF"/>
    <w:rsid w:val="00624886"/>
    <w:rsid w:val="00632EAB"/>
    <w:rsid w:val="00645D12"/>
    <w:rsid w:val="006719B0"/>
    <w:rsid w:val="00671DE5"/>
    <w:rsid w:val="0067434F"/>
    <w:rsid w:val="00693630"/>
    <w:rsid w:val="006F2B86"/>
    <w:rsid w:val="007A7322"/>
    <w:rsid w:val="007C4488"/>
    <w:rsid w:val="008A1837"/>
    <w:rsid w:val="008C77CC"/>
    <w:rsid w:val="009275FA"/>
    <w:rsid w:val="00B34244"/>
    <w:rsid w:val="00B45052"/>
    <w:rsid w:val="00B50888"/>
    <w:rsid w:val="00C41B2E"/>
    <w:rsid w:val="00C8171D"/>
    <w:rsid w:val="00C87505"/>
    <w:rsid w:val="00CF664E"/>
    <w:rsid w:val="00D02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4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F664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664E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CF664E"/>
    <w:rPr>
      <w:rFonts w:cs="Calibri"/>
      <w:lang w:eastAsia="en-US"/>
    </w:rPr>
  </w:style>
  <w:style w:type="paragraph" w:styleId="a4">
    <w:name w:val="Normal (Web)"/>
    <w:basedOn w:val="a"/>
    <w:uiPriority w:val="99"/>
    <w:rsid w:val="0055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552EAF"/>
    <w:rPr>
      <w:b/>
      <w:bCs/>
    </w:rPr>
  </w:style>
  <w:style w:type="character" w:styleId="a6">
    <w:name w:val="Hyperlink"/>
    <w:basedOn w:val="a0"/>
    <w:uiPriority w:val="99"/>
    <w:semiHidden/>
    <w:rsid w:val="00552EAF"/>
    <w:rPr>
      <w:color w:val="0000FF"/>
      <w:u w:val="single"/>
    </w:rPr>
  </w:style>
  <w:style w:type="character" w:styleId="a7">
    <w:name w:val="FollowedHyperlink"/>
    <w:basedOn w:val="a0"/>
    <w:uiPriority w:val="99"/>
    <w:semiHidden/>
    <w:rsid w:val="00552EAF"/>
    <w:rPr>
      <w:color w:val="800080"/>
      <w:u w:val="single"/>
    </w:rPr>
  </w:style>
  <w:style w:type="paragraph" w:customStyle="1" w:styleId="s1">
    <w:name w:val="s_1"/>
    <w:basedOn w:val="a"/>
    <w:uiPriority w:val="99"/>
    <w:rsid w:val="0069363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8">
    <w:name w:val="Основной текст_"/>
    <w:link w:val="2"/>
    <w:rsid w:val="00B5088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B50888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7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41BC53379DFAEF5B519C2F3A646A2F3FBD037525AB5F922550992DAE51A5A6F003303913A0B5ABx925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SPecialiST RePack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Пользователь</dc:creator>
  <cp:lastModifiedBy>Пользователь</cp:lastModifiedBy>
  <cp:revision>4</cp:revision>
  <cp:lastPrinted>2020-10-21T12:20:00Z</cp:lastPrinted>
  <dcterms:created xsi:type="dcterms:W3CDTF">2020-10-21T12:02:00Z</dcterms:created>
  <dcterms:modified xsi:type="dcterms:W3CDTF">2020-10-21T12:21:00Z</dcterms:modified>
</cp:coreProperties>
</file>