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9F31E" w14:textId="77777777" w:rsidR="00127481" w:rsidRDefault="00127481" w:rsidP="001274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F283D5" wp14:editId="78A42E7B">
            <wp:simplePos x="0" y="0"/>
            <wp:positionH relativeFrom="margin">
              <wp:align>center</wp:align>
            </wp:positionH>
            <wp:positionV relativeFrom="paragraph">
              <wp:posOffset>-180340</wp:posOffset>
            </wp:positionV>
            <wp:extent cx="516890" cy="627380"/>
            <wp:effectExtent l="0" t="0" r="0" b="1270"/>
            <wp:wrapNone/>
            <wp:docPr id="1" name="Рисунок 1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E08C8E" w14:textId="77777777" w:rsidR="00127481" w:rsidRPr="00494F93" w:rsidRDefault="00127481" w:rsidP="001274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77D0870" w14:textId="77777777" w:rsidR="00127481" w:rsidRPr="00494F93" w:rsidRDefault="00127481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14:paraId="22B99D43" w14:textId="13E1F28E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14:paraId="45D2CE62" w14:textId="0992D738" w:rsidR="00127481" w:rsidRPr="00494F93" w:rsidRDefault="00127481" w:rsidP="000759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СЕЛЬСКО</w:t>
      </w:r>
      <w:r w:rsidR="0007592D">
        <w:rPr>
          <w:rFonts w:ascii="Times New Roman" w:hAnsi="Times New Roman"/>
          <w:b/>
          <w:sz w:val="24"/>
          <w:szCs w:val="24"/>
        </w:rPr>
        <w:t>ГО</w:t>
      </w:r>
      <w:r w:rsidRPr="00494F93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07592D">
        <w:rPr>
          <w:rFonts w:ascii="Times New Roman" w:hAnsi="Times New Roman"/>
          <w:b/>
          <w:sz w:val="24"/>
          <w:szCs w:val="24"/>
        </w:rPr>
        <w:t>Я</w:t>
      </w:r>
    </w:p>
    <w:p w14:paraId="417FE045" w14:textId="77777777" w:rsidR="0007592D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МУНИЦИАЛЬН</w:t>
      </w:r>
      <w:r w:rsidR="0007592D">
        <w:rPr>
          <w:rFonts w:ascii="Times New Roman" w:hAnsi="Times New Roman"/>
          <w:sz w:val="24"/>
          <w:szCs w:val="24"/>
        </w:rPr>
        <w:t>ОГО</w:t>
      </w:r>
      <w:r w:rsidRPr="00494F93">
        <w:rPr>
          <w:rFonts w:ascii="Times New Roman" w:hAnsi="Times New Roman"/>
          <w:sz w:val="24"/>
          <w:szCs w:val="24"/>
        </w:rPr>
        <w:t xml:space="preserve"> РАЙОН</w:t>
      </w:r>
      <w:r w:rsidR="0007592D">
        <w:rPr>
          <w:rFonts w:ascii="Times New Roman" w:hAnsi="Times New Roman"/>
          <w:sz w:val="24"/>
          <w:szCs w:val="24"/>
        </w:rPr>
        <w:t>А</w:t>
      </w:r>
    </w:p>
    <w:p w14:paraId="31D1BAEE" w14:textId="69501D45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ЛЕНИНГРАДСКОЙ ОБЛАСТИ</w:t>
      </w:r>
    </w:p>
    <w:p w14:paraId="55FD0A29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77BAE98" w14:textId="77777777" w:rsidR="00127481" w:rsidRPr="0007592D" w:rsidRDefault="00127481" w:rsidP="0012748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7592D">
        <w:rPr>
          <w:rFonts w:ascii="Times New Roman" w:hAnsi="Times New Roman"/>
          <w:b/>
          <w:bCs/>
          <w:sz w:val="24"/>
          <w:szCs w:val="24"/>
        </w:rPr>
        <w:t>П О С Т А Н О В Л Е Н И Е</w:t>
      </w:r>
    </w:p>
    <w:p w14:paraId="0EE5E60C" w14:textId="77777777" w:rsidR="00127481" w:rsidRPr="00494F93" w:rsidRDefault="00127481" w:rsidP="0012748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B71242" w14:textId="77777777" w:rsidR="00127481" w:rsidRPr="0074244E" w:rsidRDefault="00127481" w:rsidP="00031B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4434C9" w14:textId="03157F36" w:rsidR="00127481" w:rsidRPr="0074244E" w:rsidRDefault="00220950" w:rsidP="0012748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7481">
        <w:rPr>
          <w:rFonts w:ascii="Times New Roman" w:hAnsi="Times New Roman"/>
          <w:sz w:val="24"/>
          <w:szCs w:val="24"/>
        </w:rPr>
        <w:t xml:space="preserve">от </w:t>
      </w:r>
      <w:r w:rsidR="00031B4E">
        <w:rPr>
          <w:rFonts w:ascii="Times New Roman" w:hAnsi="Times New Roman"/>
          <w:sz w:val="24"/>
          <w:szCs w:val="24"/>
        </w:rPr>
        <w:t>0</w:t>
      </w:r>
      <w:r w:rsidR="00A4264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031B4E">
        <w:rPr>
          <w:rFonts w:ascii="Times New Roman" w:hAnsi="Times New Roman"/>
          <w:sz w:val="24"/>
          <w:szCs w:val="24"/>
        </w:rPr>
        <w:t>апрел</w:t>
      </w:r>
      <w:r w:rsidR="0007592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031B4E">
        <w:rPr>
          <w:rFonts w:ascii="Times New Roman" w:hAnsi="Times New Roman"/>
          <w:sz w:val="24"/>
          <w:szCs w:val="24"/>
        </w:rPr>
        <w:t>5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127481" w:rsidRPr="003E2E12">
        <w:rPr>
          <w:rFonts w:ascii="Times New Roman" w:hAnsi="Times New Roman"/>
          <w:sz w:val="24"/>
          <w:szCs w:val="24"/>
        </w:rPr>
        <w:t>года</w:t>
      </w:r>
      <w:r w:rsidR="00127481" w:rsidRPr="003E2E12">
        <w:rPr>
          <w:rFonts w:ascii="Times New Roman" w:hAnsi="Times New Roman"/>
          <w:sz w:val="24"/>
          <w:szCs w:val="24"/>
        </w:rPr>
        <w:tab/>
      </w:r>
      <w:r w:rsidR="001274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</w:t>
      </w:r>
      <w:r w:rsidR="007A20BC">
        <w:rPr>
          <w:rFonts w:ascii="Times New Roman" w:hAnsi="Times New Roman"/>
          <w:sz w:val="24"/>
          <w:szCs w:val="24"/>
        </w:rPr>
        <w:t xml:space="preserve"> </w:t>
      </w:r>
      <w:r w:rsidR="00031B4E">
        <w:rPr>
          <w:rFonts w:ascii="Times New Roman" w:hAnsi="Times New Roman"/>
          <w:sz w:val="24"/>
          <w:szCs w:val="24"/>
        </w:rPr>
        <w:t>50</w:t>
      </w:r>
    </w:p>
    <w:p w14:paraId="39A9CF72" w14:textId="77777777" w:rsidR="00127481" w:rsidRPr="00D84EDD" w:rsidRDefault="00127481" w:rsidP="00127481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916"/>
      </w:tblGrid>
      <w:tr w:rsidR="00127481" w:rsidRPr="00220827" w14:paraId="3602579A" w14:textId="77777777" w:rsidTr="00031B4E">
        <w:trPr>
          <w:trHeight w:val="1623"/>
        </w:trPr>
        <w:tc>
          <w:tcPr>
            <w:tcW w:w="6916" w:type="dxa"/>
            <w:shd w:val="clear" w:color="auto" w:fill="auto"/>
          </w:tcPr>
          <w:p w14:paraId="42882CBE" w14:textId="1EDBFBB7" w:rsidR="00127481" w:rsidRPr="0022082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220827">
              <w:rPr>
                <w:rFonts w:ascii="Times New Roman" w:hAnsi="Times New Roman" w:cs="Times New Roman"/>
              </w:rPr>
              <w:t xml:space="preserve">      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административный регламент администрации Севастьяновско</w:t>
            </w:r>
            <w:r w:rsidR="0007592D" w:rsidRPr="00031B4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 сельско</w:t>
            </w:r>
            <w:r w:rsidR="0007592D" w:rsidRPr="00031B4E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7592D" w:rsidRPr="00031B4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 по предоставлению муниципальной услуги </w:t>
            </w:r>
            <w:r w:rsidR="00913283"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</w:t>
            </w:r>
            <w:r w:rsidR="0007592D" w:rsidRPr="00031B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91770" w:rsidRPr="00031B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592D" w:rsidRPr="00031B4E">
              <w:rPr>
                <w:rFonts w:ascii="Times New Roman" w:hAnsi="Times New Roman" w:cs="Times New Roman"/>
                <w:sz w:val="24"/>
                <w:szCs w:val="24"/>
              </w:rPr>
              <w:t>апре</w:t>
            </w:r>
            <w:r w:rsidR="007A20BC" w:rsidRPr="00031B4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>я 202</w:t>
            </w:r>
            <w:r w:rsidR="007A20BC" w:rsidRPr="00031B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1B4E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691770" w:rsidRPr="00031B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13283" w:rsidRPr="00031B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D29572D" w14:textId="77777777" w:rsidR="00127481" w:rsidRPr="00220827" w:rsidRDefault="00127481" w:rsidP="00A452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B7E79AF" w14:textId="35B63892" w:rsidR="007A20BC" w:rsidRPr="00031B4E" w:rsidRDefault="007A20BC" w:rsidP="007A20B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31B4E">
        <w:rPr>
          <w:rFonts w:ascii="Times New Roman" w:hAnsi="Times New Roman" w:cs="Times New Roman"/>
          <w:sz w:val="24"/>
          <w:szCs w:val="24"/>
          <w:lang w:eastAsia="ru-RU" w:bidi="ru-RU"/>
        </w:rPr>
        <w:t>В целях реализации мероприятий по разработке и утверждению административных регламентов предоставления муниципальных услуг в Севастьяновско</w:t>
      </w:r>
      <w:r w:rsidR="00241747" w:rsidRPr="00031B4E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031B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сельско</w:t>
      </w:r>
      <w:r w:rsidR="00241747" w:rsidRPr="00031B4E">
        <w:rPr>
          <w:rFonts w:ascii="Times New Roman" w:hAnsi="Times New Roman" w:cs="Times New Roman"/>
          <w:sz w:val="24"/>
          <w:szCs w:val="24"/>
          <w:lang w:eastAsia="ru-RU" w:bidi="ru-RU"/>
        </w:rPr>
        <w:t>м</w:t>
      </w:r>
      <w:r w:rsidRPr="00031B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поселени</w:t>
      </w:r>
      <w:r w:rsidR="00241747" w:rsidRPr="00031B4E">
        <w:rPr>
          <w:rFonts w:ascii="Times New Roman" w:hAnsi="Times New Roman" w:cs="Times New Roman"/>
          <w:sz w:val="24"/>
          <w:szCs w:val="24"/>
          <w:lang w:eastAsia="ru-RU" w:bidi="ru-RU"/>
        </w:rPr>
        <w:t>и</w:t>
      </w:r>
      <w:r w:rsidRPr="00031B4E">
        <w:rPr>
          <w:rFonts w:ascii="Times New Roman" w:hAnsi="Times New Roman" w:cs="Times New Roman"/>
          <w:sz w:val="24"/>
          <w:szCs w:val="24"/>
          <w:lang w:eastAsia="ru-RU" w:bidi="ru-RU"/>
        </w:rPr>
        <w:t>, в соответствии с Федеральным законом от 06.10.2003 года №</w:t>
      </w:r>
      <w:r w:rsidR="00031B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31B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131-ФЗ «Об общих принципах организации местного самоуправления» (с изменениями), Федеральным законом от 27.07.2010 года № 210-ФЗ «Об организации предоставления государственных и муниципальных услуг», </w:t>
      </w:r>
      <w:r w:rsidRPr="00031B4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Pr="00031B4E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Севастьяновское  сельское поселение муниципального образования Приозерский муниципальный район Ленинградской области от 11.06.2021 года</w:t>
      </w:r>
      <w:r w:rsidR="0028211D" w:rsidRPr="00031B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1B4E">
        <w:rPr>
          <w:rFonts w:ascii="Times New Roman" w:hAnsi="Times New Roman" w:cs="Times New Roman"/>
          <w:color w:val="000000"/>
          <w:sz w:val="24"/>
          <w:szCs w:val="24"/>
        </w:rPr>
        <w:t>№ 81 «О порядке разработки и утверждения административных регламентов предоставления муниципальных услуг»</w:t>
      </w:r>
      <w:r w:rsidRPr="00031B4E">
        <w:rPr>
          <w:rFonts w:ascii="Times New Roman" w:hAnsi="Times New Roman" w:cs="Times New Roman"/>
          <w:sz w:val="24"/>
          <w:szCs w:val="24"/>
        </w:rPr>
        <w:t xml:space="preserve">, </w:t>
      </w:r>
      <w:r w:rsidRPr="00031B4E">
        <w:rPr>
          <w:rFonts w:ascii="Times New Roman" w:hAnsi="Times New Roman" w:cs="Times New Roman"/>
          <w:color w:val="000000"/>
          <w:sz w:val="24"/>
          <w:szCs w:val="24"/>
        </w:rPr>
        <w:t>Уставо</w:t>
      </w:r>
      <w:r w:rsidR="0007592D" w:rsidRPr="00031B4E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Pr="00031B4E">
        <w:rPr>
          <w:rFonts w:ascii="Times New Roman" w:hAnsi="Times New Roman" w:cs="Times New Roman"/>
          <w:sz w:val="24"/>
          <w:szCs w:val="24"/>
        </w:rPr>
        <w:t>Севастьяновско</w:t>
      </w:r>
      <w:r w:rsidR="0007592D" w:rsidRPr="00031B4E">
        <w:rPr>
          <w:rFonts w:ascii="Times New Roman" w:hAnsi="Times New Roman" w:cs="Times New Roman"/>
          <w:sz w:val="24"/>
          <w:szCs w:val="24"/>
        </w:rPr>
        <w:t>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031B4E">
        <w:rPr>
          <w:rFonts w:ascii="Times New Roman" w:hAnsi="Times New Roman" w:cs="Times New Roman"/>
          <w:sz w:val="24"/>
          <w:szCs w:val="24"/>
        </w:rPr>
        <w:t>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031B4E">
        <w:rPr>
          <w:rFonts w:ascii="Times New Roman" w:hAnsi="Times New Roman" w:cs="Times New Roman"/>
          <w:sz w:val="24"/>
          <w:szCs w:val="24"/>
        </w:rPr>
        <w:t>я</w:t>
      </w:r>
      <w:r w:rsidRPr="00031B4E">
        <w:rPr>
          <w:rFonts w:ascii="Times New Roman" w:hAnsi="Times New Roman" w:cs="Times New Roman"/>
          <w:sz w:val="24"/>
          <w:szCs w:val="24"/>
        </w:rPr>
        <w:t xml:space="preserve"> Приозерск</w:t>
      </w:r>
      <w:r w:rsidR="0007592D" w:rsidRPr="00031B4E">
        <w:rPr>
          <w:rFonts w:ascii="Times New Roman" w:hAnsi="Times New Roman" w:cs="Times New Roman"/>
          <w:sz w:val="24"/>
          <w:szCs w:val="24"/>
        </w:rPr>
        <w:t>ого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07592D" w:rsidRPr="00031B4E">
        <w:rPr>
          <w:rFonts w:ascii="Times New Roman" w:hAnsi="Times New Roman" w:cs="Times New Roman"/>
          <w:sz w:val="24"/>
          <w:szCs w:val="24"/>
        </w:rPr>
        <w:t>ого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07592D" w:rsidRPr="00031B4E">
        <w:rPr>
          <w:rFonts w:ascii="Times New Roman" w:hAnsi="Times New Roman" w:cs="Times New Roman"/>
          <w:sz w:val="24"/>
          <w:szCs w:val="24"/>
        </w:rPr>
        <w:t>а</w:t>
      </w:r>
      <w:r w:rsidRPr="00031B4E">
        <w:rPr>
          <w:rFonts w:ascii="Times New Roman" w:hAnsi="Times New Roman" w:cs="Times New Roman"/>
          <w:sz w:val="24"/>
          <w:szCs w:val="24"/>
        </w:rPr>
        <w:t xml:space="preserve"> Ленинградской области, администрация Севастьяновско</w:t>
      </w:r>
      <w:r w:rsidR="0007592D" w:rsidRPr="00031B4E">
        <w:rPr>
          <w:rFonts w:ascii="Times New Roman" w:hAnsi="Times New Roman" w:cs="Times New Roman"/>
          <w:sz w:val="24"/>
          <w:szCs w:val="24"/>
        </w:rPr>
        <w:t>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07592D" w:rsidRPr="00031B4E">
        <w:rPr>
          <w:rFonts w:ascii="Times New Roman" w:hAnsi="Times New Roman" w:cs="Times New Roman"/>
          <w:sz w:val="24"/>
          <w:szCs w:val="24"/>
        </w:rPr>
        <w:t>го</w:t>
      </w:r>
      <w:r w:rsidRPr="00031B4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07592D" w:rsidRPr="00031B4E">
        <w:rPr>
          <w:rFonts w:ascii="Times New Roman" w:hAnsi="Times New Roman" w:cs="Times New Roman"/>
          <w:sz w:val="24"/>
          <w:szCs w:val="24"/>
        </w:rPr>
        <w:t>я Приозерского муниципального района Ленинградской области</w:t>
      </w:r>
      <w:r w:rsidRPr="00031B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D9144B" w14:textId="2FB732C2" w:rsidR="00127481" w:rsidRPr="00031B4E" w:rsidRDefault="007A20BC" w:rsidP="00031B4E">
      <w:pPr>
        <w:jc w:val="center"/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  <w:r w:rsidRPr="00031B4E">
        <w:rPr>
          <w:rFonts w:ascii="Times New Roman" w:hAnsi="Times New Roman" w:cs="Times New Roman"/>
          <w:b/>
          <w:sz w:val="24"/>
          <w:szCs w:val="24"/>
          <w:lang w:eastAsia="ru-RU" w:bidi="ru-RU"/>
        </w:rPr>
        <w:t>ПОСТАНОВЛЯЕТ:</w:t>
      </w:r>
    </w:p>
    <w:p w14:paraId="62F758F9" w14:textId="77777777" w:rsidR="00913283" w:rsidRPr="00031B4E" w:rsidRDefault="00127481" w:rsidP="0091328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B4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 </w:t>
      </w:r>
      <w:r w:rsidRPr="00031B4E">
        <w:rPr>
          <w:rFonts w:ascii="Times New Roman" w:eastAsia="Times New Roman" w:hAnsi="Times New Roman"/>
          <w:sz w:val="24"/>
          <w:szCs w:val="24"/>
          <w:lang w:eastAsia="ru-RU"/>
        </w:rPr>
        <w:t>Внести в административный регламент администрации Севастьяновско</w:t>
      </w:r>
      <w:r w:rsidR="0007592D" w:rsidRPr="00031B4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31B4E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</w:t>
      </w:r>
      <w:r w:rsidR="0007592D" w:rsidRPr="00031B4E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r w:rsidRPr="00031B4E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поселени</w:t>
      </w:r>
      <w:r w:rsidR="0007592D" w:rsidRPr="00031B4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031B4E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предоставлению муниципальной услуги </w:t>
      </w:r>
      <w:r w:rsidR="00913283" w:rsidRPr="00031B4E">
        <w:rPr>
          <w:rFonts w:ascii="Times New Roman" w:hAnsi="Times New Roman" w:cs="Times New Roman"/>
          <w:sz w:val="24"/>
          <w:szCs w:val="24"/>
        </w:rPr>
        <w:t>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торгов», утвержденный постановлением администрации муниципального образования Севастьяновское сельское поселение Приозерского муниципального района Ленинградской области от 21 апреля 2023 года № 74</w:t>
      </w:r>
      <w:r w:rsidR="00913283" w:rsidRPr="00031B4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31B4E">
        <w:rPr>
          <w:rFonts w:ascii="Times New Roman" w:eastAsia="Times New Roman" w:hAnsi="Times New Roman"/>
          <w:sz w:val="24"/>
          <w:szCs w:val="24"/>
          <w:lang w:eastAsia="ru-RU"/>
        </w:rPr>
        <w:t>(далее – Регламент), следующие изменения:</w:t>
      </w:r>
    </w:p>
    <w:p w14:paraId="5A1F072F" w14:textId="640A3127" w:rsidR="00031B4E" w:rsidRPr="003B43F7" w:rsidRDefault="00031B4E" w:rsidP="00031B4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. Пункт </w:t>
      </w:r>
      <w:r>
        <w:rPr>
          <w:rFonts w:ascii="Times New Roman" w:hAnsi="Times New Roman" w:cs="Times New Roman"/>
          <w:b/>
          <w:bCs/>
          <w:sz w:val="24"/>
          <w:szCs w:val="24"/>
        </w:rPr>
        <w:t>2.2.1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. Регламента изложить в новой редакции:</w:t>
      </w:r>
    </w:p>
    <w:p w14:paraId="73637D9F" w14:textId="716EF32A" w:rsidR="00031B4E" w:rsidRPr="00030530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30530">
        <w:rPr>
          <w:rFonts w:ascii="Times New Roman" w:hAnsi="Times New Roman" w:cs="Times New Roman"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</w:t>
      </w:r>
      <w:r w:rsidRPr="00030530">
        <w:rPr>
          <w:rFonts w:ascii="Times New Roman" w:hAnsi="Times New Roman" w:cs="Times New Roman"/>
          <w:sz w:val="24"/>
          <w:szCs w:val="24"/>
        </w:rPr>
        <w:lastRenderedPageBreak/>
        <w:t>аутентификации в</w:t>
      </w:r>
      <w:r w:rsidR="0092371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030530">
        <w:rPr>
          <w:rFonts w:ascii="Times New Roman" w:hAnsi="Times New Roman" w:cs="Times New Roman"/>
          <w:sz w:val="24"/>
          <w:szCs w:val="24"/>
        </w:rPr>
        <w:t xml:space="preserve">ГБУ ЛО «МФЦ» с использованием информационных технологий, предусмотренных </w:t>
      </w:r>
      <w:hyperlink r:id="rId5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 (при наличии технической возможности)</w:t>
      </w:r>
      <w:r w:rsidRPr="00030530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14:paraId="4AD73E03" w14:textId="5A7F49BB" w:rsidR="00031B4E" w:rsidRPr="003B43F7" w:rsidRDefault="00031B4E" w:rsidP="00031B4E">
      <w:pPr>
        <w:pStyle w:val="a5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B43F7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Подпункт 2 пункта 2.2.2. </w:t>
      </w:r>
      <w:r w:rsidRPr="003B43F7">
        <w:rPr>
          <w:rFonts w:ascii="Times New Roman" w:hAnsi="Times New Roman" w:cs="Times New Roman"/>
          <w:b/>
          <w:bCs/>
          <w:sz w:val="24"/>
          <w:szCs w:val="24"/>
        </w:rPr>
        <w:t>Регламента изложить в новой редакции:</w:t>
      </w:r>
    </w:p>
    <w:p w14:paraId="3E72DFAB" w14:textId="70BD4313" w:rsidR="00031B4E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030530"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Pr="0003053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</w:t>
      </w:r>
      <w:hyperlink r:id="rId8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статьями 9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10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0" w:history="1">
        <w:r w:rsidRPr="0003053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14</w:t>
        </w:r>
      </w:hyperlink>
      <w:r w:rsidRPr="00030530">
        <w:rPr>
          <w:rFonts w:ascii="Times New Roman" w:hAnsi="Times New Roman" w:cs="Times New Roman"/>
          <w:sz w:val="24"/>
          <w:szCs w:val="24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27C3167B" w14:textId="1A60B567" w:rsidR="00031B4E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1B4E">
        <w:rPr>
          <w:rFonts w:ascii="Times New Roman" w:hAnsi="Times New Roman" w:cs="Times New Roman"/>
          <w:b/>
          <w:bCs/>
          <w:sz w:val="24"/>
          <w:szCs w:val="24"/>
        </w:rPr>
        <w:t>1.3. Во втором абзаце пункта 2.8 слова «объектов нежилого фонда, указанных» заменить на слова «движимого/недвижимого имущества, указанного»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80E1959" w14:textId="6C6DDD21" w:rsidR="00031B4E" w:rsidRPr="00C57CA1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7CA1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57CA1">
        <w:rPr>
          <w:rFonts w:ascii="Times New Roman" w:hAnsi="Times New Roman" w:cs="Times New Roman"/>
          <w:b/>
          <w:bCs/>
          <w:sz w:val="24"/>
          <w:szCs w:val="24"/>
        </w:rPr>
        <w:t>. Пункт 2.12. Регламента дополнить словами следующего содержания:</w:t>
      </w:r>
    </w:p>
    <w:p w14:paraId="5FEF343C" w14:textId="400D1B7C" w:rsidR="00031B4E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7CA1">
        <w:rPr>
          <w:rFonts w:ascii="Times New Roman" w:hAnsi="Times New Roman" w:cs="Times New Roman"/>
          <w:sz w:val="24"/>
          <w:szCs w:val="24"/>
        </w:rPr>
        <w:t xml:space="preserve">«в случае обращения заявителя непосредственно в </w:t>
      </w:r>
      <w:r>
        <w:rPr>
          <w:rFonts w:ascii="Times New Roman" w:hAnsi="Times New Roman" w:cs="Times New Roman"/>
          <w:sz w:val="24"/>
          <w:szCs w:val="24"/>
        </w:rPr>
        <w:t>администрацию</w:t>
      </w:r>
      <w:r w:rsidRPr="00C57CA1">
        <w:rPr>
          <w:rFonts w:ascii="Times New Roman" w:hAnsi="Times New Roman" w:cs="Times New Roman"/>
          <w:sz w:val="24"/>
          <w:szCs w:val="24"/>
        </w:rPr>
        <w:t xml:space="preserve"> или </w:t>
      </w:r>
      <w:r>
        <w:rPr>
          <w:rFonts w:ascii="Times New Roman" w:hAnsi="Times New Roman" w:cs="Times New Roman"/>
          <w:sz w:val="24"/>
          <w:szCs w:val="24"/>
        </w:rPr>
        <w:t>ГБУ ЛО «МФЦ»</w:t>
      </w:r>
      <w:r w:rsidRPr="00C57CA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1BE432" w14:textId="77994233" w:rsidR="00031B4E" w:rsidRPr="00031B4E" w:rsidRDefault="00031B4E" w:rsidP="00031B4E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1.5. Заявление на получение муниципальной услуги (Приложение 1 к административному регламенту) изложить в новой редакции (Приложение 1 к настоящему постановлению)</w:t>
      </w:r>
    </w:p>
    <w:p w14:paraId="36CAF919" w14:textId="74D6734A" w:rsidR="00220827" w:rsidRPr="00031B4E" w:rsidRDefault="00127481" w:rsidP="0022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на официальном сайте администрации Севастьяновско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Приозерск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AF6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</w:t>
      </w:r>
      <w:r w:rsidR="004B78F4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D4AF6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Ленинградской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</w:t>
      </w:r>
      <w:hyperlink r:id="rId11" w:history="1">
        <w:r w:rsidR="00220827" w:rsidRPr="00031B4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http://севастьяновское.рф/</w:t>
        </w:r>
      </w:hyperlink>
      <w:r w:rsidR="003D4AF6"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D6929D" w14:textId="15F6A8B8" w:rsidR="00220827" w:rsidRPr="00031B4E" w:rsidRDefault="00127481" w:rsidP="0022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 в силу с момента официального опубликования.</w:t>
      </w:r>
    </w:p>
    <w:p w14:paraId="67F1D9C9" w14:textId="22A52D71" w:rsidR="00127481" w:rsidRPr="00031B4E" w:rsidRDefault="00127481" w:rsidP="00220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B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исполнением настоящего постановления оставляю за собой. </w:t>
      </w:r>
    </w:p>
    <w:p w14:paraId="1D688254" w14:textId="77777777" w:rsidR="0015316A" w:rsidRDefault="0015316A" w:rsidP="002208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757801" w14:textId="77777777" w:rsidR="00220827" w:rsidRDefault="0022082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75404B3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16E3D8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E59C4C" w14:textId="0D45067F" w:rsidR="0087666B" w:rsidRDefault="00127481" w:rsidP="00CC253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администрации                                                               </w:t>
      </w:r>
      <w:r w:rsidR="00CC2537">
        <w:rPr>
          <w:rFonts w:ascii="Times New Roman" w:eastAsia="Times New Roman" w:hAnsi="Times New Roman"/>
          <w:sz w:val="24"/>
          <w:szCs w:val="24"/>
          <w:lang w:eastAsia="ru-RU"/>
        </w:rPr>
        <w:t>В.В. Бакаев</w:t>
      </w:r>
    </w:p>
    <w:p w14:paraId="33841C7C" w14:textId="77777777" w:rsidR="00220827" w:rsidRDefault="00220827" w:rsidP="004B78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2C66B77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D329CB0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3409BA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78F5DC2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D133069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CF4D71B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7E8CCE0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920C4AA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3FD1A26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D7F505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C4612D8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F23CB5A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0AC833C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2D7617E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51ADBB33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F4099D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49480A7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BC382E3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1D336E7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12129FD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D53030B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75C5DDFF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0538597A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5122EA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89287DD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BB3DDAF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ED90A57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60DB792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5BE27A3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FC2432B" w14:textId="10842B3D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397B6EB2" w14:textId="4F526A98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27D03172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486E0173" w14:textId="77777777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0400891" w14:textId="1A97B100" w:rsidR="00CC2537" w:rsidRDefault="00127481" w:rsidP="00CC25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Исп.Андреева В.А.</w:t>
      </w:r>
      <w:r w:rsidR="00220827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</w:p>
    <w:p w14:paraId="41265F3E" w14:textId="70F605D1" w:rsidR="00CC2537" w:rsidRDefault="00127481" w:rsidP="00CC253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8(81379)93-289</w:t>
      </w:r>
    </w:p>
    <w:p w14:paraId="16BEB819" w14:textId="2DA963BC" w:rsidR="00CC2537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1F1779C0" w14:textId="77777777" w:rsidR="00CC2537" w:rsidRPr="00CC2537" w:rsidRDefault="00CC2537" w:rsidP="00CC253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25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61EB5E6" w14:textId="77777777" w:rsidR="00CC2537" w:rsidRDefault="00CC2537" w:rsidP="00CC2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03350403" w14:textId="77777777" w:rsidR="00CC2537" w:rsidRDefault="00CC2537" w:rsidP="00CC25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79732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в Администрацию____________________</w:t>
      </w:r>
    </w:p>
    <w:p w14:paraId="06A0242C" w14:textId="045BF780" w:rsidR="00CC2537" w:rsidRDefault="00CC2537" w:rsidP="00CC2537">
      <w:pPr>
        <w:pStyle w:val="ConsPlusNonformat"/>
        <w:jc w:val="right"/>
      </w:pPr>
      <w:r>
        <w:t xml:space="preserve">                                             ___________________________________</w:t>
      </w:r>
    </w:p>
    <w:p w14:paraId="48986FA5" w14:textId="4C525A52" w:rsidR="00CC2537" w:rsidRDefault="00CC2537" w:rsidP="00CC2537">
      <w:pPr>
        <w:pStyle w:val="ConsPlusNonformat"/>
        <w:jc w:val="right"/>
      </w:pPr>
      <w:r>
        <w:t xml:space="preserve">                                             ___________________________________</w:t>
      </w:r>
    </w:p>
    <w:p w14:paraId="1AFFE79B" w14:textId="77777777" w:rsidR="00CC2537" w:rsidRDefault="00CC2537" w:rsidP="00CC2537">
      <w:pPr>
        <w:pStyle w:val="ConsPlusNonformat"/>
        <w:jc w:val="right"/>
      </w:pPr>
    </w:p>
    <w:p w14:paraId="6664F6E7" w14:textId="0BAD8905" w:rsidR="00CC2537" w:rsidRDefault="00CC2537" w:rsidP="00CC2537">
      <w:pPr>
        <w:pStyle w:val="ConsPlusNonformat"/>
        <w:jc w:val="right"/>
      </w:pPr>
      <w:r>
        <w:t xml:space="preserve">                                        от ________________________________</w:t>
      </w:r>
    </w:p>
    <w:p w14:paraId="4A60F4B4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(полное наименование заявителя -</w:t>
      </w:r>
    </w:p>
    <w:p w14:paraId="04986FBE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 юридического лица или фамилия,</w:t>
      </w:r>
    </w:p>
    <w:p w14:paraId="67037109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имя и отчество физического лица)</w:t>
      </w:r>
    </w:p>
    <w:p w14:paraId="0A145C23" w14:textId="55E2CC04" w:rsidR="00CC2537" w:rsidRDefault="00CC2537" w:rsidP="00CC2537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ИНН________________________________</w:t>
      </w:r>
    </w:p>
    <w:p w14:paraId="4A1F537A" w14:textId="77777777" w:rsidR="00CC2537" w:rsidRDefault="00CC2537" w:rsidP="00CC2537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(для юридических лиц и физических </w:t>
      </w:r>
    </w:p>
    <w:p w14:paraId="2ED241F8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                лиц, применяющих </w:t>
      </w:r>
    </w:p>
    <w:p w14:paraId="533987FB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     специальный налоговый режим)</w:t>
      </w:r>
    </w:p>
    <w:p w14:paraId="61228D8F" w14:textId="10342544" w:rsidR="00CC2537" w:rsidRDefault="00CC2537" w:rsidP="00CC2537">
      <w:pPr>
        <w:pStyle w:val="ConsPlusNonformat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ОГРН ______________________________</w:t>
      </w:r>
    </w:p>
    <w:p w14:paraId="059D9DF0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 (для юридических лиц и </w:t>
      </w:r>
    </w:p>
    <w:p w14:paraId="0AC0C4C0" w14:textId="77777777" w:rsidR="00CC2537" w:rsidRDefault="00CC2537" w:rsidP="00CC2537">
      <w:pPr>
        <w:pStyle w:val="ConsPlusNonformat"/>
        <w:jc w:val="right"/>
      </w:pPr>
      <w:r>
        <w:t xml:space="preserve">                                            индивидуальных предпринимателей)</w:t>
      </w:r>
    </w:p>
    <w:p w14:paraId="2048B4F2" w14:textId="77777777" w:rsidR="00CC2537" w:rsidRDefault="00CC2537" w:rsidP="00CC2537">
      <w:pPr>
        <w:pStyle w:val="ConsPlusNonformat"/>
        <w:ind w:left="2832" w:firstLine="708"/>
        <w:jc w:val="right"/>
      </w:pPr>
      <w:r>
        <w:t xml:space="preserve">Контактная информация:        </w:t>
      </w:r>
    </w:p>
    <w:p w14:paraId="20526E6D" w14:textId="3E22F2C0" w:rsidR="00CC2537" w:rsidRDefault="00CC2537" w:rsidP="00CC2537">
      <w:pPr>
        <w:pStyle w:val="ConsPlusNonformat"/>
        <w:ind w:left="2832" w:firstLine="708"/>
        <w:jc w:val="right"/>
      </w:pPr>
      <w:r>
        <w:t xml:space="preserve">         тел._______________________________</w:t>
      </w:r>
    </w:p>
    <w:p w14:paraId="1562FC27" w14:textId="0D7D6C6B" w:rsidR="00CC2537" w:rsidRDefault="00CC2537" w:rsidP="00CC2537">
      <w:pPr>
        <w:pStyle w:val="ConsPlusNonformat"/>
        <w:ind w:left="2832" w:firstLine="708"/>
        <w:jc w:val="right"/>
      </w:pPr>
      <w:r>
        <w:t xml:space="preserve">         эл. почта__________________________ </w:t>
      </w:r>
    </w:p>
    <w:p w14:paraId="1170329F" w14:textId="77777777" w:rsidR="00CC2537" w:rsidRDefault="00CC2537" w:rsidP="00CC2537">
      <w:pPr>
        <w:pStyle w:val="ConsPlusNonformat"/>
      </w:pPr>
    </w:p>
    <w:p w14:paraId="1852B80F" w14:textId="77777777" w:rsidR="00CC2537" w:rsidRDefault="00CC2537" w:rsidP="00CC2537">
      <w:pPr>
        <w:pStyle w:val="ConsPlusNonformat"/>
      </w:pPr>
      <w:bookmarkStart w:id="1" w:name="Par524"/>
      <w:bookmarkEnd w:id="1"/>
      <w:r>
        <w:t xml:space="preserve">                                 ЗАЯВЛЕНИЕ</w:t>
      </w:r>
    </w:p>
    <w:p w14:paraId="386BD710" w14:textId="77777777" w:rsidR="00CC2537" w:rsidRDefault="00CC2537" w:rsidP="00CC2537">
      <w:pPr>
        <w:pStyle w:val="ConsPlusNonformat"/>
      </w:pPr>
    </w:p>
    <w:p w14:paraId="07A9DC3F" w14:textId="57331FE7" w:rsidR="00CC2537" w:rsidRPr="00CC2537" w:rsidRDefault="00CC2537" w:rsidP="00CC2537">
      <w:pPr>
        <w:pStyle w:val="ConsPlusNonformat"/>
        <w:ind w:firstLine="709"/>
        <w:jc w:val="both"/>
      </w:pPr>
      <w:r>
        <w:t xml:space="preserve">Прошу предоставить в аренду, безвозмездное пользование, доверительное управление (ненужное зачеркнуть) без проведения торгов </w:t>
      </w:r>
      <w:r w:rsidRPr="00CC2537">
        <w:t>(отметить нужное):</w:t>
      </w:r>
    </w:p>
    <w:p w14:paraId="1A731B14" w14:textId="77777777" w:rsidR="00CC2537" w:rsidRDefault="00CC2537" w:rsidP="00CC2537">
      <w:pPr>
        <w:pStyle w:val="ConsPlusNonformat"/>
        <w:rPr>
          <w:highlight w:val="green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8710"/>
      </w:tblGrid>
      <w:tr w:rsidR="00CC2537" w:rsidRPr="00CC2537" w14:paraId="29D26364" w14:textId="77777777" w:rsidTr="00CC2537">
        <w:trPr>
          <w:trHeight w:val="623"/>
        </w:trPr>
        <w:tc>
          <w:tcPr>
            <w:tcW w:w="959" w:type="dxa"/>
            <w:hideMark/>
          </w:tcPr>
          <w:p w14:paraId="4CE29EF7" w14:textId="67F61B0D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77A5827" wp14:editId="10C4C63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5DF41" id="Прямоугольник 2" o:spid="_x0000_s1026" style="position:absolute;margin-left:8.65pt;margin-top:7.75pt;width:18.3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14:paraId="2CF93542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</w:p>
          <w:p w14:paraId="6F7D0269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Движимое имущество</w:t>
            </w:r>
          </w:p>
        </w:tc>
      </w:tr>
    </w:tbl>
    <w:p w14:paraId="073BC6E1" w14:textId="77777777" w:rsidR="00CC2537" w:rsidRPr="00CC2537" w:rsidRDefault="00CC2537" w:rsidP="00CC2537">
      <w:pPr>
        <w:pStyle w:val="ConsPlusNonformat"/>
      </w:pPr>
      <w:r w:rsidRPr="00CC2537">
        <w:t>___________________________________________________________________________</w:t>
      </w:r>
    </w:p>
    <w:p w14:paraId="1B494729" w14:textId="77777777" w:rsidR="00CC2537" w:rsidRPr="00CC2537" w:rsidRDefault="00CC2537" w:rsidP="00CC2537">
      <w:pPr>
        <w:pStyle w:val="ConsPlusNonformat"/>
      </w:pPr>
      <w:r w:rsidRPr="00CC2537">
        <w:t xml:space="preserve">    (наименование объекта движимого имущества)</w:t>
      </w:r>
    </w:p>
    <w:p w14:paraId="653BA3D1" w14:textId="77777777" w:rsidR="00CC2537" w:rsidRPr="00CC2537" w:rsidRDefault="00CC2537" w:rsidP="00CC2537">
      <w:pPr>
        <w:pStyle w:val="ConsPlusNonformat"/>
      </w:pPr>
    </w:p>
    <w:p w14:paraId="3C088468" w14:textId="77777777" w:rsidR="00CC2537" w:rsidRPr="00CC2537" w:rsidRDefault="00CC2537" w:rsidP="00CC2537">
      <w:pPr>
        <w:pStyle w:val="ConsPlusNonformat"/>
      </w:pPr>
      <w:r w:rsidRPr="00CC2537">
        <w:t>___________________________________________________________________________</w:t>
      </w:r>
    </w:p>
    <w:p w14:paraId="2DCC70CF" w14:textId="77777777" w:rsidR="00CC2537" w:rsidRPr="00CC2537" w:rsidRDefault="00CC2537" w:rsidP="00CC2537">
      <w:pPr>
        <w:pStyle w:val="ConsPlusNonformat"/>
      </w:pPr>
      <w:r w:rsidRPr="00CC2537"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171085AD" w14:textId="77777777" w:rsidR="00CC2537" w:rsidRDefault="00CC2537" w:rsidP="00CC2537">
      <w:pPr>
        <w:pStyle w:val="ConsPlusNonformat"/>
        <w:rPr>
          <w:highlight w:val="green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3"/>
        <w:gridCol w:w="3872"/>
        <w:gridCol w:w="4813"/>
      </w:tblGrid>
      <w:tr w:rsidR="00CC2537" w14:paraId="381CF2BD" w14:textId="77777777" w:rsidTr="00CC2537">
        <w:trPr>
          <w:trHeight w:val="623"/>
        </w:trPr>
        <w:tc>
          <w:tcPr>
            <w:tcW w:w="943" w:type="dxa"/>
            <w:hideMark/>
          </w:tcPr>
          <w:p w14:paraId="6FE4F478" w14:textId="20134FD7" w:rsidR="00CC2537" w:rsidRDefault="00CC2537">
            <w:pPr>
              <w:pStyle w:val="ConsPlusNonformat"/>
              <w:rPr>
                <w:highlight w:val="green"/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B949B52" wp14:editId="55E3D29A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98425</wp:posOffset>
                      </wp:positionV>
                      <wp:extent cx="233045" cy="207010"/>
                      <wp:effectExtent l="0" t="0" r="14605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410" cy="2070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D3D4D3" id="Прямоугольник 3" o:spid="_x0000_s1026" style="position:absolute;margin-left:8.65pt;margin-top:7.75pt;width:18.35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8685" w:type="dxa"/>
            <w:gridSpan w:val="2"/>
          </w:tcPr>
          <w:p w14:paraId="3D838965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</w:p>
          <w:p w14:paraId="7A3AAD72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Недвижимое имущество</w:t>
            </w:r>
          </w:p>
        </w:tc>
      </w:tr>
      <w:tr w:rsidR="00CC2537" w14:paraId="2F55639F" w14:textId="77777777" w:rsidTr="00CC2537">
        <w:trPr>
          <w:trHeight w:val="323"/>
        </w:trPr>
        <w:tc>
          <w:tcPr>
            <w:tcW w:w="4815" w:type="dxa"/>
            <w:gridSpan w:val="2"/>
            <w:hideMark/>
          </w:tcPr>
          <w:p w14:paraId="49990E1B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Помещения №№ __________ Этаж № ______</w:t>
            </w:r>
          </w:p>
        </w:tc>
        <w:tc>
          <w:tcPr>
            <w:tcW w:w="4813" w:type="dxa"/>
            <w:hideMark/>
          </w:tcPr>
          <w:p w14:paraId="0FBF0CA9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Площадь _______________ кв.м</w:t>
            </w:r>
          </w:p>
        </w:tc>
      </w:tr>
      <w:tr w:rsidR="00CC2537" w14:paraId="0ADE8410" w14:textId="77777777" w:rsidTr="00CC2537">
        <w:trPr>
          <w:trHeight w:val="623"/>
        </w:trPr>
        <w:tc>
          <w:tcPr>
            <w:tcW w:w="4815" w:type="dxa"/>
            <w:gridSpan w:val="2"/>
            <w:hideMark/>
          </w:tcPr>
          <w:p w14:paraId="79DB9563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(не указываются в случае, если объект недвижимости передается целиком)</w:t>
            </w:r>
          </w:p>
        </w:tc>
        <w:tc>
          <w:tcPr>
            <w:tcW w:w="4813" w:type="dxa"/>
            <w:hideMark/>
          </w:tcPr>
          <w:p w14:paraId="77FEF3DE" w14:textId="77777777" w:rsidR="00CC2537" w:rsidRPr="00CC2537" w:rsidRDefault="00CC2537">
            <w:pPr>
              <w:pStyle w:val="ConsPlusNonformat"/>
              <w:rPr>
                <w:lang w:eastAsia="en-US"/>
              </w:rPr>
            </w:pPr>
            <w:r w:rsidRPr="00CC2537">
              <w:rPr>
                <w:lang w:eastAsia="en-US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14:paraId="157D0965" w14:textId="77777777" w:rsidR="00CC2537" w:rsidRPr="00CC2537" w:rsidRDefault="00CC2537" w:rsidP="00CC2537">
      <w:pPr>
        <w:pStyle w:val="ConsPlusNonformat"/>
      </w:pPr>
    </w:p>
    <w:p w14:paraId="78DE2847" w14:textId="77777777" w:rsidR="00CC2537" w:rsidRPr="00CC2537" w:rsidRDefault="00CC2537" w:rsidP="00CC2537">
      <w:pPr>
        <w:pStyle w:val="ConsPlusNonformat"/>
      </w:pPr>
      <w:r w:rsidRPr="00CC2537">
        <w:t>___________________________________________________________________________</w:t>
      </w:r>
    </w:p>
    <w:p w14:paraId="7DBC1BA8" w14:textId="77777777" w:rsidR="00CC2537" w:rsidRDefault="00CC2537" w:rsidP="00CC2537">
      <w:pPr>
        <w:pStyle w:val="ConsPlusNonformat"/>
      </w:pPr>
      <w:r w:rsidRPr="00CC2537">
        <w:t xml:space="preserve">    (наименование объекта недвижимого имущества)</w:t>
      </w:r>
    </w:p>
    <w:p w14:paraId="347E0394" w14:textId="77777777" w:rsidR="00CC2537" w:rsidRDefault="00CC2537" w:rsidP="00CC2537">
      <w:pPr>
        <w:pStyle w:val="ConsPlusNonformat"/>
      </w:pPr>
    </w:p>
    <w:p w14:paraId="615C0EDE" w14:textId="77777777" w:rsidR="00CC2537" w:rsidRDefault="00CC2537" w:rsidP="00CC2537">
      <w:pPr>
        <w:pStyle w:val="ConsPlusNonformat"/>
      </w:pPr>
      <w:r>
        <w:t>расположенный по адресу:</w:t>
      </w:r>
    </w:p>
    <w:p w14:paraId="23B34D24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30A32689" w14:textId="77777777" w:rsidR="00CC2537" w:rsidRDefault="00CC2537" w:rsidP="00CC2537">
      <w:pPr>
        <w:pStyle w:val="ConsPlusNonformat"/>
      </w:pPr>
      <w:r>
        <w:t xml:space="preserve">                    (указать адрес конкретного объекта)</w:t>
      </w:r>
    </w:p>
    <w:p w14:paraId="7E0A220B" w14:textId="77777777" w:rsidR="00CC2537" w:rsidRDefault="00CC2537" w:rsidP="00CC2537">
      <w:pPr>
        <w:pStyle w:val="ConsPlusNonformat"/>
      </w:pPr>
      <w:r w:rsidRPr="00CC2537">
        <w:t>Кадастровый номер _________________________________________________________</w:t>
      </w:r>
    </w:p>
    <w:p w14:paraId="7A3434D0" w14:textId="77777777" w:rsidR="00CC2537" w:rsidRDefault="00CC2537" w:rsidP="00CC2537">
      <w:pPr>
        <w:pStyle w:val="ConsPlusNonformat"/>
      </w:pPr>
    </w:p>
    <w:p w14:paraId="3FDB1529" w14:textId="77777777" w:rsidR="00CC2537" w:rsidRDefault="00CC2537" w:rsidP="00CC2537">
      <w:pPr>
        <w:pStyle w:val="ConsPlusNonformat"/>
      </w:pPr>
      <w:r>
        <w:t>сроком на______________________________________________________________________</w:t>
      </w:r>
    </w:p>
    <w:p w14:paraId="52C79AA3" w14:textId="77777777" w:rsidR="00CC2537" w:rsidRDefault="00CC2537" w:rsidP="00CC2537">
      <w:pPr>
        <w:pStyle w:val="ConsPlusNonformat"/>
      </w:pPr>
    </w:p>
    <w:p w14:paraId="4E8449C3" w14:textId="77777777" w:rsidR="00CC2537" w:rsidRDefault="00CC2537" w:rsidP="00CC2537">
      <w:pPr>
        <w:pStyle w:val="ConsPlusNonformat"/>
      </w:pPr>
      <w:r>
        <w:t>для использования под</w:t>
      </w:r>
    </w:p>
    <w:p w14:paraId="440EA2EB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008CEC7D" w14:textId="77777777" w:rsidR="00CC2537" w:rsidRDefault="00CC2537" w:rsidP="00CC2537">
      <w:pPr>
        <w:pStyle w:val="ConsPlusNonformat"/>
      </w:pPr>
    </w:p>
    <w:p w14:paraId="39592617" w14:textId="77777777" w:rsidR="00CC2537" w:rsidRDefault="00CC2537" w:rsidP="00CC2537">
      <w:pPr>
        <w:pStyle w:val="ConsPlusNonformat"/>
      </w:pPr>
      <w:r>
        <w:t>Сведения о заявителе:</w:t>
      </w:r>
    </w:p>
    <w:p w14:paraId="2C17206B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0E436292" w14:textId="77777777" w:rsidR="00CC2537" w:rsidRDefault="00CC2537" w:rsidP="00CC2537">
      <w:pPr>
        <w:pStyle w:val="ConsPlusNonformat"/>
      </w:pPr>
    </w:p>
    <w:p w14:paraId="4A292945" w14:textId="77777777" w:rsidR="00CC2537" w:rsidRDefault="00CC2537" w:rsidP="00CC2537">
      <w:pPr>
        <w:pStyle w:val="ConsPlusNonformat"/>
      </w:pPr>
      <w:r>
        <w:t>Местонахождение:</w:t>
      </w:r>
    </w:p>
    <w:p w14:paraId="282118AE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18BC922C" w14:textId="77777777" w:rsidR="00CC2537" w:rsidRDefault="00CC2537" w:rsidP="00CC2537">
      <w:pPr>
        <w:pStyle w:val="ConsPlusNonformat"/>
      </w:pPr>
      <w:r>
        <w:t>(для юридических лиц)</w:t>
      </w:r>
    </w:p>
    <w:p w14:paraId="154055FD" w14:textId="77777777" w:rsidR="00CC2537" w:rsidRDefault="00CC2537" w:rsidP="00CC2537">
      <w:pPr>
        <w:pStyle w:val="ConsPlusNonformat"/>
      </w:pPr>
    </w:p>
    <w:p w14:paraId="602F80A2" w14:textId="77777777" w:rsidR="00CC2537" w:rsidRDefault="00CC2537" w:rsidP="00CC2537">
      <w:pPr>
        <w:pStyle w:val="ConsPlusNonformat"/>
      </w:pPr>
      <w:r>
        <w:lastRenderedPageBreak/>
        <w:t>Адрес регистрации:</w:t>
      </w:r>
    </w:p>
    <w:p w14:paraId="1966A9C2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128B4854" w14:textId="77777777" w:rsidR="00CC2537" w:rsidRDefault="00CC2537" w:rsidP="00CC2537">
      <w:pPr>
        <w:pStyle w:val="ConsPlusNonformat"/>
      </w:pPr>
      <w:r>
        <w:t>(для физических лиц)</w:t>
      </w:r>
    </w:p>
    <w:p w14:paraId="0462719F" w14:textId="77777777" w:rsidR="00CC2537" w:rsidRDefault="00CC2537" w:rsidP="00CC2537">
      <w:pPr>
        <w:pStyle w:val="ConsPlusNonformat"/>
      </w:pPr>
    </w:p>
    <w:p w14:paraId="4FAD8F97" w14:textId="77777777" w:rsidR="00CC2537" w:rsidRDefault="00CC2537" w:rsidP="00CC2537">
      <w:pPr>
        <w:pStyle w:val="ConsPlusNonformat"/>
      </w:pPr>
      <w:r>
        <w:t>Адрес фактического проживания:</w:t>
      </w:r>
    </w:p>
    <w:p w14:paraId="506A81D9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2104548D" w14:textId="77777777" w:rsidR="00CC2537" w:rsidRDefault="00CC2537" w:rsidP="00CC2537">
      <w:pPr>
        <w:pStyle w:val="ConsPlusNonformat"/>
      </w:pPr>
      <w:r>
        <w:t>(для физических лиц)</w:t>
      </w:r>
    </w:p>
    <w:p w14:paraId="3E2C5C38" w14:textId="77777777" w:rsidR="00CC2537" w:rsidRDefault="00CC2537" w:rsidP="00CC2537">
      <w:pPr>
        <w:pStyle w:val="ConsPlusNonformat"/>
      </w:pPr>
    </w:p>
    <w:p w14:paraId="46DAB69F" w14:textId="77777777" w:rsidR="00CC2537" w:rsidRDefault="00CC2537" w:rsidP="00CC2537">
      <w:pPr>
        <w:pStyle w:val="ConsPlusNonformat"/>
      </w:pPr>
      <w:r>
        <w:t>Паспорт: серия _____, номер ______, выданный «__» ____________ г.</w:t>
      </w:r>
    </w:p>
    <w:p w14:paraId="4F9CC947" w14:textId="77777777" w:rsidR="00CC2537" w:rsidRDefault="00CC2537" w:rsidP="00CC2537">
      <w:pPr>
        <w:pStyle w:val="ConsPlusNonformat"/>
      </w:pPr>
      <w:r>
        <w:t>(для физических лиц, в том числе индивидуальных предпринимателей)</w:t>
      </w:r>
    </w:p>
    <w:p w14:paraId="4CE288A0" w14:textId="77777777" w:rsidR="00CC2537" w:rsidRDefault="00CC2537" w:rsidP="00CC2537">
      <w:pPr>
        <w:pStyle w:val="ConsPlusNonformat"/>
      </w:pPr>
    </w:p>
    <w:p w14:paraId="29A0482E" w14:textId="252C0C17" w:rsidR="00CC2537" w:rsidRDefault="00CC2537" w:rsidP="00CC2537">
      <w:pPr>
        <w:pStyle w:val="ConsPlusNonformat"/>
      </w:pPr>
      <w:r>
        <w:t xml:space="preserve">Банковские </w:t>
      </w:r>
      <w:r w:rsidR="00A42644">
        <w:t>реквизиты (</w:t>
      </w:r>
      <w:r>
        <w:t>для юридических лиц, индивидуальных предпринимателей):</w:t>
      </w:r>
    </w:p>
    <w:p w14:paraId="04FDCF53" w14:textId="77777777" w:rsidR="00CC2537" w:rsidRDefault="00CC2537" w:rsidP="00CC2537">
      <w:pPr>
        <w:pStyle w:val="ConsPlusNonformat"/>
      </w:pPr>
      <w:r>
        <w:t>ИНН ____________________, р/с _____________________________________________</w:t>
      </w:r>
    </w:p>
    <w:p w14:paraId="180768FD" w14:textId="77777777" w:rsidR="00CC2537" w:rsidRDefault="00CC2537" w:rsidP="00CC2537">
      <w:pPr>
        <w:pStyle w:val="ConsPlusNonformat"/>
      </w:pPr>
      <w:r>
        <w:t>в _________________________________________________________________________</w:t>
      </w:r>
    </w:p>
    <w:p w14:paraId="6F537079" w14:textId="77777777" w:rsidR="00CC2537" w:rsidRDefault="00CC2537" w:rsidP="00CC2537">
      <w:pPr>
        <w:pStyle w:val="ConsPlusNonformat"/>
      </w:pPr>
    </w:p>
    <w:p w14:paraId="6F0EC57E" w14:textId="565E4B82" w:rsidR="00CC2537" w:rsidRDefault="007E6842" w:rsidP="00CC2537">
      <w:pPr>
        <w:pStyle w:val="ConsPlusNonformat"/>
      </w:pPr>
      <w:r>
        <w:t>Руководитель (</w:t>
      </w:r>
      <w:r w:rsidR="00CC2537">
        <w:t>для юридических лиц, индивидуальных предпринимателей)___________________ телефоны, факс: ________________________</w:t>
      </w:r>
    </w:p>
    <w:p w14:paraId="24BB7693" w14:textId="77777777" w:rsidR="00CC2537" w:rsidRDefault="00CC2537" w:rsidP="00CC2537">
      <w:pPr>
        <w:pStyle w:val="ConsPlusNonformat"/>
      </w:pPr>
      <w:r>
        <w:t>(должность, Ф.И.О.)</w:t>
      </w:r>
    </w:p>
    <w:p w14:paraId="46C0AC5C" w14:textId="77777777" w:rsidR="00CC2537" w:rsidRDefault="00CC2537" w:rsidP="00CC2537">
      <w:pPr>
        <w:pStyle w:val="ConsPlusNonformat"/>
      </w:pPr>
    </w:p>
    <w:p w14:paraId="68A11FC9" w14:textId="77777777" w:rsidR="00CC2537" w:rsidRDefault="00CC2537" w:rsidP="00CC2537">
      <w:pPr>
        <w:pStyle w:val="ConsPlusNonformat"/>
        <w:ind w:firstLine="426"/>
      </w:pPr>
      <w:r>
        <w:t>Вариант 1:</w:t>
      </w:r>
    </w:p>
    <w:p w14:paraId="084D3E1C" w14:textId="77777777" w:rsidR="00CC2537" w:rsidRDefault="00CC2537" w:rsidP="00CC2537">
      <w:pPr>
        <w:pStyle w:val="ConsPlusNonformat"/>
      </w:pPr>
    </w:p>
    <w:p w14:paraId="165474B8" w14:textId="107C765B" w:rsidR="00CC2537" w:rsidRDefault="00CC2537" w:rsidP="00CC2537">
      <w:pPr>
        <w:pStyle w:val="ConsPlusNonformat"/>
        <w:ind w:firstLine="426"/>
        <w:jc w:val="both"/>
      </w:pPr>
      <w:r>
        <w:t xml:space="preserve">Заключить договор аренды на условиях, содержащихся в примерной форме договора   </w:t>
      </w:r>
      <w:r w:rsidRPr="00CC2537">
        <w:t>аренды   движимого/недвижимого имущества,</w:t>
      </w:r>
      <w:r>
        <w:t xml:space="preserve"> утвержденной муниципальным правовым актом администрации Севастьяновского сельского поселения, согласен.</w:t>
      </w:r>
    </w:p>
    <w:p w14:paraId="410E6154" w14:textId="77777777" w:rsidR="00CC2537" w:rsidRDefault="00CC2537" w:rsidP="00CC2537">
      <w:pPr>
        <w:pStyle w:val="ConsPlusNonformat"/>
      </w:pPr>
    </w:p>
    <w:p w14:paraId="5FB8ACFA" w14:textId="77777777" w:rsidR="00CC2537" w:rsidRDefault="00CC2537" w:rsidP="00CC2537">
      <w:pPr>
        <w:pStyle w:val="ConsPlusNonformat"/>
        <w:ind w:firstLine="426"/>
      </w:pPr>
    </w:p>
    <w:p w14:paraId="4AD0EE60" w14:textId="77777777" w:rsidR="00CC2537" w:rsidRDefault="00CC2537" w:rsidP="00CC2537">
      <w:pPr>
        <w:pStyle w:val="ConsPlusNonformat"/>
        <w:ind w:firstLine="426"/>
      </w:pPr>
      <w:r>
        <w:t>Вариант 2:</w:t>
      </w:r>
    </w:p>
    <w:p w14:paraId="4C55C6DF" w14:textId="77777777" w:rsidR="00CC2537" w:rsidRDefault="00CC2537" w:rsidP="00CC2537">
      <w:pPr>
        <w:pStyle w:val="ConsPlusNonformat"/>
      </w:pPr>
    </w:p>
    <w:p w14:paraId="11BB255E" w14:textId="2AB22612" w:rsidR="00CC2537" w:rsidRDefault="00CC2537" w:rsidP="00CC2537">
      <w:pPr>
        <w:pStyle w:val="ConsPlusNonformat"/>
        <w:jc w:val="both"/>
      </w:pPr>
      <w:r>
        <w:t xml:space="preserve">Заключить договор безвозмездного пользования на условиях, содержащихся в примерной форме договора безвозмездного </w:t>
      </w:r>
      <w:r w:rsidRPr="00CC2537">
        <w:t>пользования движимого/недвижимого,</w:t>
      </w:r>
      <w:r>
        <w:t xml:space="preserve"> утвержденной муниципальным правовым актом администрации Севастьяновского сельского поселения, согласен.</w:t>
      </w:r>
    </w:p>
    <w:p w14:paraId="53953E25" w14:textId="77777777" w:rsidR="00CC2537" w:rsidRDefault="00CC2537" w:rsidP="00CC2537">
      <w:pPr>
        <w:pStyle w:val="ConsPlusNonformat"/>
      </w:pPr>
    </w:p>
    <w:p w14:paraId="1F7DF7B9" w14:textId="77777777" w:rsidR="00CC2537" w:rsidRDefault="00CC2537" w:rsidP="00CC2537">
      <w:pPr>
        <w:pStyle w:val="ConsPlusNonformat"/>
      </w:pPr>
      <w:r>
        <w:t xml:space="preserve">    Вариант 3:</w:t>
      </w:r>
    </w:p>
    <w:p w14:paraId="3E95255C" w14:textId="77777777" w:rsidR="00CC2537" w:rsidRDefault="00CC2537" w:rsidP="00CC2537">
      <w:pPr>
        <w:pStyle w:val="ConsPlusNonformat"/>
      </w:pPr>
    </w:p>
    <w:p w14:paraId="191703E3" w14:textId="76747E3A" w:rsidR="00CC2537" w:rsidRDefault="00CC2537" w:rsidP="00CC2537">
      <w:pPr>
        <w:pStyle w:val="ConsPlusNonformat"/>
        <w:jc w:val="both"/>
      </w:pPr>
      <w:r>
        <w:t xml:space="preserve">    Заключить договор доверительного управления на условиях, содержащихся в примерной форме договора доверительного управления </w:t>
      </w:r>
      <w:r w:rsidRPr="00CC2537">
        <w:t>движимого/недвижимого имущества,</w:t>
      </w:r>
      <w:r>
        <w:t xml:space="preserve"> утвержденной муниципальным правовым актом администрации Севастьяновского сельского поселения, согласен.</w:t>
      </w:r>
    </w:p>
    <w:p w14:paraId="22FCC8E0" w14:textId="77777777" w:rsidR="00CC2537" w:rsidRDefault="00CC2537" w:rsidP="00CC2537">
      <w:pPr>
        <w:pStyle w:val="ConsPlusNonformat"/>
      </w:pPr>
    </w:p>
    <w:p w14:paraId="56B2EFB2" w14:textId="77777777" w:rsidR="00CC2537" w:rsidRDefault="00CC2537" w:rsidP="00CC2537">
      <w:pPr>
        <w:pStyle w:val="ConsPlusNonformat"/>
      </w:pPr>
      <w:r>
        <w:t>Приложение.</w:t>
      </w:r>
    </w:p>
    <w:p w14:paraId="29A273F4" w14:textId="77777777" w:rsidR="00CC2537" w:rsidRDefault="00CC2537" w:rsidP="00CC2537">
      <w:pPr>
        <w:pStyle w:val="ConsPlusNonformat"/>
      </w:pPr>
    </w:p>
    <w:p w14:paraId="58472DE2" w14:textId="77777777" w:rsidR="00CC2537" w:rsidRDefault="00CC2537" w:rsidP="00CC2537">
      <w:pPr>
        <w:pStyle w:val="ConsPlusNonformat"/>
      </w:pPr>
      <w:r>
        <w:t>Комплект документов с описью.</w:t>
      </w:r>
    </w:p>
    <w:p w14:paraId="3DB81390" w14:textId="77777777" w:rsidR="00CC2537" w:rsidRDefault="00CC2537" w:rsidP="00CC2537">
      <w:pPr>
        <w:pStyle w:val="ConsPlusNonformat"/>
      </w:pPr>
    </w:p>
    <w:p w14:paraId="59D35AB2" w14:textId="77777777" w:rsidR="00CC2537" w:rsidRDefault="00CC2537" w:rsidP="00CC2537">
      <w:pPr>
        <w:pStyle w:val="ConsPlusNonformat"/>
      </w:pPr>
      <w:r>
        <w:t>Ответственный исполнитель</w:t>
      </w:r>
    </w:p>
    <w:p w14:paraId="1C4B4146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0E13CF68" w14:textId="77777777" w:rsidR="00CC2537" w:rsidRDefault="00CC2537" w:rsidP="00CC2537">
      <w:pPr>
        <w:pStyle w:val="ConsPlusNonformat"/>
      </w:pPr>
      <w:r>
        <w:t>(должность, Ф.И.О., телефон)</w:t>
      </w:r>
    </w:p>
    <w:p w14:paraId="29088C5E" w14:textId="77777777" w:rsidR="00CC2537" w:rsidRDefault="00CC2537" w:rsidP="00CC2537">
      <w:pPr>
        <w:pStyle w:val="ConsPlusNonformat"/>
      </w:pPr>
    </w:p>
    <w:p w14:paraId="47FDC5D8" w14:textId="77777777" w:rsidR="00CC2537" w:rsidRDefault="00CC2537" w:rsidP="00CC2537">
      <w:pPr>
        <w:pStyle w:val="ConsPlusNonformat"/>
      </w:pPr>
      <w:r>
        <w:t>Заявитель</w:t>
      </w:r>
    </w:p>
    <w:p w14:paraId="6D9BC52F" w14:textId="77777777" w:rsidR="00CC2537" w:rsidRDefault="00CC2537" w:rsidP="00CC2537">
      <w:pPr>
        <w:pStyle w:val="ConsPlusNonformat"/>
      </w:pPr>
      <w:r>
        <w:t>___________________________________________________________________________</w:t>
      </w:r>
    </w:p>
    <w:p w14:paraId="0BE8947D" w14:textId="77777777" w:rsidR="00CC2537" w:rsidRDefault="00CC2537" w:rsidP="00CC2537">
      <w:pPr>
        <w:pStyle w:val="ConsPlusNonformat"/>
      </w:pPr>
      <w:r>
        <w:t>(подпись лица, уполномоченного на подачу заявления от имени заявителя -</w:t>
      </w:r>
    </w:p>
    <w:p w14:paraId="74952EFD" w14:textId="77777777" w:rsidR="00CC2537" w:rsidRDefault="00CC2537" w:rsidP="00CC2537">
      <w:pPr>
        <w:pStyle w:val="ConsPlusNonformat"/>
      </w:pPr>
      <w:r>
        <w:t xml:space="preserve">       юридического лица, либо подпись заявителя - физического лица)</w:t>
      </w:r>
    </w:p>
    <w:p w14:paraId="1A3886DD" w14:textId="77777777" w:rsidR="00CC2537" w:rsidRDefault="00CC2537" w:rsidP="00CC2537">
      <w:pPr>
        <w:pStyle w:val="ConsPlusNonformat"/>
      </w:pPr>
    </w:p>
    <w:p w14:paraId="059A95F2" w14:textId="77777777" w:rsidR="00CC2537" w:rsidRDefault="00CC2537" w:rsidP="00CC2537">
      <w:pPr>
        <w:pStyle w:val="ConsPlusNonformat"/>
      </w:pPr>
      <w:r>
        <w:t>М.П.</w:t>
      </w:r>
    </w:p>
    <w:p w14:paraId="1677073C" w14:textId="77777777" w:rsidR="00CC2537" w:rsidRDefault="00CC2537" w:rsidP="00CC253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</w:pPr>
    </w:p>
    <w:p w14:paraId="6F5D439D" w14:textId="77777777" w:rsidR="00CC2537" w:rsidRDefault="00CC2537" w:rsidP="00CC2537">
      <w:pPr>
        <w:pStyle w:val="ConsPlusNonformat"/>
      </w:pPr>
      <w:r>
        <w:t>Результат рассмотрения заявления прошу:</w:t>
      </w:r>
    </w:p>
    <w:p w14:paraId="67F7CE6D" w14:textId="77777777" w:rsidR="00CC2537" w:rsidRDefault="00CC2537" w:rsidP="00CC2537">
      <w:pPr>
        <w:pStyle w:val="ConsPlusNonformat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CC2537" w14:paraId="0614B074" w14:textId="77777777" w:rsidTr="00CC2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A39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</w:p>
          <w:p w14:paraId="572FEB9C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46EB4A3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выдать на руки в МФЦ</w:t>
            </w:r>
          </w:p>
        </w:tc>
      </w:tr>
      <w:tr w:rsidR="00CC2537" w14:paraId="7E0329B1" w14:textId="77777777" w:rsidTr="00CC2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0072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</w:p>
          <w:p w14:paraId="4797F8FE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C381179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направить по почте</w:t>
            </w:r>
          </w:p>
        </w:tc>
      </w:tr>
      <w:tr w:rsidR="00CC2537" w14:paraId="11E99D75" w14:textId="77777777" w:rsidTr="00CC25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6A3A" w14:textId="77777777" w:rsidR="00CC2537" w:rsidRDefault="00CC2537">
            <w:pPr>
              <w:pStyle w:val="ConsPlusNonformat"/>
              <w:spacing w:line="276" w:lineRule="auto"/>
              <w:rPr>
                <w:b/>
                <w:lang w:eastAsia="en-US"/>
              </w:rPr>
            </w:pPr>
          </w:p>
          <w:p w14:paraId="32EF27E2" w14:textId="77777777" w:rsidR="00CC2537" w:rsidRDefault="00CC2537">
            <w:pPr>
              <w:pStyle w:val="ConsPlusNonformat"/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9E9C3" w14:textId="77777777" w:rsidR="00CC2537" w:rsidRDefault="00CC2537">
            <w:pPr>
              <w:pStyle w:val="ConsPlusNonformat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направить в электронной форме в личный кабинет на ПГУ ЛО/ЕПГУ</w:t>
            </w:r>
          </w:p>
        </w:tc>
      </w:tr>
    </w:tbl>
    <w:p w14:paraId="78C1AC85" w14:textId="77777777" w:rsidR="00CC2537" w:rsidRPr="000703A3" w:rsidRDefault="00CC2537" w:rsidP="00220827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sectPr w:rsidR="00CC2537" w:rsidRPr="000703A3" w:rsidSect="00031B4E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481"/>
    <w:rsid w:val="00031B4E"/>
    <w:rsid w:val="000703A3"/>
    <w:rsid w:val="0007592D"/>
    <w:rsid w:val="00127481"/>
    <w:rsid w:val="0015316A"/>
    <w:rsid w:val="00220827"/>
    <w:rsid w:val="00220950"/>
    <w:rsid w:val="00241747"/>
    <w:rsid w:val="0028211D"/>
    <w:rsid w:val="003D4AF6"/>
    <w:rsid w:val="004B78F4"/>
    <w:rsid w:val="00691770"/>
    <w:rsid w:val="00733C21"/>
    <w:rsid w:val="007A20BC"/>
    <w:rsid w:val="007E6842"/>
    <w:rsid w:val="0087666B"/>
    <w:rsid w:val="00913283"/>
    <w:rsid w:val="00923716"/>
    <w:rsid w:val="00A23992"/>
    <w:rsid w:val="00A42644"/>
    <w:rsid w:val="00AE7265"/>
    <w:rsid w:val="00CC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906C"/>
  <w15:chartTrackingRefBased/>
  <w15:docId w15:val="{8A1DA1B7-A0D4-4516-9FCA-9832604B3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7481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7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B78F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0827"/>
    <w:rPr>
      <w:color w:val="605E5C"/>
      <w:shd w:val="clear" w:color="auto" w:fill="E1DFDD"/>
    </w:rPr>
  </w:style>
  <w:style w:type="paragraph" w:styleId="a5">
    <w:name w:val="List Paragraph"/>
    <w:aliases w:val="Абзац списка нумерованный,Цветной список - Акцент 11,Bullet List,FooterText,numbered,ПС - Нумерованный,ТЗ список,Абзац списка литеральный,Абзац списка1,Абзац списка41,Bullet Number,Индексы,Num Bullet 1,Paragraphe de liste1,lp1"/>
    <w:basedOn w:val="a"/>
    <w:link w:val="a6"/>
    <w:uiPriority w:val="1"/>
    <w:qFormat/>
    <w:rsid w:val="00031B4E"/>
    <w:pPr>
      <w:ind w:left="720"/>
      <w:contextualSpacing/>
    </w:pPr>
  </w:style>
  <w:style w:type="character" w:customStyle="1" w:styleId="a6">
    <w:name w:val="Абзац списка Знак"/>
    <w:aliases w:val="Абзац списка нумерованный Знак,Цветной список - Акцент 11 Знак,Bullet List Знак,FooterText Знак,numbered Знак,ПС - Нумерованный Знак,ТЗ список Знак,Абзац списка литеральный Знак,Абзац списка1 Знак,Абзац списка41 Знак,Bullet Number Знак"/>
    <w:link w:val="a5"/>
    <w:uiPriority w:val="1"/>
    <w:locked/>
    <w:rsid w:val="00031B4E"/>
    <w:rPr>
      <w:rFonts w:ascii="Calibri" w:eastAsia="Calibri" w:hAnsi="Calibri" w:cs="Calibri"/>
      <w:lang w:eastAsia="ar-SA"/>
    </w:rPr>
  </w:style>
  <w:style w:type="paragraph" w:customStyle="1" w:styleId="ConsPlusNonformat">
    <w:name w:val="ConsPlusNonformat"/>
    <w:uiPriority w:val="99"/>
    <w:rsid w:val="00CC25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CC25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0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2707&amp;dst=10024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07&amp;dst=100202" TargetMode="External"/><Relationship Id="rId11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hyperlink" Target="https://login.consultant.ru/link/?req=doc&amp;base=LAW&amp;n=482707&amp;dst=100189" TargetMode="Externa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2023-05-15T06:22:00Z</dcterms:created>
  <dcterms:modified xsi:type="dcterms:W3CDTF">2025-04-04T12:04:00Z</dcterms:modified>
</cp:coreProperties>
</file>