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0C69C8AD" w:rsidR="00127481" w:rsidRPr="006854D9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69C">
        <w:rPr>
          <w:rFonts w:ascii="Times New Roman" w:hAnsi="Times New Roman"/>
        </w:rPr>
        <w:t xml:space="preserve">   </w:t>
      </w:r>
      <w:r w:rsidR="00127481" w:rsidRPr="006854D9">
        <w:rPr>
          <w:rFonts w:ascii="Times New Roman" w:hAnsi="Times New Roman"/>
          <w:sz w:val="24"/>
          <w:szCs w:val="24"/>
        </w:rPr>
        <w:t xml:space="preserve">от </w:t>
      </w:r>
      <w:r w:rsidR="00BF7F98" w:rsidRPr="006854D9">
        <w:rPr>
          <w:rFonts w:ascii="Times New Roman" w:hAnsi="Times New Roman"/>
          <w:sz w:val="24"/>
          <w:szCs w:val="24"/>
        </w:rPr>
        <w:t>21</w:t>
      </w:r>
      <w:r w:rsidRPr="006854D9">
        <w:rPr>
          <w:rFonts w:ascii="Times New Roman" w:hAnsi="Times New Roman"/>
          <w:sz w:val="24"/>
          <w:szCs w:val="24"/>
        </w:rPr>
        <w:t xml:space="preserve"> </w:t>
      </w:r>
      <w:r w:rsidR="00BF7F98" w:rsidRPr="006854D9">
        <w:rPr>
          <w:rFonts w:ascii="Times New Roman" w:hAnsi="Times New Roman"/>
          <w:sz w:val="24"/>
          <w:szCs w:val="24"/>
        </w:rPr>
        <w:t>марта</w:t>
      </w:r>
      <w:r w:rsidRPr="006854D9">
        <w:rPr>
          <w:rFonts w:ascii="Times New Roman" w:hAnsi="Times New Roman"/>
          <w:sz w:val="24"/>
          <w:szCs w:val="24"/>
        </w:rPr>
        <w:t xml:space="preserve"> 202</w:t>
      </w:r>
      <w:r w:rsidR="00BF7F98" w:rsidRPr="006854D9">
        <w:rPr>
          <w:rFonts w:ascii="Times New Roman" w:hAnsi="Times New Roman"/>
          <w:sz w:val="24"/>
          <w:szCs w:val="24"/>
        </w:rPr>
        <w:t>4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127481" w:rsidRPr="006854D9">
        <w:rPr>
          <w:rFonts w:ascii="Times New Roman" w:hAnsi="Times New Roman"/>
          <w:sz w:val="24"/>
          <w:szCs w:val="24"/>
        </w:rPr>
        <w:t>года</w:t>
      </w:r>
      <w:r w:rsidR="00127481" w:rsidRPr="006854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№</w:t>
      </w:r>
      <w:r w:rsidR="007A20BC" w:rsidRPr="006854D9">
        <w:rPr>
          <w:rFonts w:ascii="Times New Roman" w:hAnsi="Times New Roman"/>
          <w:sz w:val="24"/>
          <w:szCs w:val="24"/>
        </w:rPr>
        <w:t xml:space="preserve"> </w:t>
      </w:r>
      <w:r w:rsidR="00236EED" w:rsidRPr="006854D9">
        <w:rPr>
          <w:rFonts w:ascii="Times New Roman" w:hAnsi="Times New Roman"/>
          <w:sz w:val="24"/>
          <w:szCs w:val="24"/>
        </w:rPr>
        <w:t>4</w:t>
      </w:r>
      <w:r w:rsidR="00D440ED" w:rsidRPr="006854D9">
        <w:rPr>
          <w:rFonts w:ascii="Times New Roman" w:hAnsi="Times New Roman"/>
          <w:sz w:val="24"/>
          <w:szCs w:val="24"/>
        </w:rPr>
        <w:t>9</w:t>
      </w:r>
    </w:p>
    <w:p w14:paraId="3F564D49" w14:textId="77777777" w:rsidR="006B43BC" w:rsidRPr="006854D9" w:rsidRDefault="006B43BC" w:rsidP="006B43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854D9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1540C657" w:rsidR="008F757C" w:rsidRPr="006854D9" w:rsidRDefault="00127481" w:rsidP="008818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>ющийся объектом капитального строительства и возведенный до дня введения в действие Градостроительного кодекса Российской Федерации»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е МО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 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F52DD0" w:rsidRPr="006854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818A7" w:rsidRPr="0068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4D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440ED" w:rsidRPr="006854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7D29572D" w14:textId="77777777" w:rsidR="00127481" w:rsidRPr="006854D9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D6CA789" w:rsidR="007A20BC" w:rsidRPr="006854D9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045C14" w:rsidRPr="006854D9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6854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6854D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854D9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№ 81 «О порядке разработки и утверждения административных регламентов предоставления муниципальных услуг»</w:t>
      </w:r>
      <w:r w:rsidRPr="006854D9">
        <w:rPr>
          <w:rFonts w:ascii="Times New Roman" w:hAnsi="Times New Roman" w:cs="Times New Roman"/>
          <w:sz w:val="24"/>
          <w:szCs w:val="24"/>
        </w:rPr>
        <w:t xml:space="preserve">, </w:t>
      </w:r>
      <w:r w:rsidRPr="006854D9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 w:rsidRPr="006854D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45C14" w:rsidRPr="006854D9">
        <w:rPr>
          <w:rFonts w:ascii="Times New Roman" w:hAnsi="Times New Roman" w:cs="Times New Roman"/>
          <w:sz w:val="24"/>
          <w:szCs w:val="24"/>
        </w:rPr>
        <w:t xml:space="preserve"> </w:t>
      </w:r>
      <w:r w:rsidRPr="006854D9">
        <w:rPr>
          <w:rFonts w:ascii="Times New Roman" w:hAnsi="Times New Roman" w:cs="Times New Roman"/>
          <w:sz w:val="24"/>
          <w:szCs w:val="24"/>
        </w:rPr>
        <w:t>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 w:rsidRPr="006854D9">
        <w:rPr>
          <w:rFonts w:ascii="Times New Roman" w:hAnsi="Times New Roman" w:cs="Times New Roman"/>
          <w:sz w:val="24"/>
          <w:szCs w:val="24"/>
        </w:rPr>
        <w:t>ого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 w:rsidRPr="006854D9">
        <w:rPr>
          <w:rFonts w:ascii="Times New Roman" w:hAnsi="Times New Roman" w:cs="Times New Roman"/>
          <w:sz w:val="24"/>
          <w:szCs w:val="24"/>
        </w:rPr>
        <w:t>а</w:t>
      </w:r>
      <w:r w:rsidRPr="006854D9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6854D9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854D9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07592D" w:rsidRPr="006854D9">
        <w:rPr>
          <w:rFonts w:ascii="Times New Roman" w:hAnsi="Times New Roman" w:cs="Times New Roman"/>
          <w:sz w:val="24"/>
          <w:szCs w:val="24"/>
        </w:rPr>
        <w:t>го</w:t>
      </w:r>
      <w:r w:rsidRPr="006854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 w:rsidRPr="006854D9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68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03320" w14:textId="5183B208" w:rsidR="00EE68C4" w:rsidRPr="006854D9" w:rsidRDefault="007A20BC" w:rsidP="006854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854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3DEC67F9" w14:textId="06297F83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6854D9" w:rsidRPr="006854D9">
        <w:rPr>
          <w:rFonts w:ascii="Times New Roman" w:hAnsi="Times New Roman" w:cs="Times New Roman"/>
          <w:sz w:val="24"/>
          <w:szCs w:val="24"/>
        </w:rPr>
        <w:t xml:space="preserve">«Предоставление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Федерации», утвержденный постановлением администрации МО </w:t>
      </w:r>
      <w:proofErr w:type="spellStart"/>
      <w:r w:rsidR="006854D9" w:rsidRPr="006854D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6854D9" w:rsidRPr="006854D9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21 апреля 2023 года № 73</w:t>
      </w:r>
      <w:r w:rsidR="006854D9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0C3EE44" w14:textId="7B820454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854D9"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.  Пункт 2.2.1 Регламента изложить в следующей редакции:</w:t>
      </w:r>
    </w:p>
    <w:p w14:paraId="67988170" w14:textId="42B2A79F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D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6854D9">
        <w:rPr>
          <w:rFonts w:ascii="Times New Roman" w:hAnsi="Times New Roman" w:cs="Times New Roman"/>
          <w:sz w:val="24"/>
          <w:szCs w:val="24"/>
        </w:rPr>
        <w:t xml:space="preserve">2.2.1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Pr="006854D9">
        <w:rPr>
          <w:rFonts w:ascii="Times New Roman" w:hAnsi="Times New Roman"/>
          <w:sz w:val="24"/>
          <w:szCs w:val="24"/>
        </w:rPr>
        <w:t>указанных</w:t>
      </w:r>
      <w:r w:rsidRPr="006854D9">
        <w:rPr>
          <w:sz w:val="24"/>
          <w:szCs w:val="24"/>
        </w:rPr>
        <w:t xml:space="preserve"> </w:t>
      </w:r>
      <w:r w:rsidRPr="006854D9">
        <w:rPr>
          <w:rFonts w:ascii="Times New Roman" w:hAnsi="Times New Roman"/>
          <w:sz w:val="24"/>
          <w:szCs w:val="24"/>
        </w:rPr>
        <w:t>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6854D9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реализации).»</w:t>
      </w:r>
    </w:p>
    <w:p w14:paraId="5B560878" w14:textId="31DDD0D6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пункте 2.5 абзац 5 изложить в следующей редакции:</w:t>
      </w:r>
    </w:p>
    <w:p w14:paraId="5AD54618" w14:textId="52292EE9" w:rsidR="00EE68C4" w:rsidRPr="006854D9" w:rsidRDefault="00EE68C4" w:rsidP="00EE68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6854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6854D9">
        <w:rPr>
          <w:rFonts w:ascii="Times New Roman" w:hAnsi="Times New Roman" w:cs="Times New Roman"/>
          <w:sz w:val="24"/>
          <w:szCs w:val="24"/>
        </w:rPr>
        <w:t xml:space="preserve">а также о случаях установления </w:t>
      </w:r>
      <w:r w:rsidRPr="006854D9">
        <w:rPr>
          <w:rFonts w:ascii="Times New Roman" w:hAnsi="Times New Roman" w:cs="Times New Roman"/>
          <w:sz w:val="24"/>
          <w:szCs w:val="24"/>
        </w:rPr>
        <w:lastRenderedPageBreak/>
        <w:t>льготной арендной платы по договорам аренды земельных участков, находящихся в федеральной собственности, и размере такой платы</w:t>
      </w:r>
      <w:r w:rsidRPr="006854D9">
        <w:rPr>
          <w:rFonts w:ascii="Times New Roman" w:eastAsia="Times New Roman" w:hAnsi="Times New Roman" w:cs="Times New Roman"/>
          <w:sz w:val="24"/>
          <w:szCs w:val="24"/>
        </w:rPr>
        <w:t>»;».</w:t>
      </w:r>
    </w:p>
    <w:p w14:paraId="5EC3B235" w14:textId="3B84C468" w:rsidR="008F757C" w:rsidRPr="006854D9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854D9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. В пункт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  <w:r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8C4" w:rsidRPr="006854D9">
        <w:rPr>
          <w:rFonts w:ascii="Times New Roman" w:eastAsia="Times New Roman" w:hAnsi="Times New Roman" w:cs="Times New Roman"/>
          <w:b/>
          <w:bCs/>
          <w:sz w:val="24"/>
          <w:szCs w:val="24"/>
        </w:rPr>
        <w:t>2.4, 3.1.1 подпункт 2 фразу «в период до 01.01.2024» заменить «в период до 01.01.2025»</w:t>
      </w:r>
    </w:p>
    <w:p w14:paraId="3A93F388" w14:textId="34207D9D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 w:rsidRPr="006854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 w:rsidRPr="006854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589D2BD5" w:rsidR="00127481" w:rsidRPr="006854D9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F3D3A"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Pr="006854D9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4D9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5C815DF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6116B" w14:textId="77777777" w:rsidR="00E3303D" w:rsidRDefault="00E3303D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27FBF656" w:rsidR="00127481" w:rsidRPr="00F52DD0" w:rsidRDefault="00127481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E3303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7D11E752" w14:textId="77777777" w:rsidR="00C0269C" w:rsidRDefault="00C0269C" w:rsidP="008F7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E2C3B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5AC85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8E400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7F1E20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EC4820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FC858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8E204A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27E116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98D7C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C04C4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E7BD3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27D71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2AB71" w14:textId="3776F6F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EDF577" w14:textId="68EEC0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69573E" w14:textId="2644BC84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00E95F" w14:textId="5C05BE0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358B8B6" w14:textId="5DB2FC9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917BA9" w14:textId="0641C27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CDE7F5" w14:textId="2D48799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6DA305" w14:textId="1913D8C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6F00BD" w14:textId="227C14F9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3D64C9" w14:textId="07501B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43BA6F" w14:textId="6C53F95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9116E1" w14:textId="1527B04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A13A21" w14:textId="7A3FC44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59ABC9" w14:textId="3A202FB0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D23B8A" w14:textId="3F431DB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D79D45" w14:textId="46B924DA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C78F4B" w14:textId="4DD110C1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7C9427" w14:textId="0E4C866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8CD8014" w14:textId="6EB7447F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CBB60C" w14:textId="2D13B23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7A8C93C" w14:textId="513CFA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55B7EF" w14:textId="127E18C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8952AD" w14:textId="51357C2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BE8E50C" w14:textId="00A7C106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A4B77B" w14:textId="501FBB4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60970A" w14:textId="508F4B53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499030" w14:textId="352D3D8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E57CF" w14:textId="0C9B6C08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8C1B7D" w14:textId="3707672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20DD7E1" w14:textId="581FA4DC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0468C2" w14:textId="3133B65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7E6F59C" w14:textId="62691885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DE7EA7" w14:textId="16ADD2CB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7C6E9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BAA20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7EA97D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BD7F43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92794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F3C0A7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1E0984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0527EF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1210364" w14:textId="6F6FA4BE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90FFA7F" w14:textId="65099C26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B8389E" w14:textId="77777777" w:rsidR="006854D9" w:rsidRDefault="006854D9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14:paraId="68C811BE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7B96805" w14:textId="77777777" w:rsidR="00E3303D" w:rsidRDefault="00E3303D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08707C1" w14:textId="5E5D98BD" w:rsidR="00E3303D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5B56D9E8" w14:textId="31AC7812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236EED"/>
    <w:rsid w:val="003D4AF6"/>
    <w:rsid w:val="004B78F4"/>
    <w:rsid w:val="006854D9"/>
    <w:rsid w:val="006A2E45"/>
    <w:rsid w:val="006B43BC"/>
    <w:rsid w:val="00733C21"/>
    <w:rsid w:val="007A20BC"/>
    <w:rsid w:val="008818A7"/>
    <w:rsid w:val="008C4EF9"/>
    <w:rsid w:val="008F757C"/>
    <w:rsid w:val="009D1DE3"/>
    <w:rsid w:val="009F3D3A"/>
    <w:rsid w:val="00BF7F98"/>
    <w:rsid w:val="00C0269C"/>
    <w:rsid w:val="00D440ED"/>
    <w:rsid w:val="00E3303D"/>
    <w:rsid w:val="00EE68C4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18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2024-03-21T08:41:00Z</cp:lastPrinted>
  <dcterms:created xsi:type="dcterms:W3CDTF">2023-05-15T06:22:00Z</dcterms:created>
  <dcterms:modified xsi:type="dcterms:W3CDTF">2024-03-21T09:44:00Z</dcterms:modified>
</cp:coreProperties>
</file>