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316677D8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8C3D0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8C3D02">
        <w:rPr>
          <w:rFonts w:ascii="Times New Roman" w:hAnsi="Times New Roman"/>
          <w:sz w:val="24"/>
          <w:szCs w:val="24"/>
        </w:rPr>
        <w:t>ноя</w:t>
      </w:r>
      <w:r w:rsidR="0007592D">
        <w:rPr>
          <w:rFonts w:ascii="Times New Roman" w:hAnsi="Times New Roman"/>
          <w:sz w:val="24"/>
          <w:szCs w:val="24"/>
        </w:rPr>
        <w:t>бря</w:t>
      </w:r>
      <w:r>
        <w:rPr>
          <w:rFonts w:ascii="Times New Roman" w:hAnsi="Times New Roman"/>
          <w:sz w:val="24"/>
          <w:szCs w:val="24"/>
        </w:rPr>
        <w:t xml:space="preserve"> 2023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746EED">
        <w:rPr>
          <w:rFonts w:ascii="Times New Roman" w:hAnsi="Times New Roman"/>
          <w:sz w:val="24"/>
          <w:szCs w:val="24"/>
        </w:rPr>
        <w:t>219</w:t>
      </w:r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36510587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8C3D02" w:rsidRPr="00925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3D02" w:rsidRPr="009251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Предоставление разрешения (ордера) на осуществление земляных работ</w:t>
            </w:r>
            <w:r w:rsidR="008C3D02" w:rsidRPr="00925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3D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r w:rsidR="00401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Приозерского муниципального района Ленинградской области от </w:t>
            </w:r>
            <w:r w:rsidR="008C3D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D02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7A2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8C3D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78544FDA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AE7265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Ленинградской области от 20 октября 2023 года № 702-р «О внесении изменений в распоряжение Правительства Ленинградской области от 28 декабря 2015 года № 585-р»,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322763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6C8D3F20" w:rsidR="00127481" w:rsidRPr="007A20BC" w:rsidRDefault="007A20BC" w:rsidP="007A20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</w:t>
      </w: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62F758F9" w14:textId="127F262C" w:rsidR="00913283" w:rsidRDefault="00127481" w:rsidP="00160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8C3D02" w:rsidRPr="009251AF">
        <w:rPr>
          <w:rFonts w:ascii="Times New Roman" w:hAnsi="Times New Roman" w:cs="Times New Roman"/>
          <w:sz w:val="24"/>
          <w:szCs w:val="24"/>
        </w:rPr>
        <w:t>«</w:t>
      </w:r>
      <w:r w:rsidR="008C3D02" w:rsidRPr="009251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Предоставление разрешения (ордера) на осуществление земляных работ</w:t>
      </w:r>
      <w:r w:rsidR="008C3D02" w:rsidRPr="009251AF">
        <w:rPr>
          <w:rFonts w:ascii="Times New Roman" w:hAnsi="Times New Roman" w:cs="Times New Roman"/>
          <w:sz w:val="24"/>
          <w:szCs w:val="24"/>
        </w:rPr>
        <w:t>»</w:t>
      </w:r>
      <w:r w:rsidR="008C3D02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муниципального образования </w:t>
      </w:r>
      <w:proofErr w:type="spellStart"/>
      <w:r w:rsidR="008C3D02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C3D02">
        <w:rPr>
          <w:rFonts w:ascii="Times New Roman" w:hAnsi="Times New Roman" w:cs="Times New Roman"/>
          <w:sz w:val="24"/>
          <w:szCs w:val="24"/>
        </w:rPr>
        <w:t xml:space="preserve"> сельское поселение Приозерского муниципального района Ленинградской области от 24 января 2023 года № 11</w:t>
      </w:r>
      <w:r w:rsidR="008C3D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5958012E" w14:textId="1DA8C22B" w:rsidR="00731123" w:rsidRDefault="00731123" w:rsidP="0024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C1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B0C11">
        <w:rPr>
          <w:rFonts w:ascii="Times New Roman" w:hAnsi="Times New Roman" w:cs="Times New Roman"/>
          <w:b/>
          <w:bCs/>
          <w:sz w:val="24"/>
          <w:szCs w:val="24"/>
        </w:rPr>
        <w:t xml:space="preserve">. Пункт </w:t>
      </w:r>
      <w:r>
        <w:rPr>
          <w:rFonts w:ascii="Times New Roman" w:hAnsi="Times New Roman" w:cs="Times New Roman"/>
          <w:b/>
          <w:bCs/>
          <w:sz w:val="24"/>
          <w:szCs w:val="24"/>
        </w:rPr>
        <w:t>2.2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Регламента</w:t>
      </w:r>
      <w:r w:rsidRPr="00DB0C11"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следующей редакции:</w:t>
      </w:r>
    </w:p>
    <w:p w14:paraId="6E2D9BCC" w14:textId="03202D6F" w:rsidR="00731123" w:rsidRPr="00257246" w:rsidRDefault="00731123" w:rsidP="0073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57246">
        <w:rPr>
          <w:rFonts w:ascii="Times New Roman" w:hAnsi="Times New Roman" w:cs="Times New Roman"/>
          <w:sz w:val="24"/>
          <w:szCs w:val="24"/>
        </w:rPr>
        <w:t>2.2. Муниципальную услугу предоставляют:</w:t>
      </w:r>
    </w:p>
    <w:p w14:paraId="66BED971" w14:textId="77777777" w:rsidR="00731123" w:rsidRPr="00257246" w:rsidRDefault="00731123" w:rsidP="007311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724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</w:t>
      </w:r>
      <w:r w:rsidRPr="00257246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14:paraId="42A8B977" w14:textId="77777777" w:rsidR="00731123" w:rsidRPr="00257246" w:rsidRDefault="00731123" w:rsidP="0073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7246">
        <w:rPr>
          <w:rFonts w:ascii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участвуют:</w:t>
      </w:r>
    </w:p>
    <w:p w14:paraId="6F1E10A7" w14:textId="28ED54CE" w:rsidR="00731123" w:rsidRPr="00257246" w:rsidRDefault="00731123" w:rsidP="00731123">
      <w:p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7246">
        <w:rPr>
          <w:rFonts w:ascii="Times New Roman" w:hAnsi="Times New Roman" w:cs="Times New Roman"/>
          <w:sz w:val="24"/>
          <w:szCs w:val="24"/>
        </w:rPr>
        <w:t>ГБУ ЛО «МФЦ».</w:t>
      </w:r>
    </w:p>
    <w:p w14:paraId="6F71BBAB" w14:textId="77777777" w:rsidR="00731123" w:rsidRPr="00257246" w:rsidRDefault="00731123" w:rsidP="00731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14:paraId="793989A0" w14:textId="77777777" w:rsidR="00731123" w:rsidRPr="00257246" w:rsidRDefault="00731123" w:rsidP="00731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14:paraId="53DECC4C" w14:textId="77777777" w:rsidR="00731123" w:rsidRPr="00257246" w:rsidRDefault="00731123" w:rsidP="00731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14:paraId="25505A93" w14:textId="77777777" w:rsidR="00731123" w:rsidRPr="00257246" w:rsidRDefault="00731123" w:rsidP="00731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46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14:paraId="16AF8083" w14:textId="77777777" w:rsidR="00731123" w:rsidRPr="00257246" w:rsidRDefault="00731123" w:rsidP="00731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Администрацию;</w:t>
      </w:r>
    </w:p>
    <w:p w14:paraId="65E1E386" w14:textId="77777777" w:rsidR="00731123" w:rsidRPr="00257246" w:rsidRDefault="00731123" w:rsidP="00731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ЛО/ЕПГУ.</w:t>
      </w:r>
    </w:p>
    <w:p w14:paraId="25E285E4" w14:textId="77777777" w:rsidR="00731123" w:rsidRPr="00257246" w:rsidRDefault="00731123" w:rsidP="00731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32"/>
      <w:bookmarkEnd w:id="1"/>
      <w:r w:rsidRPr="0025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может записаться на прием для подачи заявления о предоставлении услуги </w:t>
      </w:r>
      <w:r w:rsidRPr="002572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следующими способами:</w:t>
      </w:r>
    </w:p>
    <w:p w14:paraId="7E37391E" w14:textId="58A61DB2" w:rsidR="00731123" w:rsidRPr="00257246" w:rsidRDefault="00731123" w:rsidP="00731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МФЦ;</w:t>
      </w:r>
    </w:p>
    <w:p w14:paraId="27972411" w14:textId="61B802EC" w:rsidR="00731123" w:rsidRPr="00257246" w:rsidRDefault="00731123" w:rsidP="00731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4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сайта МФЦ (при технической реализации) - в МФЦ;</w:t>
      </w:r>
    </w:p>
    <w:p w14:paraId="6C4F76DE" w14:textId="3FCA4031" w:rsidR="00731123" w:rsidRPr="00257246" w:rsidRDefault="00731123" w:rsidP="00731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4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телефону - в МФЦ.</w:t>
      </w:r>
    </w:p>
    <w:p w14:paraId="3F90028F" w14:textId="36ADE24B" w:rsidR="00731123" w:rsidRPr="00257246" w:rsidRDefault="00731123" w:rsidP="00731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</w:p>
    <w:p w14:paraId="12BEEE9C" w14:textId="47CF1C8E" w:rsidR="00731123" w:rsidRPr="00102B7C" w:rsidRDefault="00731123" w:rsidP="0073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Hlk149646421"/>
      <w:r w:rsidRPr="00102B7C">
        <w:rPr>
          <w:rFonts w:ascii="Times New Roman" w:hAnsi="Times New Roman" w:cs="Times New Roman"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</w:t>
      </w:r>
      <w:r w:rsidRPr="00102B7C">
        <w:rPr>
          <w:rFonts w:ascii="Times New Roman" w:hAnsi="Times New Roman" w:cs="Times New Roman"/>
          <w:sz w:val="24"/>
          <w:szCs w:val="24"/>
          <w:lang w:eastAsia="ru-RU"/>
        </w:rPr>
        <w:t xml:space="preserve">с использованием информационных технологий, указанных в </w:t>
      </w:r>
      <w:hyperlink r:id="rId5" w:history="1">
        <w:r w:rsidRPr="00102B7C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частях 10</w:t>
        </w:r>
      </w:hyperlink>
      <w:r w:rsidRPr="00102B7C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6" w:history="1">
        <w:r w:rsidRPr="00102B7C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11 статьи 7</w:t>
        </w:r>
      </w:hyperlink>
      <w:r w:rsidRPr="00102B7C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Pr="00102B7C">
        <w:rPr>
          <w:rFonts w:ascii="Times New Roman" w:hAnsi="Times New Roman" w:cs="Times New Roman"/>
          <w:sz w:val="24"/>
          <w:szCs w:val="24"/>
        </w:rPr>
        <w:t>(при наличии технической возможности).</w:t>
      </w:r>
    </w:p>
    <w:bookmarkEnd w:id="2"/>
    <w:p w14:paraId="41D4952A" w14:textId="77777777" w:rsidR="00731123" w:rsidRPr="00257246" w:rsidRDefault="00731123" w:rsidP="00731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46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36B3278" w14:textId="77777777" w:rsidR="00731123" w:rsidRPr="00257246" w:rsidRDefault="00731123" w:rsidP="00731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127BE0A4" w14:textId="1106898D" w:rsidR="00731123" w:rsidRPr="00257246" w:rsidRDefault="00731123" w:rsidP="00731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46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C33A75F" w14:textId="0BDF67CC" w:rsidR="00241747" w:rsidRDefault="00241747" w:rsidP="0024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C1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11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B0C11">
        <w:rPr>
          <w:rFonts w:ascii="Times New Roman" w:hAnsi="Times New Roman" w:cs="Times New Roman"/>
          <w:b/>
          <w:bCs/>
          <w:sz w:val="24"/>
          <w:szCs w:val="24"/>
        </w:rPr>
        <w:t>. Пункт 2.1</w:t>
      </w:r>
      <w:r w:rsidR="001B6D4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Регламента</w:t>
      </w:r>
      <w:r w:rsidRPr="00DB0C11"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следующей редакции:</w:t>
      </w:r>
    </w:p>
    <w:p w14:paraId="68BFB93E" w14:textId="6B76A3E1" w:rsidR="001B6D4F" w:rsidRPr="00AB7067" w:rsidRDefault="001B6D4F" w:rsidP="001B6D4F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706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Срок регистрации запроса заявителя о предоставлении муниципальной услуги составляет в администрации:</w:t>
      </w:r>
    </w:p>
    <w:p w14:paraId="1288D22D" w14:textId="77777777" w:rsidR="001B6D4F" w:rsidRPr="00AB7067" w:rsidRDefault="001B6D4F" w:rsidP="001B6D4F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направлении запроса почтовой связью в администрацию - 1 рабочий день с даты поступления;</w:t>
      </w:r>
    </w:p>
    <w:p w14:paraId="25F3C62A" w14:textId="77777777" w:rsidR="001B6D4F" w:rsidRPr="00AB7067" w:rsidRDefault="001B6D4F" w:rsidP="001B6D4F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направлении запроса на бумажном носителе из ГБУ ЛО «МФЦ» в администрацию – 1 рабочий день с даты поступления документов из ГБУ ЛО «МФЦ» в администрацию;</w:t>
      </w:r>
    </w:p>
    <w:p w14:paraId="14060D7B" w14:textId="472133DD" w:rsidR="001B6D4F" w:rsidRPr="00AB7067" w:rsidRDefault="001B6D4F" w:rsidP="001B6D4F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направлении запроса в форме электронного документа посредством ЕПГУ или ПГУ ЛО (при наличии технической возможности) – 1 рабочий день с даты поступления.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A93F388" w14:textId="6AA7E6A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1B54C078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                                                               Герасимчук О.Н.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60ED7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447F0" w14:textId="4D5C95F9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4DDBD" w14:textId="6B7B46D1" w:rsidR="0015316A" w:rsidRDefault="0015316A" w:rsidP="00913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8B1BD" w14:textId="2CA79C9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59C4C" w14:textId="47A9D5D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C9455" w14:textId="37D68BF2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C39E2D" w14:textId="37980754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D415C1" w14:textId="35537ACF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B2E0A" w14:textId="7777777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8A9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</w:p>
    <w:p w14:paraId="5B56D9E8" w14:textId="6AFB5734" w:rsidR="00733C21" w:rsidRPr="000703A3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127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703A3"/>
    <w:rsid w:val="0007592D"/>
    <w:rsid w:val="00127481"/>
    <w:rsid w:val="0015316A"/>
    <w:rsid w:val="001606BF"/>
    <w:rsid w:val="001B478D"/>
    <w:rsid w:val="001B6D4F"/>
    <w:rsid w:val="00220950"/>
    <w:rsid w:val="00241747"/>
    <w:rsid w:val="003D4AF6"/>
    <w:rsid w:val="00401BA1"/>
    <w:rsid w:val="004B78F4"/>
    <w:rsid w:val="00691770"/>
    <w:rsid w:val="00731123"/>
    <w:rsid w:val="00733C21"/>
    <w:rsid w:val="00746EED"/>
    <w:rsid w:val="007A20BC"/>
    <w:rsid w:val="0087666B"/>
    <w:rsid w:val="008C3D02"/>
    <w:rsid w:val="00913283"/>
    <w:rsid w:val="00A23992"/>
    <w:rsid w:val="00A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3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5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2023-11-01T07:16:00Z</cp:lastPrinted>
  <dcterms:created xsi:type="dcterms:W3CDTF">2023-05-15T06:22:00Z</dcterms:created>
  <dcterms:modified xsi:type="dcterms:W3CDTF">2023-11-01T07:19:00Z</dcterms:modified>
</cp:coreProperties>
</file>