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10" w:rsidRPr="00064DFF" w:rsidRDefault="00702810" w:rsidP="00702810">
      <w:pPr>
        <w:jc w:val="center"/>
        <w:rPr>
          <w:b/>
          <w:sz w:val="28"/>
          <w:szCs w:val="28"/>
        </w:rPr>
      </w:pPr>
      <w:r w:rsidRPr="00064DFF">
        <w:rPr>
          <w:b/>
          <w:bCs/>
          <w:sz w:val="28"/>
          <w:szCs w:val="28"/>
        </w:rPr>
        <w:t xml:space="preserve">Информация для граждан об условиях реализации программы «Жилье для российской семьи» на территории Ленинградской области </w:t>
      </w:r>
    </w:p>
    <w:p w:rsidR="00702810" w:rsidRPr="00064DFF" w:rsidRDefault="00702810" w:rsidP="00702810">
      <w:pPr>
        <w:ind w:firstLine="540"/>
        <w:jc w:val="both"/>
        <w:rPr>
          <w:sz w:val="28"/>
          <w:szCs w:val="28"/>
        </w:rPr>
      </w:pPr>
    </w:p>
    <w:p w:rsidR="00702810" w:rsidRPr="00064DFF" w:rsidRDefault="00702810" w:rsidP="00702810">
      <w:pPr>
        <w:ind w:firstLine="540"/>
        <w:jc w:val="both"/>
        <w:rPr>
          <w:sz w:val="28"/>
          <w:szCs w:val="28"/>
        </w:rPr>
      </w:pPr>
      <w:proofErr w:type="gramStart"/>
      <w:r w:rsidRPr="00064DFF">
        <w:rPr>
          <w:sz w:val="28"/>
          <w:szCs w:val="28"/>
        </w:rPr>
        <w:t xml:space="preserve">Постановлением Правительства Российской Федерации от 5 мая 2014 года </w:t>
      </w:r>
      <w:r w:rsidRPr="00064DFF">
        <w:rPr>
          <w:sz w:val="28"/>
          <w:szCs w:val="28"/>
        </w:rPr>
        <w:br/>
        <w:t>№ 404 «О некоторых вопросах реализации программы «Жилье для российской семьи» в рамках государственной программы «Обеспечение доступным и комфортным жильём и коммунальными услугами граждан Российской Федерации» утверждены основные условия и меры реализации данной программы, а также критерии и требования отбора земельных участков, застройщиков, проектов жилищного строительства для её реализации.</w:t>
      </w:r>
      <w:proofErr w:type="gramEnd"/>
    </w:p>
    <w:p w:rsidR="00702810" w:rsidRPr="00064DFF" w:rsidRDefault="00702810" w:rsidP="00702810">
      <w:pPr>
        <w:autoSpaceDE w:val="0"/>
        <w:autoSpaceDN w:val="0"/>
        <w:adjustRightInd w:val="0"/>
        <w:ind w:firstLine="540"/>
        <w:jc w:val="both"/>
        <w:rPr>
          <w:sz w:val="28"/>
          <w:szCs w:val="28"/>
          <w:lang w:eastAsia="en-US"/>
        </w:rPr>
      </w:pPr>
      <w:r w:rsidRPr="00064DFF">
        <w:rPr>
          <w:sz w:val="28"/>
          <w:szCs w:val="28"/>
        </w:rPr>
        <w:t>По итогам отбора земельных участков, застройщиков, проектов жилищного строительства в рамках программы «Жилье для российской семьи» участником программы признан</w:t>
      </w:r>
      <w:proofErr w:type="gramStart"/>
      <w:r w:rsidRPr="00064DFF">
        <w:rPr>
          <w:sz w:val="28"/>
          <w:szCs w:val="28"/>
        </w:rPr>
        <w:t>о ООО</w:t>
      </w:r>
      <w:proofErr w:type="gramEnd"/>
      <w:r w:rsidRPr="00064DFF">
        <w:rPr>
          <w:sz w:val="28"/>
          <w:szCs w:val="28"/>
        </w:rPr>
        <w:t xml:space="preserve"> «Малый Петербург» </w:t>
      </w:r>
      <w:r w:rsidRPr="00064DFF">
        <w:rPr>
          <w:sz w:val="28"/>
          <w:szCs w:val="28"/>
          <w:lang w:eastAsia="en-US"/>
        </w:rPr>
        <w:t xml:space="preserve">с проектом жилья экономического класса общей площадью 10 тыс. кв. метров на земельных участках по адресу: Ленинградская область, Всеволожский район, пос. </w:t>
      </w:r>
      <w:proofErr w:type="spellStart"/>
      <w:r w:rsidRPr="00064DFF">
        <w:rPr>
          <w:sz w:val="28"/>
          <w:szCs w:val="28"/>
          <w:lang w:eastAsia="en-US"/>
        </w:rPr>
        <w:t>Щеглово</w:t>
      </w:r>
      <w:proofErr w:type="spellEnd"/>
      <w:r w:rsidRPr="00064DFF">
        <w:rPr>
          <w:sz w:val="28"/>
          <w:szCs w:val="28"/>
          <w:lang w:eastAsia="en-US"/>
        </w:rPr>
        <w:t>, Невский проспект (к</w:t>
      </w:r>
      <w:r w:rsidRPr="00064DFF">
        <w:rPr>
          <w:sz w:val="28"/>
          <w:szCs w:val="28"/>
        </w:rPr>
        <w:t>адастровые номера участков: 47:07:0957006:1068; 47:07:0957006:1069; 47:07:0957006:1070; 47:07:0957006:1071; 47:07:0957006:1077; 47:07:0957006:1078)</w:t>
      </w:r>
      <w:r w:rsidRPr="00064DFF">
        <w:rPr>
          <w:sz w:val="28"/>
          <w:szCs w:val="28"/>
          <w:lang w:eastAsia="en-US"/>
        </w:rPr>
        <w:t xml:space="preserve">. </w:t>
      </w:r>
    </w:p>
    <w:p w:rsidR="00702810" w:rsidRPr="00064DFF" w:rsidRDefault="00702810" w:rsidP="00702810">
      <w:pPr>
        <w:autoSpaceDE w:val="0"/>
        <w:autoSpaceDN w:val="0"/>
        <w:adjustRightInd w:val="0"/>
        <w:ind w:firstLine="540"/>
        <w:jc w:val="both"/>
        <w:rPr>
          <w:sz w:val="28"/>
          <w:szCs w:val="28"/>
        </w:rPr>
      </w:pPr>
      <w:r w:rsidRPr="00064DFF">
        <w:rPr>
          <w:sz w:val="28"/>
          <w:szCs w:val="28"/>
        </w:rPr>
        <w:t xml:space="preserve">30.09.2015 подписан Договор о взаимодействии между комитетом по строительству Ленинградской области и Обществом с ограниченной ответственностью «Малый Петербург» по обеспечению строительства жилья экономического класса в рамках программы </w:t>
      </w:r>
      <w:r w:rsidRPr="00064DFF">
        <w:rPr>
          <w:bCs/>
          <w:sz w:val="28"/>
          <w:szCs w:val="28"/>
        </w:rPr>
        <w:t>«</w:t>
      </w:r>
      <w:r w:rsidRPr="00064DFF">
        <w:rPr>
          <w:sz w:val="28"/>
          <w:szCs w:val="28"/>
        </w:rPr>
        <w:t>Жилье для российской семьи</w:t>
      </w:r>
      <w:r w:rsidRPr="00064DFF">
        <w:rPr>
          <w:bCs/>
          <w:sz w:val="28"/>
          <w:szCs w:val="28"/>
        </w:rPr>
        <w:t>» на территории Ленинградской области.</w:t>
      </w:r>
    </w:p>
    <w:p w:rsidR="00702810" w:rsidRPr="00064DFF" w:rsidRDefault="00702810" w:rsidP="00702810">
      <w:pPr>
        <w:ind w:firstLine="540"/>
        <w:jc w:val="both"/>
        <w:rPr>
          <w:sz w:val="28"/>
          <w:szCs w:val="28"/>
        </w:rPr>
      </w:pPr>
      <w:r w:rsidRPr="00064DFF">
        <w:rPr>
          <w:sz w:val="28"/>
          <w:szCs w:val="28"/>
        </w:rPr>
        <w:t xml:space="preserve">В рамках указанной программы планируется строительство жилья экономического класса </w:t>
      </w:r>
      <w:r w:rsidRPr="001918D6">
        <w:rPr>
          <w:b/>
          <w:sz w:val="28"/>
          <w:szCs w:val="28"/>
        </w:rPr>
        <w:t xml:space="preserve">по цене 35 тыс. рублей за </w:t>
      </w:r>
      <w:smartTag w:uri="urn:schemas-microsoft-com:office:smarttags" w:element="metricconverter">
        <w:smartTagPr>
          <w:attr w:name="ProductID" w:val="1 кв. метр"/>
        </w:smartTagPr>
        <w:r w:rsidRPr="001918D6">
          <w:rPr>
            <w:b/>
            <w:sz w:val="28"/>
            <w:szCs w:val="28"/>
          </w:rPr>
          <w:t>1 кв. метр</w:t>
        </w:r>
      </w:smartTag>
      <w:r w:rsidRPr="00064DFF">
        <w:rPr>
          <w:sz w:val="28"/>
          <w:szCs w:val="28"/>
        </w:rPr>
        <w:t xml:space="preserve"> в объеме 10 тыс. кв. метров до 01.07.2017 года. </w:t>
      </w:r>
    </w:p>
    <w:p w:rsidR="00702810" w:rsidRDefault="00702810" w:rsidP="00702810">
      <w:pPr>
        <w:ind w:firstLine="540"/>
        <w:jc w:val="both"/>
        <w:rPr>
          <w:sz w:val="28"/>
          <w:szCs w:val="28"/>
        </w:rPr>
      </w:pPr>
      <w:proofErr w:type="gramStart"/>
      <w:r w:rsidRPr="00E76705">
        <w:rPr>
          <w:sz w:val="28"/>
          <w:szCs w:val="28"/>
        </w:rPr>
        <w:t>Данная программа позволит улучшить жилищные условия гражданам отдельных категорий, перечень которых утвержден постановлением Правительства Ленинградской области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Ленинградской области» (далее –</w:t>
      </w:r>
      <w:r>
        <w:rPr>
          <w:sz w:val="28"/>
          <w:szCs w:val="28"/>
        </w:rPr>
        <w:t xml:space="preserve"> </w:t>
      </w:r>
      <w:r w:rsidRPr="00E76705">
        <w:rPr>
          <w:sz w:val="28"/>
          <w:szCs w:val="28"/>
        </w:rPr>
        <w:t xml:space="preserve">Программа). </w:t>
      </w:r>
      <w:proofErr w:type="gramEnd"/>
    </w:p>
    <w:p w:rsidR="00702810" w:rsidRPr="00E76705" w:rsidRDefault="00702810" w:rsidP="00702810">
      <w:pPr>
        <w:ind w:firstLine="540"/>
        <w:jc w:val="both"/>
        <w:rPr>
          <w:sz w:val="28"/>
          <w:szCs w:val="28"/>
        </w:rPr>
      </w:pPr>
      <w:proofErr w:type="gramStart"/>
      <w:r w:rsidRPr="00E76705">
        <w:rPr>
          <w:sz w:val="28"/>
          <w:szCs w:val="28"/>
        </w:rPr>
        <w:t>Это граждане, постоянно проживающие в Ленинградской области</w:t>
      </w:r>
      <w:r>
        <w:rPr>
          <w:sz w:val="28"/>
          <w:szCs w:val="28"/>
        </w:rPr>
        <w:t>:</w:t>
      </w:r>
      <w:r w:rsidRPr="00E76705">
        <w:rPr>
          <w:sz w:val="28"/>
          <w:szCs w:val="28"/>
        </w:rPr>
        <w:t xml:space="preserve"> многодетные семьи, работники бюджетной сферы, инвалиды, граждане, нуждающиеся в улучшении жилищных условий, а также другие граждане, желающие улучшить жилищные условия, занимающие менее </w:t>
      </w:r>
      <w:smartTag w:uri="urn:schemas-microsoft-com:office:smarttags" w:element="metricconverter">
        <w:smartTagPr>
          <w:attr w:name="ProductID" w:val="18 кв. метров"/>
        </w:smartTagPr>
        <w:r w:rsidRPr="00E76705">
          <w:rPr>
            <w:sz w:val="28"/>
            <w:szCs w:val="28"/>
          </w:rPr>
          <w:t>18 кв. метров</w:t>
        </w:r>
      </w:smartTag>
      <w:r w:rsidRPr="00E76705">
        <w:rPr>
          <w:sz w:val="28"/>
          <w:szCs w:val="28"/>
        </w:rPr>
        <w:t xml:space="preserve"> на члена семьи (или менее </w:t>
      </w:r>
      <w:smartTag w:uri="urn:schemas-microsoft-com:office:smarttags" w:element="metricconverter">
        <w:smartTagPr>
          <w:attr w:name="ProductID" w:val="32 кв. метров"/>
        </w:smartTagPr>
        <w:r w:rsidRPr="00E76705">
          <w:rPr>
            <w:sz w:val="28"/>
            <w:szCs w:val="28"/>
          </w:rPr>
          <w:t>32 кв. метров</w:t>
        </w:r>
      </w:smartTag>
      <w:r w:rsidRPr="00E76705">
        <w:rPr>
          <w:sz w:val="28"/>
          <w:szCs w:val="28"/>
        </w:rPr>
        <w:t xml:space="preserve"> на одиноко проживающего гражданина), имеющие невысокий уровень дохода, но достаточный для получения ипотечного кредита или приобретения жи</w:t>
      </w:r>
      <w:r>
        <w:rPr>
          <w:sz w:val="28"/>
          <w:szCs w:val="28"/>
        </w:rPr>
        <w:t>лья за счет собственных</w:t>
      </w:r>
      <w:proofErr w:type="gramEnd"/>
      <w:r>
        <w:rPr>
          <w:sz w:val="28"/>
          <w:szCs w:val="28"/>
        </w:rPr>
        <w:t xml:space="preserve"> средств</w:t>
      </w:r>
      <w:r w:rsidRPr="00E76705">
        <w:rPr>
          <w:sz w:val="28"/>
          <w:szCs w:val="28"/>
        </w:rPr>
        <w:t xml:space="preserve">. </w:t>
      </w:r>
    </w:p>
    <w:p w:rsidR="00702810" w:rsidRPr="00064DFF" w:rsidRDefault="00702810" w:rsidP="00702810">
      <w:pPr>
        <w:ind w:firstLine="540"/>
        <w:jc w:val="both"/>
        <w:rPr>
          <w:sz w:val="28"/>
          <w:szCs w:val="28"/>
        </w:rPr>
      </w:pPr>
      <w:r w:rsidRPr="00064DFF">
        <w:rPr>
          <w:sz w:val="28"/>
          <w:szCs w:val="28"/>
        </w:rPr>
        <w:lastRenderedPageBreak/>
        <w:t>В рамках Программы планируется предоставление льготных кредитов гражданам – участникам программы.</w:t>
      </w:r>
    </w:p>
    <w:p w:rsidR="00702810" w:rsidRPr="00064DFF" w:rsidRDefault="00702810" w:rsidP="00702810">
      <w:pPr>
        <w:ind w:firstLine="540"/>
        <w:jc w:val="both"/>
        <w:rPr>
          <w:b/>
          <w:bCs/>
          <w:sz w:val="28"/>
          <w:szCs w:val="28"/>
        </w:rPr>
      </w:pPr>
      <w:proofErr w:type="gramStart"/>
      <w:r w:rsidRPr="00064DFF">
        <w:rPr>
          <w:b/>
          <w:sz w:val="28"/>
          <w:szCs w:val="28"/>
        </w:rPr>
        <w:t>С Перечнем категорий граждан, имеющих право на приобретение жилья экономического класса в рамках Программы, а также с другой</w:t>
      </w:r>
      <w:r w:rsidRPr="00064DFF">
        <w:rPr>
          <w:sz w:val="28"/>
          <w:szCs w:val="28"/>
        </w:rPr>
        <w:t xml:space="preserve"> </w:t>
      </w:r>
      <w:r w:rsidRPr="00064DFF">
        <w:rPr>
          <w:b/>
          <w:sz w:val="28"/>
          <w:szCs w:val="28"/>
        </w:rPr>
        <w:t>информацией (в том числе с часто задаваемыми вопросами) граждане, желающие принять участие в программе, могут ознакомиться в разделе «</w:t>
      </w:r>
      <w:r w:rsidRPr="00064DFF">
        <w:rPr>
          <w:b/>
          <w:bCs/>
          <w:sz w:val="28"/>
          <w:szCs w:val="28"/>
        </w:rPr>
        <w:t xml:space="preserve">Информация для граждан по программе «Жилье для российской семьи» </w:t>
      </w:r>
      <w:r w:rsidRPr="00064DFF">
        <w:rPr>
          <w:b/>
          <w:sz w:val="28"/>
          <w:szCs w:val="28"/>
        </w:rPr>
        <w:t>(</w:t>
      </w:r>
      <w:hyperlink r:id="rId5" w:history="1">
        <w:r w:rsidRPr="00BD0650">
          <w:rPr>
            <w:rStyle w:val="a3"/>
            <w:rFonts w:ascii="Times New Roman" w:hAnsi="Times New Roman" w:cs="Times New Roman"/>
            <w:b/>
            <w:sz w:val="28"/>
            <w:szCs w:val="28"/>
          </w:rPr>
          <w:t>http://www.building.lenobl.ru/programm/prog/housing_for_Russian_family/information</w:t>
        </w:r>
      </w:hyperlink>
      <w:r w:rsidRPr="00064DFF">
        <w:rPr>
          <w:b/>
          <w:sz w:val="28"/>
          <w:szCs w:val="28"/>
        </w:rPr>
        <w:t>)</w:t>
      </w:r>
      <w:r w:rsidRPr="00064DFF">
        <w:rPr>
          <w:b/>
          <w:bCs/>
          <w:sz w:val="28"/>
          <w:szCs w:val="28"/>
        </w:rPr>
        <w:t>.</w:t>
      </w:r>
      <w:proofErr w:type="gramEnd"/>
    </w:p>
    <w:p w:rsidR="00702810" w:rsidRPr="00064DFF" w:rsidRDefault="00702810" w:rsidP="00702810">
      <w:pPr>
        <w:widowControl w:val="0"/>
        <w:autoSpaceDE w:val="0"/>
        <w:autoSpaceDN w:val="0"/>
        <w:adjustRightInd w:val="0"/>
        <w:ind w:firstLine="540"/>
        <w:jc w:val="both"/>
        <w:rPr>
          <w:sz w:val="28"/>
          <w:szCs w:val="28"/>
        </w:rPr>
      </w:pPr>
      <w:r w:rsidRPr="00702810">
        <w:rPr>
          <w:b/>
          <w:bCs/>
          <w:sz w:val="28"/>
          <w:szCs w:val="28"/>
        </w:rPr>
        <w:t>Формирование списков граждан</w:t>
      </w:r>
      <w:r w:rsidRPr="00064DFF">
        <w:rPr>
          <w:bCs/>
          <w:sz w:val="28"/>
          <w:szCs w:val="28"/>
        </w:rPr>
        <w:t xml:space="preserve"> – участников Программы будет осуществляться администрацией </w:t>
      </w:r>
      <w:proofErr w:type="spellStart"/>
      <w:r w:rsidRPr="00702810">
        <w:rPr>
          <w:b/>
          <w:bCs/>
          <w:sz w:val="28"/>
          <w:szCs w:val="28"/>
        </w:rPr>
        <w:t>Щегловского</w:t>
      </w:r>
      <w:proofErr w:type="spellEnd"/>
      <w:r w:rsidRPr="00702810">
        <w:rPr>
          <w:b/>
          <w:bCs/>
          <w:sz w:val="28"/>
          <w:szCs w:val="28"/>
        </w:rPr>
        <w:t xml:space="preserve"> сельского поселения</w:t>
      </w:r>
      <w:r w:rsidRPr="00064DFF">
        <w:rPr>
          <w:bCs/>
          <w:sz w:val="28"/>
          <w:szCs w:val="28"/>
        </w:rPr>
        <w:t xml:space="preserve"> Всеволожского муниципального района Ленинградской области (далее – Администрация)</w:t>
      </w:r>
      <w:r w:rsidRPr="007A31AE">
        <w:rPr>
          <w:sz w:val="26"/>
          <w:szCs w:val="26"/>
        </w:rPr>
        <w:t xml:space="preserve"> </w:t>
      </w:r>
      <w:r w:rsidRPr="007A31AE">
        <w:rPr>
          <w:sz w:val="28"/>
          <w:szCs w:val="28"/>
        </w:rPr>
        <w:t>по адресу: Ленинградская область, Всеволожский район, п.</w:t>
      </w:r>
      <w:r>
        <w:rPr>
          <w:sz w:val="28"/>
          <w:szCs w:val="28"/>
        </w:rPr>
        <w:t xml:space="preserve"> </w:t>
      </w:r>
      <w:proofErr w:type="spellStart"/>
      <w:r w:rsidRPr="007A31AE">
        <w:rPr>
          <w:sz w:val="28"/>
          <w:szCs w:val="28"/>
        </w:rPr>
        <w:t>Щеглово</w:t>
      </w:r>
      <w:proofErr w:type="spellEnd"/>
      <w:r w:rsidRPr="007A31AE">
        <w:rPr>
          <w:sz w:val="28"/>
          <w:szCs w:val="28"/>
        </w:rPr>
        <w:t>, д.5, каб.9, тел. 8(81370)68-565, 8(81370)68-441, приемный день – вторник с 10.00 до 17.00, перерыв с 13.00 до 14.00.</w:t>
      </w:r>
      <w:r w:rsidRPr="00064DFF">
        <w:rPr>
          <w:bCs/>
          <w:sz w:val="28"/>
          <w:szCs w:val="28"/>
        </w:rPr>
        <w:t xml:space="preserve"> Также представить заявление и документы для участия в Программе граждане смогут в одно из 1</w:t>
      </w:r>
      <w:r>
        <w:rPr>
          <w:bCs/>
          <w:sz w:val="28"/>
          <w:szCs w:val="28"/>
        </w:rPr>
        <w:t>1</w:t>
      </w:r>
      <w:r w:rsidRPr="00064DFF">
        <w:rPr>
          <w:bCs/>
          <w:sz w:val="28"/>
          <w:szCs w:val="28"/>
        </w:rPr>
        <w:t xml:space="preserve"> отделений </w:t>
      </w:r>
      <w:r w:rsidRPr="00064DFF">
        <w:rPr>
          <w:sz w:val="28"/>
          <w:szCs w:val="28"/>
        </w:rPr>
        <w:t xml:space="preserve">ОАО «Ленинградское областное жилищное агентство ипотечного кредитования» (далее – Агентство), расположенных в </w:t>
      </w:r>
      <w:proofErr w:type="spellStart"/>
      <w:r w:rsidRPr="00064DFF">
        <w:rPr>
          <w:sz w:val="28"/>
          <w:szCs w:val="28"/>
        </w:rPr>
        <w:t>г</w:t>
      </w:r>
      <w:proofErr w:type="gramStart"/>
      <w:r w:rsidRPr="00064DFF">
        <w:rPr>
          <w:sz w:val="28"/>
          <w:szCs w:val="28"/>
        </w:rPr>
        <w:t>.С</w:t>
      </w:r>
      <w:proofErr w:type="gramEnd"/>
      <w:r w:rsidRPr="00064DFF">
        <w:rPr>
          <w:sz w:val="28"/>
          <w:szCs w:val="28"/>
        </w:rPr>
        <w:t>анкт</w:t>
      </w:r>
      <w:proofErr w:type="spellEnd"/>
      <w:r w:rsidRPr="00064DFF">
        <w:rPr>
          <w:sz w:val="28"/>
          <w:szCs w:val="28"/>
        </w:rPr>
        <w:t>-Петербурге и 1</w:t>
      </w:r>
      <w:r>
        <w:rPr>
          <w:sz w:val="28"/>
          <w:szCs w:val="28"/>
        </w:rPr>
        <w:t>0</w:t>
      </w:r>
      <w:r w:rsidRPr="00064DFF">
        <w:rPr>
          <w:sz w:val="28"/>
          <w:szCs w:val="28"/>
        </w:rPr>
        <w:t xml:space="preserve"> городах Ленинградской области. Агентство будет осуществлять проверку платежеспособности участников Программы в случае необходимости получения ими кредита на льготных условиях, и осуществлять по доверенности передачу заявления и комплекта документов в Администрацию. Кроме того, Агентство является уполномоченной организацией по формированию сводного по Ленинградской области реестра граждан, включенных в списки граждан, имеющих право на приобретение жилья экономического класса в рамках реализации Программы и предоставлению застройщику</w:t>
      </w:r>
      <w:r>
        <w:rPr>
          <w:sz w:val="28"/>
          <w:szCs w:val="28"/>
        </w:rPr>
        <w:t xml:space="preserve"> </w:t>
      </w:r>
      <w:r w:rsidRPr="00064DFF">
        <w:rPr>
          <w:sz w:val="28"/>
          <w:szCs w:val="28"/>
        </w:rPr>
        <w:t xml:space="preserve">- участнику Программы сведений, содержащихся в указанном реестре. </w:t>
      </w:r>
    </w:p>
    <w:p w:rsidR="00702810" w:rsidRPr="00064DFF" w:rsidRDefault="00702810" w:rsidP="00702810">
      <w:pPr>
        <w:widowControl w:val="0"/>
        <w:autoSpaceDE w:val="0"/>
        <w:autoSpaceDN w:val="0"/>
        <w:adjustRightInd w:val="0"/>
        <w:ind w:firstLine="540"/>
        <w:jc w:val="both"/>
        <w:rPr>
          <w:sz w:val="28"/>
          <w:szCs w:val="28"/>
        </w:rPr>
      </w:pPr>
      <w:r w:rsidRPr="00064DFF">
        <w:rPr>
          <w:sz w:val="28"/>
          <w:szCs w:val="28"/>
        </w:rPr>
        <w:t xml:space="preserve">Список адресов офисов и времени работы отделений Агентства указан в приложении. </w:t>
      </w:r>
      <w:r>
        <w:rPr>
          <w:sz w:val="28"/>
          <w:szCs w:val="28"/>
        </w:rPr>
        <w:t>Кроме того,</w:t>
      </w:r>
      <w:r w:rsidRPr="00064DFF">
        <w:rPr>
          <w:sz w:val="28"/>
          <w:szCs w:val="28"/>
        </w:rPr>
        <w:t xml:space="preserve"> Агентством будет составлен перечень ипотечных кредиторов (банков), которые также будут подтверждать возможность предоставления ипотечных кредитов (займов) гражданам, включенным в списки граждан, имеющих право на приобретение жилья экономического класса в рамках Программы, и предоставлять ипотечные жилищные кредиты (займы) физическим лицам.</w:t>
      </w:r>
    </w:p>
    <w:p w:rsidR="00702810" w:rsidRPr="00064DFF" w:rsidRDefault="00702810" w:rsidP="00702810">
      <w:pPr>
        <w:widowControl w:val="0"/>
        <w:autoSpaceDE w:val="0"/>
        <w:autoSpaceDN w:val="0"/>
        <w:adjustRightInd w:val="0"/>
        <w:ind w:firstLine="540"/>
        <w:jc w:val="both"/>
        <w:rPr>
          <w:b/>
          <w:sz w:val="28"/>
          <w:szCs w:val="28"/>
        </w:rPr>
      </w:pPr>
      <w:r w:rsidRPr="00064DFF">
        <w:rPr>
          <w:b/>
          <w:sz w:val="28"/>
          <w:szCs w:val="28"/>
        </w:rPr>
        <w:t xml:space="preserve">Прием заявлений граждан о включении в списки </w:t>
      </w:r>
      <w:proofErr w:type="gramStart"/>
      <w:r w:rsidRPr="00064DFF">
        <w:rPr>
          <w:b/>
          <w:sz w:val="28"/>
          <w:szCs w:val="28"/>
        </w:rPr>
        <w:t>граждан, имеющих право на приобретение жилья экономического класса в рамках реализации Программы</w:t>
      </w:r>
      <w:proofErr w:type="gramEnd"/>
      <w:r w:rsidRPr="00064DFF">
        <w:rPr>
          <w:b/>
          <w:sz w:val="28"/>
          <w:szCs w:val="28"/>
        </w:rPr>
        <w:t xml:space="preserve"> будет осуществляться с </w:t>
      </w:r>
      <w:r w:rsidRPr="007A31AE">
        <w:rPr>
          <w:b/>
          <w:sz w:val="28"/>
          <w:szCs w:val="28"/>
          <w:u w:val="single"/>
        </w:rPr>
        <w:t>1 ноября 2015 года</w:t>
      </w:r>
      <w:r w:rsidRPr="00064DFF">
        <w:rPr>
          <w:b/>
          <w:sz w:val="28"/>
          <w:szCs w:val="28"/>
        </w:rPr>
        <w:t xml:space="preserve">. </w:t>
      </w:r>
    </w:p>
    <w:p w:rsidR="00847263" w:rsidRDefault="00847263"/>
    <w:p w:rsidR="00492F05" w:rsidRDefault="00847263">
      <w:pPr>
        <w:spacing w:after="200" w:line="276" w:lineRule="auto"/>
      </w:pPr>
      <w:r>
        <w:br w:type="page"/>
      </w:r>
    </w:p>
    <w:p w:rsidR="00492F05" w:rsidRPr="00492F05" w:rsidRDefault="00492F05" w:rsidP="00492F05">
      <w:pPr>
        <w:widowControl w:val="0"/>
        <w:autoSpaceDE w:val="0"/>
        <w:autoSpaceDN w:val="0"/>
        <w:adjustRightInd w:val="0"/>
        <w:ind w:firstLine="709"/>
        <w:jc w:val="center"/>
        <w:rPr>
          <w:b/>
          <w:bCs/>
          <w:sz w:val="28"/>
          <w:szCs w:val="28"/>
        </w:rPr>
      </w:pPr>
      <w:r w:rsidRPr="00492F05">
        <w:rPr>
          <w:b/>
          <w:bCs/>
          <w:sz w:val="28"/>
          <w:szCs w:val="28"/>
        </w:rPr>
        <w:lastRenderedPageBreak/>
        <w:t>ПЕРЕЧЕНЬ</w:t>
      </w:r>
    </w:p>
    <w:p w:rsidR="00492F05" w:rsidRPr="00492F05" w:rsidRDefault="00492F05" w:rsidP="00492F05">
      <w:pPr>
        <w:widowControl w:val="0"/>
        <w:autoSpaceDE w:val="0"/>
        <w:autoSpaceDN w:val="0"/>
        <w:adjustRightInd w:val="0"/>
        <w:ind w:firstLine="709"/>
        <w:jc w:val="center"/>
        <w:rPr>
          <w:b/>
          <w:bCs/>
          <w:sz w:val="28"/>
          <w:szCs w:val="28"/>
        </w:rPr>
      </w:pPr>
      <w:r w:rsidRPr="00492F05">
        <w:rPr>
          <w:b/>
          <w:bCs/>
          <w:sz w:val="28"/>
          <w:szCs w:val="28"/>
        </w:rPr>
        <w:t>категорий граждан, имеющих право на приобретение жилья</w:t>
      </w:r>
    </w:p>
    <w:p w:rsidR="00492F05" w:rsidRPr="00492F05" w:rsidRDefault="00492F05" w:rsidP="00492F05">
      <w:pPr>
        <w:widowControl w:val="0"/>
        <w:autoSpaceDE w:val="0"/>
        <w:autoSpaceDN w:val="0"/>
        <w:adjustRightInd w:val="0"/>
        <w:ind w:firstLine="709"/>
        <w:jc w:val="center"/>
        <w:rPr>
          <w:b/>
          <w:bCs/>
          <w:sz w:val="28"/>
          <w:szCs w:val="28"/>
        </w:rPr>
      </w:pPr>
      <w:r w:rsidRPr="00492F05">
        <w:rPr>
          <w:b/>
          <w:bCs/>
          <w:sz w:val="28"/>
          <w:szCs w:val="28"/>
        </w:rPr>
        <w:t>экономического класса в рамках реализации программы</w:t>
      </w:r>
    </w:p>
    <w:p w:rsidR="00492F05" w:rsidRPr="00492F05" w:rsidRDefault="00492F05" w:rsidP="00492F05">
      <w:pPr>
        <w:widowControl w:val="0"/>
        <w:autoSpaceDE w:val="0"/>
        <w:autoSpaceDN w:val="0"/>
        <w:adjustRightInd w:val="0"/>
        <w:ind w:firstLine="709"/>
        <w:jc w:val="center"/>
        <w:rPr>
          <w:b/>
          <w:bCs/>
          <w:sz w:val="28"/>
          <w:szCs w:val="28"/>
        </w:rPr>
      </w:pPr>
      <w:r w:rsidRPr="00492F05">
        <w:rPr>
          <w:b/>
          <w:bCs/>
          <w:sz w:val="28"/>
          <w:szCs w:val="28"/>
        </w:rPr>
        <w:t>«Жилье для российской семьи»</w:t>
      </w:r>
    </w:p>
    <w:p w:rsidR="00492F05" w:rsidRPr="00492F05" w:rsidRDefault="00492F05" w:rsidP="00492F05">
      <w:pPr>
        <w:widowControl w:val="0"/>
        <w:autoSpaceDE w:val="0"/>
        <w:autoSpaceDN w:val="0"/>
        <w:adjustRightInd w:val="0"/>
        <w:ind w:firstLine="709"/>
        <w:jc w:val="both"/>
        <w:rPr>
          <w:sz w:val="28"/>
          <w:szCs w:val="28"/>
        </w:rPr>
      </w:pPr>
      <w:bookmarkStart w:id="0" w:name="Par43"/>
      <w:bookmarkEnd w:id="0"/>
      <w:r w:rsidRPr="00492F05">
        <w:rPr>
          <w:sz w:val="28"/>
          <w:szCs w:val="28"/>
        </w:rPr>
        <w:t>1. Право на приобретение жилья экономического класса в рамках реализации программы «Жилье для российской семьи» (далее – Программа) на территории Ленинградской области имеют граждане, постоянно проживающие на территории Ленинградской области, из числа граждан:</w:t>
      </w:r>
    </w:p>
    <w:p w:rsidR="00492F05" w:rsidRPr="00492F05" w:rsidRDefault="00492F05" w:rsidP="00492F05">
      <w:pPr>
        <w:widowControl w:val="0"/>
        <w:autoSpaceDE w:val="0"/>
        <w:autoSpaceDN w:val="0"/>
        <w:adjustRightInd w:val="0"/>
        <w:ind w:firstLine="709"/>
        <w:jc w:val="both"/>
        <w:rPr>
          <w:sz w:val="28"/>
          <w:szCs w:val="28"/>
        </w:rPr>
      </w:pPr>
      <w:bookmarkStart w:id="1" w:name="Par44"/>
      <w:bookmarkEnd w:id="1"/>
      <w:r w:rsidRPr="00492F05">
        <w:rPr>
          <w:sz w:val="28"/>
          <w:szCs w:val="28"/>
        </w:rPr>
        <w:t>1)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квадратных метров (не более 32 квадратных метров на одиноко проживающего гражданина), в случае если:</w:t>
      </w:r>
    </w:p>
    <w:p w:rsidR="00492F05" w:rsidRPr="00492F05" w:rsidRDefault="00492F05" w:rsidP="00492F05">
      <w:pPr>
        <w:widowControl w:val="0"/>
        <w:autoSpaceDE w:val="0"/>
        <w:autoSpaceDN w:val="0"/>
        <w:adjustRightInd w:val="0"/>
        <w:ind w:firstLine="709"/>
        <w:jc w:val="both"/>
        <w:rPr>
          <w:sz w:val="28"/>
          <w:szCs w:val="28"/>
        </w:rPr>
      </w:pPr>
      <w:r w:rsidRPr="00492F05">
        <w:rPr>
          <w:sz w:val="28"/>
          <w:szCs w:val="28"/>
        </w:rPr>
        <w:t>а) доходы гражданина и каждого совместно проживающего с гражданином члена его семьи составляют не более 120 процентов среднедушевого денежного дохода в месяц в Ленинградской области за последний отчетный год по официальным статистическим данным в Ленинградской области;</w:t>
      </w:r>
    </w:p>
    <w:p w:rsidR="00492F05" w:rsidRPr="00492F05" w:rsidRDefault="00492F05" w:rsidP="00492F05">
      <w:pPr>
        <w:widowControl w:val="0"/>
        <w:autoSpaceDE w:val="0"/>
        <w:autoSpaceDN w:val="0"/>
        <w:adjustRightInd w:val="0"/>
        <w:ind w:firstLine="709"/>
        <w:jc w:val="both"/>
        <w:rPr>
          <w:sz w:val="28"/>
          <w:szCs w:val="28"/>
        </w:rPr>
      </w:pPr>
      <w:r w:rsidRPr="00492F05">
        <w:rPr>
          <w:sz w:val="28"/>
          <w:szCs w:val="28"/>
        </w:rPr>
        <w:t xml:space="preserve">доходы одиноко проживающего гражданина составляют не более 140 процентов среднедушевого денежного дохода </w:t>
      </w:r>
      <w:proofErr w:type="gramStart"/>
      <w:r w:rsidRPr="00492F05">
        <w:rPr>
          <w:sz w:val="28"/>
          <w:szCs w:val="28"/>
        </w:rPr>
        <w:t>в месяц в Ленинградской области за последний отчетный год по официальным статистическим данным в Ленинградской области</w:t>
      </w:r>
      <w:proofErr w:type="gramEnd"/>
      <w:r w:rsidRPr="00492F05">
        <w:rPr>
          <w:sz w:val="28"/>
          <w:szCs w:val="28"/>
        </w:rPr>
        <w:t>;</w:t>
      </w:r>
    </w:p>
    <w:p w:rsidR="00492F05" w:rsidRPr="00492F05" w:rsidRDefault="00492F05" w:rsidP="00492F05">
      <w:pPr>
        <w:widowControl w:val="0"/>
        <w:autoSpaceDE w:val="0"/>
        <w:autoSpaceDN w:val="0"/>
        <w:adjustRightInd w:val="0"/>
        <w:jc w:val="both"/>
        <w:rPr>
          <w:sz w:val="28"/>
          <w:szCs w:val="28"/>
        </w:rPr>
      </w:pPr>
      <w:r w:rsidRPr="00492F05">
        <w:rPr>
          <w:sz w:val="28"/>
          <w:szCs w:val="28"/>
        </w:rPr>
        <w:t>__________________________________________________________________</w:t>
      </w:r>
    </w:p>
    <w:p w:rsidR="00492F05" w:rsidRPr="00492F05" w:rsidRDefault="00492F05" w:rsidP="00492F05">
      <w:pPr>
        <w:widowControl w:val="0"/>
        <w:autoSpaceDE w:val="0"/>
        <w:autoSpaceDN w:val="0"/>
        <w:adjustRightInd w:val="0"/>
        <w:ind w:firstLine="709"/>
        <w:jc w:val="both"/>
        <w:rPr>
          <w:i/>
          <w:szCs w:val="28"/>
        </w:rPr>
      </w:pPr>
      <w:r w:rsidRPr="00492F05">
        <w:rPr>
          <w:i/>
          <w:szCs w:val="28"/>
          <w:u w:val="single"/>
        </w:rPr>
        <w:t>Примечание:</w:t>
      </w:r>
      <w:r w:rsidRPr="00492F05">
        <w:rPr>
          <w:i/>
          <w:szCs w:val="28"/>
        </w:rPr>
        <w:t xml:space="preserve"> Согласно данным сайта Федеральной службы государственной статистики (www.gks.ru/</w:t>
      </w:r>
      <w:proofErr w:type="spellStart"/>
      <w:r w:rsidRPr="00492F05">
        <w:rPr>
          <w:i/>
          <w:szCs w:val="28"/>
        </w:rPr>
        <w:t>free_doc</w:t>
      </w:r>
      <w:proofErr w:type="spellEnd"/>
      <w:r w:rsidRPr="00492F05">
        <w:rPr>
          <w:i/>
          <w:szCs w:val="28"/>
        </w:rPr>
        <w:t>/</w:t>
      </w:r>
      <w:proofErr w:type="spellStart"/>
      <w:r w:rsidRPr="00492F05">
        <w:rPr>
          <w:i/>
          <w:szCs w:val="28"/>
        </w:rPr>
        <w:t>new_site</w:t>
      </w:r>
      <w:proofErr w:type="spellEnd"/>
      <w:r w:rsidRPr="00492F05">
        <w:rPr>
          <w:i/>
          <w:szCs w:val="28"/>
        </w:rPr>
        <w:t>/</w:t>
      </w:r>
      <w:proofErr w:type="spellStart"/>
      <w:r w:rsidRPr="00492F05">
        <w:rPr>
          <w:i/>
          <w:szCs w:val="28"/>
        </w:rPr>
        <w:t>population</w:t>
      </w:r>
      <w:proofErr w:type="spellEnd"/>
      <w:r w:rsidRPr="00492F05">
        <w:rPr>
          <w:i/>
          <w:szCs w:val="28"/>
        </w:rPr>
        <w:t>/</w:t>
      </w:r>
      <w:proofErr w:type="spellStart"/>
      <w:r w:rsidRPr="00492F05">
        <w:rPr>
          <w:i/>
          <w:szCs w:val="28"/>
        </w:rPr>
        <w:t>urov</w:t>
      </w:r>
      <w:proofErr w:type="spellEnd"/>
      <w:r w:rsidRPr="00492F05">
        <w:rPr>
          <w:i/>
          <w:szCs w:val="28"/>
        </w:rPr>
        <w:t xml:space="preserve">/urov_11sub.htm) среднедушевой денежный доход в месяц в Ленинградской области за 2014 год составил 21 242,7 тыс. рублей. </w:t>
      </w:r>
    </w:p>
    <w:p w:rsidR="00492F05" w:rsidRPr="00492F05" w:rsidRDefault="00492F05" w:rsidP="00492F05">
      <w:pPr>
        <w:widowControl w:val="0"/>
        <w:autoSpaceDE w:val="0"/>
        <w:autoSpaceDN w:val="0"/>
        <w:adjustRightInd w:val="0"/>
        <w:ind w:firstLine="709"/>
        <w:jc w:val="both"/>
        <w:rPr>
          <w:i/>
          <w:szCs w:val="28"/>
        </w:rPr>
      </w:pPr>
      <w:proofErr w:type="gramStart"/>
      <w:r w:rsidRPr="00492F05">
        <w:rPr>
          <w:i/>
          <w:szCs w:val="28"/>
        </w:rPr>
        <w:t>Таким образом, при включении в 2015 году граждан в список граждан, имеющих право на приобретение жилья экономического класса в рамках программы «Жилье для российской семьи» среднедушевой доход в расчете на одного члена семьи должен составлять не более 25 491,24 тыс. рублей (120% от среднедушевого дохода в Ленинградской области за 2014 год), на одиноко проживающего человека – 29 739,78 тыс. рублей (140</w:t>
      </w:r>
      <w:proofErr w:type="gramEnd"/>
      <w:r w:rsidRPr="00492F05">
        <w:rPr>
          <w:i/>
          <w:szCs w:val="28"/>
        </w:rPr>
        <w:t>% от среднедушевого дохода в Ленинградской области за 2014 год).</w:t>
      </w:r>
    </w:p>
    <w:p w:rsidR="00492F05" w:rsidRPr="00492F05" w:rsidRDefault="00492F05" w:rsidP="00492F05">
      <w:pPr>
        <w:widowControl w:val="0"/>
        <w:autoSpaceDE w:val="0"/>
        <w:autoSpaceDN w:val="0"/>
        <w:adjustRightInd w:val="0"/>
        <w:jc w:val="both"/>
        <w:rPr>
          <w:sz w:val="16"/>
          <w:szCs w:val="16"/>
        </w:rPr>
      </w:pPr>
      <w:r w:rsidRPr="00492F05">
        <w:rPr>
          <w:i/>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sz w:val="6"/>
          <w:szCs w:val="6"/>
        </w:rPr>
        <w:t>__________</w:t>
      </w:r>
    </w:p>
    <w:p w:rsidR="00492F05" w:rsidRPr="00492F05" w:rsidRDefault="00492F05" w:rsidP="00492F05">
      <w:pPr>
        <w:widowControl w:val="0"/>
        <w:autoSpaceDE w:val="0"/>
        <w:autoSpaceDN w:val="0"/>
        <w:adjustRightInd w:val="0"/>
        <w:ind w:firstLine="709"/>
        <w:jc w:val="both"/>
        <w:rPr>
          <w:sz w:val="28"/>
          <w:szCs w:val="28"/>
        </w:rPr>
      </w:pPr>
      <w:r w:rsidRPr="00492F05">
        <w:rPr>
          <w:sz w:val="28"/>
          <w:szCs w:val="28"/>
        </w:rPr>
        <w:t>б) стоимость имущества, находящегося в собственности гражданина и (или) совместно проживающих с гражданином членов его семьи и подлежащего налогообложению (СИ), составляет не более величины, определяемой по формуле:</w:t>
      </w:r>
    </w:p>
    <w:p w:rsidR="00492F05" w:rsidRPr="00492F05" w:rsidRDefault="00492F05" w:rsidP="00492F05">
      <w:pPr>
        <w:widowControl w:val="0"/>
        <w:autoSpaceDE w:val="0"/>
        <w:autoSpaceDN w:val="0"/>
        <w:adjustRightInd w:val="0"/>
        <w:ind w:firstLine="709"/>
        <w:jc w:val="center"/>
        <w:rPr>
          <w:sz w:val="28"/>
          <w:szCs w:val="28"/>
        </w:rPr>
      </w:pPr>
      <w:r w:rsidRPr="00492F05">
        <w:rPr>
          <w:b/>
          <w:sz w:val="28"/>
          <w:szCs w:val="28"/>
        </w:rPr>
        <w:t xml:space="preserve">СИ = ОЖ × СЖ × </w:t>
      </w:r>
      <w:proofErr w:type="gramStart"/>
      <w:r w:rsidRPr="00492F05">
        <w:rPr>
          <w:b/>
          <w:sz w:val="28"/>
          <w:szCs w:val="28"/>
        </w:rPr>
        <w:t>С</w:t>
      </w:r>
      <w:proofErr w:type="gramEnd"/>
      <w:r w:rsidRPr="00492F05">
        <w:rPr>
          <w:sz w:val="28"/>
          <w:szCs w:val="28"/>
        </w:rPr>
        <w:t>,</w:t>
      </w:r>
    </w:p>
    <w:p w:rsidR="00492F05" w:rsidRPr="00492F05" w:rsidRDefault="00492F05" w:rsidP="00492F05">
      <w:pPr>
        <w:widowControl w:val="0"/>
        <w:autoSpaceDE w:val="0"/>
        <w:autoSpaceDN w:val="0"/>
        <w:adjustRightInd w:val="0"/>
        <w:ind w:firstLine="709"/>
        <w:jc w:val="both"/>
        <w:rPr>
          <w:i/>
          <w:sz w:val="28"/>
          <w:szCs w:val="28"/>
        </w:rPr>
      </w:pPr>
      <w:r w:rsidRPr="00492F05">
        <w:rPr>
          <w:sz w:val="28"/>
          <w:szCs w:val="28"/>
        </w:rPr>
        <w:t xml:space="preserve">где: </w:t>
      </w:r>
    </w:p>
    <w:p w:rsidR="00492F05" w:rsidRPr="00492F05" w:rsidRDefault="00492F05" w:rsidP="00492F05">
      <w:pPr>
        <w:widowControl w:val="0"/>
        <w:autoSpaceDE w:val="0"/>
        <w:autoSpaceDN w:val="0"/>
        <w:adjustRightInd w:val="0"/>
        <w:ind w:firstLine="709"/>
        <w:jc w:val="both"/>
        <w:rPr>
          <w:sz w:val="28"/>
          <w:szCs w:val="28"/>
        </w:rPr>
      </w:pPr>
      <w:r w:rsidRPr="00492F05">
        <w:rPr>
          <w:sz w:val="28"/>
          <w:szCs w:val="28"/>
        </w:rPr>
        <w:t>СИ – максимальная стоимость имущества, находящегося в собственности гражданина и (или) каждого совместно проживающего с гражданином члена его семьи и подлежащего налогообложению,</w:t>
      </w:r>
    </w:p>
    <w:p w:rsidR="00492F05" w:rsidRPr="00492F05" w:rsidRDefault="00492F05" w:rsidP="00492F05">
      <w:pPr>
        <w:widowControl w:val="0"/>
        <w:autoSpaceDE w:val="0"/>
        <w:autoSpaceDN w:val="0"/>
        <w:adjustRightInd w:val="0"/>
        <w:ind w:firstLine="709"/>
        <w:jc w:val="both"/>
        <w:rPr>
          <w:sz w:val="28"/>
          <w:szCs w:val="28"/>
        </w:rPr>
      </w:pPr>
      <w:r w:rsidRPr="00492F05">
        <w:rPr>
          <w:sz w:val="28"/>
          <w:szCs w:val="28"/>
        </w:rPr>
        <w:t>ОЖ – максимальное значение обеспеченности общей площадью жилых помещений в расчете на гражданина и каждого совместно проживающего с гражданином члена его семьи (18 квадратных метров или 32 квадратных метра на одиноко проживающего гражданина),</w:t>
      </w:r>
    </w:p>
    <w:p w:rsidR="00492F05" w:rsidRDefault="00492F05" w:rsidP="00492F05">
      <w:pPr>
        <w:widowControl w:val="0"/>
        <w:autoSpaceDE w:val="0"/>
        <w:autoSpaceDN w:val="0"/>
        <w:adjustRightInd w:val="0"/>
        <w:ind w:firstLine="709"/>
        <w:jc w:val="both"/>
        <w:rPr>
          <w:sz w:val="28"/>
          <w:szCs w:val="28"/>
        </w:rPr>
      </w:pPr>
      <w:r w:rsidRPr="00492F05">
        <w:rPr>
          <w:sz w:val="28"/>
          <w:szCs w:val="28"/>
        </w:rPr>
        <w:t xml:space="preserve">СЖ – стоимость одного квадратного метра жилья общей площади </w:t>
      </w:r>
      <w:r w:rsidRPr="00492F05">
        <w:rPr>
          <w:sz w:val="28"/>
          <w:szCs w:val="28"/>
        </w:rPr>
        <w:lastRenderedPageBreak/>
        <w:t>жилого помещения на вторичном рынке жилья за последний отчетный год по официальным статистическим данным в Ленинградской области</w:t>
      </w:r>
      <w:r>
        <w:rPr>
          <w:sz w:val="28"/>
          <w:szCs w:val="28"/>
        </w:rPr>
        <w:t>,</w:t>
      </w:r>
      <w:r w:rsidRPr="00492F05">
        <w:rPr>
          <w:sz w:val="28"/>
          <w:szCs w:val="28"/>
        </w:rPr>
        <w:t xml:space="preserve"> </w:t>
      </w:r>
    </w:p>
    <w:p w:rsidR="00492F05" w:rsidRDefault="00492F05" w:rsidP="00492F05">
      <w:pPr>
        <w:widowControl w:val="0"/>
        <w:autoSpaceDE w:val="0"/>
        <w:autoSpaceDN w:val="0"/>
        <w:adjustRightInd w:val="0"/>
        <w:ind w:firstLine="709"/>
        <w:jc w:val="both"/>
        <w:rPr>
          <w:sz w:val="28"/>
          <w:szCs w:val="28"/>
        </w:rPr>
      </w:pPr>
      <w:r>
        <w:rPr>
          <w:sz w:val="28"/>
          <w:szCs w:val="28"/>
        </w:rPr>
        <w:t>С – количество членов семьи.</w:t>
      </w:r>
    </w:p>
    <w:p w:rsidR="00492F05" w:rsidRPr="00492F05" w:rsidRDefault="00492F05" w:rsidP="00492F05">
      <w:pPr>
        <w:widowControl w:val="0"/>
        <w:autoSpaceDE w:val="0"/>
        <w:autoSpaceDN w:val="0"/>
        <w:adjustRightInd w:val="0"/>
        <w:jc w:val="both"/>
        <w:rPr>
          <w:sz w:val="28"/>
          <w:szCs w:val="28"/>
        </w:rPr>
      </w:pPr>
      <w:r w:rsidRPr="00492F05">
        <w:rPr>
          <w:sz w:val="28"/>
          <w:szCs w:val="28"/>
        </w:rPr>
        <w:t>________________________________________________________________</w:t>
      </w:r>
    </w:p>
    <w:p w:rsidR="00492F05" w:rsidRPr="00492F05" w:rsidRDefault="00492F05" w:rsidP="00492F05">
      <w:pPr>
        <w:widowControl w:val="0"/>
        <w:autoSpaceDE w:val="0"/>
        <w:autoSpaceDN w:val="0"/>
        <w:adjustRightInd w:val="0"/>
        <w:ind w:firstLine="709"/>
        <w:jc w:val="both"/>
        <w:rPr>
          <w:i/>
          <w:szCs w:val="28"/>
        </w:rPr>
      </w:pPr>
      <w:r w:rsidRPr="00492F05">
        <w:rPr>
          <w:i/>
          <w:szCs w:val="28"/>
          <w:u w:val="single"/>
        </w:rPr>
        <w:t>Примечание:</w:t>
      </w:r>
      <w:r w:rsidRPr="00492F05">
        <w:rPr>
          <w:i/>
          <w:szCs w:val="28"/>
        </w:rPr>
        <w:t xml:space="preserve"> Согласно статистическому сборнику Территориального органа Федерального службы государственной статистики по Санкт-Петербургу и Ленинградской области, средняя цена одного квадратного метра жилья общей площади жилого помещения на вторичном рынке жилья </w:t>
      </w:r>
      <w:proofErr w:type="gramStart"/>
      <w:r w:rsidRPr="00492F05">
        <w:rPr>
          <w:i/>
          <w:szCs w:val="28"/>
        </w:rPr>
        <w:t>на конец</w:t>
      </w:r>
      <w:proofErr w:type="gramEnd"/>
      <w:r w:rsidRPr="00492F05">
        <w:rPr>
          <w:i/>
          <w:szCs w:val="28"/>
        </w:rPr>
        <w:t xml:space="preserve"> 2014 года составила 61,195 тыс. рублей.</w:t>
      </w:r>
    </w:p>
    <w:p w:rsidR="00492F05" w:rsidRPr="00492F05" w:rsidRDefault="00492F05" w:rsidP="00492F05">
      <w:pPr>
        <w:widowControl w:val="0"/>
        <w:autoSpaceDE w:val="0"/>
        <w:autoSpaceDN w:val="0"/>
        <w:adjustRightInd w:val="0"/>
        <w:ind w:firstLine="709"/>
        <w:jc w:val="both"/>
        <w:rPr>
          <w:i/>
          <w:szCs w:val="28"/>
        </w:rPr>
      </w:pPr>
      <w:r w:rsidRPr="00492F05">
        <w:rPr>
          <w:i/>
          <w:szCs w:val="28"/>
        </w:rPr>
        <w:t xml:space="preserve">Пример: В 2015 году на семью из трех человек максимальная стоимость имущества, находящегося в собственности гражданина и (или) каждого совместно проживающего с гражданином члена его семьи и подлежащего налогообложению должна составить не более 3304,53 тыс. рублей (61,195 тыс. рублей х 18 </w:t>
      </w:r>
      <w:proofErr w:type="spellStart"/>
      <w:r w:rsidRPr="00492F05">
        <w:rPr>
          <w:i/>
          <w:szCs w:val="28"/>
        </w:rPr>
        <w:t>кв.м</w:t>
      </w:r>
      <w:proofErr w:type="spellEnd"/>
      <w:r w:rsidRPr="00492F05">
        <w:rPr>
          <w:i/>
          <w:szCs w:val="28"/>
        </w:rPr>
        <w:t>. х 3 человека).</w:t>
      </w:r>
    </w:p>
    <w:p w:rsidR="00492F05" w:rsidRPr="00492F05" w:rsidRDefault="00492F05" w:rsidP="00492F05">
      <w:pPr>
        <w:widowControl w:val="0"/>
        <w:autoSpaceDE w:val="0"/>
        <w:autoSpaceDN w:val="0"/>
        <w:adjustRightInd w:val="0"/>
        <w:ind w:firstLine="709"/>
        <w:jc w:val="both"/>
        <w:rPr>
          <w:i/>
          <w:szCs w:val="28"/>
        </w:rPr>
      </w:pPr>
      <w:r w:rsidRPr="00492F05">
        <w:rPr>
          <w:i/>
          <w:szCs w:val="28"/>
        </w:rPr>
        <w:t xml:space="preserve">На одиноко проживающего гражданина – 1958,24 тыс. рублей (61,195 тыс. рублей х 32 </w:t>
      </w:r>
      <w:proofErr w:type="spellStart"/>
      <w:r w:rsidRPr="00492F05">
        <w:rPr>
          <w:i/>
          <w:szCs w:val="28"/>
        </w:rPr>
        <w:t>кв.м</w:t>
      </w:r>
      <w:proofErr w:type="spellEnd"/>
      <w:r w:rsidRPr="00492F05">
        <w:rPr>
          <w:i/>
          <w:szCs w:val="28"/>
        </w:rPr>
        <w:t>).</w:t>
      </w:r>
    </w:p>
    <w:p w:rsidR="00492F05" w:rsidRPr="00492F05" w:rsidRDefault="00492F05" w:rsidP="00492F05">
      <w:pPr>
        <w:widowControl w:val="0"/>
        <w:autoSpaceDE w:val="0"/>
        <w:autoSpaceDN w:val="0"/>
        <w:adjustRightInd w:val="0"/>
        <w:jc w:val="both"/>
        <w:rPr>
          <w:i/>
          <w:sz w:val="6"/>
          <w:szCs w:val="6"/>
        </w:rPr>
      </w:pPr>
      <w:r w:rsidRPr="00492F05">
        <w:rPr>
          <w:i/>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F05" w:rsidRPr="00492F05" w:rsidRDefault="00492F05" w:rsidP="00492F05">
      <w:pPr>
        <w:widowControl w:val="0"/>
        <w:autoSpaceDE w:val="0"/>
        <w:autoSpaceDN w:val="0"/>
        <w:adjustRightInd w:val="0"/>
        <w:ind w:firstLine="709"/>
        <w:jc w:val="both"/>
        <w:rPr>
          <w:sz w:val="16"/>
          <w:szCs w:val="16"/>
        </w:rPr>
      </w:pPr>
    </w:p>
    <w:p w:rsidR="00492F05" w:rsidRPr="00492F05" w:rsidRDefault="00492F05" w:rsidP="00492F05">
      <w:pPr>
        <w:widowControl w:val="0"/>
        <w:autoSpaceDE w:val="0"/>
        <w:autoSpaceDN w:val="0"/>
        <w:adjustRightInd w:val="0"/>
        <w:ind w:firstLine="709"/>
        <w:jc w:val="both"/>
        <w:rPr>
          <w:sz w:val="28"/>
          <w:szCs w:val="28"/>
        </w:rPr>
      </w:pPr>
      <w:r w:rsidRPr="00492F05">
        <w:rPr>
          <w:sz w:val="28"/>
          <w:szCs w:val="28"/>
        </w:rPr>
        <w:t>2)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w:t>
      </w:r>
    </w:p>
    <w:p w:rsidR="00492F05" w:rsidRPr="00492F05" w:rsidRDefault="00492F05" w:rsidP="00492F05">
      <w:pPr>
        <w:widowControl w:val="0"/>
        <w:autoSpaceDE w:val="0"/>
        <w:autoSpaceDN w:val="0"/>
        <w:adjustRightInd w:val="0"/>
        <w:ind w:firstLine="709"/>
        <w:jc w:val="both"/>
        <w:rPr>
          <w:sz w:val="28"/>
          <w:szCs w:val="28"/>
        </w:rPr>
      </w:pPr>
      <w:r w:rsidRPr="00492F05">
        <w:rPr>
          <w:sz w:val="28"/>
          <w:szCs w:val="28"/>
        </w:rPr>
        <w:t>3) имеющих двух и более несовершеннолетних детей и являющихся получателями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 при условии использования материнского (семейного) капитала на приобретение (строительство) жилья экономического класса в рамках Программы;</w:t>
      </w:r>
    </w:p>
    <w:p w:rsidR="00492F05" w:rsidRPr="00492F05" w:rsidRDefault="00492F05" w:rsidP="00492F05">
      <w:pPr>
        <w:widowControl w:val="0"/>
        <w:autoSpaceDE w:val="0"/>
        <w:autoSpaceDN w:val="0"/>
        <w:adjustRightInd w:val="0"/>
        <w:ind w:firstLine="709"/>
        <w:jc w:val="both"/>
        <w:rPr>
          <w:sz w:val="28"/>
          <w:szCs w:val="28"/>
        </w:rPr>
      </w:pPr>
      <w:r w:rsidRPr="00492F05">
        <w:rPr>
          <w:sz w:val="28"/>
          <w:szCs w:val="28"/>
        </w:rPr>
        <w:t>4) имеющих трех и более несовершеннолетних детей;</w:t>
      </w:r>
    </w:p>
    <w:p w:rsidR="00492F05" w:rsidRPr="00492F05" w:rsidRDefault="00492F05" w:rsidP="00492F05">
      <w:pPr>
        <w:widowControl w:val="0"/>
        <w:autoSpaceDE w:val="0"/>
        <w:autoSpaceDN w:val="0"/>
        <w:adjustRightInd w:val="0"/>
        <w:ind w:firstLine="709"/>
        <w:jc w:val="both"/>
        <w:rPr>
          <w:sz w:val="28"/>
          <w:szCs w:val="28"/>
        </w:rPr>
      </w:pPr>
      <w:r w:rsidRPr="00492F05">
        <w:rPr>
          <w:sz w:val="28"/>
          <w:szCs w:val="28"/>
        </w:rPr>
        <w:t>5) являющихся ветеранами боевых действий;</w:t>
      </w:r>
    </w:p>
    <w:p w:rsidR="00492F05" w:rsidRPr="00492F05" w:rsidRDefault="00492F05" w:rsidP="00492F05">
      <w:pPr>
        <w:widowControl w:val="0"/>
        <w:autoSpaceDE w:val="0"/>
        <w:autoSpaceDN w:val="0"/>
        <w:adjustRightInd w:val="0"/>
        <w:ind w:firstLine="709"/>
        <w:jc w:val="both"/>
        <w:rPr>
          <w:sz w:val="28"/>
          <w:szCs w:val="28"/>
        </w:rPr>
      </w:pPr>
      <w:r w:rsidRPr="00492F05">
        <w:rPr>
          <w:sz w:val="28"/>
          <w:szCs w:val="28"/>
        </w:rPr>
        <w:t>6) являющихся инвалидами и семьями, имеющими детей-инвалидов;</w:t>
      </w:r>
    </w:p>
    <w:p w:rsidR="00492F05" w:rsidRPr="00492F05" w:rsidRDefault="00492F05" w:rsidP="00492F05">
      <w:pPr>
        <w:widowControl w:val="0"/>
        <w:autoSpaceDE w:val="0"/>
        <w:autoSpaceDN w:val="0"/>
        <w:adjustRightInd w:val="0"/>
        <w:ind w:firstLine="709"/>
        <w:jc w:val="both"/>
        <w:rPr>
          <w:sz w:val="28"/>
          <w:szCs w:val="28"/>
        </w:rPr>
      </w:pPr>
      <w:r w:rsidRPr="00492F05">
        <w:rPr>
          <w:sz w:val="28"/>
          <w:szCs w:val="28"/>
        </w:rPr>
        <w:t>7) относящихся к категориям граждан, предусмотренным постановлением Правительства Российской Федерации от 25.10.2012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492F05" w:rsidRPr="00492F05" w:rsidRDefault="00492F05" w:rsidP="00492F05">
      <w:pPr>
        <w:widowControl w:val="0"/>
        <w:autoSpaceDE w:val="0"/>
        <w:autoSpaceDN w:val="0"/>
        <w:adjustRightInd w:val="0"/>
        <w:ind w:firstLine="720"/>
        <w:jc w:val="both"/>
        <w:rPr>
          <w:sz w:val="28"/>
          <w:szCs w:val="28"/>
        </w:rPr>
      </w:pPr>
      <w:bookmarkStart w:id="2" w:name="Par50"/>
      <w:bookmarkStart w:id="3" w:name="Par51"/>
      <w:bookmarkEnd w:id="2"/>
      <w:bookmarkEnd w:id="3"/>
      <w:proofErr w:type="gramStart"/>
      <w:r w:rsidRPr="00492F05">
        <w:rPr>
          <w:sz w:val="28"/>
          <w:szCs w:val="28"/>
        </w:rPr>
        <w:t xml:space="preserve">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6" w:history="1">
        <w:r w:rsidRPr="00492F05">
          <w:rPr>
            <w:sz w:val="28"/>
            <w:szCs w:val="28"/>
          </w:rPr>
          <w:t>статьей 51</w:t>
        </w:r>
      </w:hyperlink>
      <w:r w:rsidRPr="00492F05">
        <w:rPr>
          <w:sz w:val="28"/>
          <w:szCs w:val="28"/>
        </w:rP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492F05" w:rsidRPr="00492F05" w:rsidRDefault="00492F05" w:rsidP="00492F05">
      <w:pPr>
        <w:widowControl w:val="0"/>
        <w:autoSpaceDE w:val="0"/>
        <w:autoSpaceDN w:val="0"/>
        <w:adjustRightInd w:val="0"/>
        <w:ind w:firstLine="720"/>
        <w:jc w:val="both"/>
        <w:rPr>
          <w:sz w:val="28"/>
          <w:szCs w:val="28"/>
        </w:rPr>
      </w:pPr>
      <w:r w:rsidRPr="00492F05">
        <w:rPr>
          <w:sz w:val="28"/>
          <w:szCs w:val="28"/>
        </w:rPr>
        <w:t>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492F05" w:rsidRPr="00492F05" w:rsidRDefault="00492F05" w:rsidP="00492F05">
      <w:pPr>
        <w:widowControl w:val="0"/>
        <w:autoSpaceDE w:val="0"/>
        <w:autoSpaceDN w:val="0"/>
        <w:adjustRightInd w:val="0"/>
        <w:ind w:firstLine="720"/>
        <w:jc w:val="both"/>
        <w:rPr>
          <w:sz w:val="28"/>
          <w:szCs w:val="28"/>
        </w:rPr>
      </w:pPr>
      <w:proofErr w:type="gramStart"/>
      <w:r w:rsidRPr="00492F05">
        <w:rPr>
          <w:sz w:val="28"/>
          <w:szCs w:val="28"/>
        </w:rPr>
        <w:t xml:space="preserve">в) граждане, которые в установленном законодательством Российской </w:t>
      </w:r>
      <w:r w:rsidRPr="00492F05">
        <w:rPr>
          <w:sz w:val="28"/>
          <w:szCs w:val="28"/>
        </w:rPr>
        <w:lastRenderedPageBreak/>
        <w:t>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492F05" w:rsidRPr="00492F05" w:rsidRDefault="00492F05" w:rsidP="00492F05">
      <w:pPr>
        <w:widowControl w:val="0"/>
        <w:autoSpaceDE w:val="0"/>
        <w:autoSpaceDN w:val="0"/>
        <w:adjustRightInd w:val="0"/>
        <w:ind w:firstLine="720"/>
        <w:jc w:val="both"/>
        <w:rPr>
          <w:sz w:val="28"/>
          <w:szCs w:val="28"/>
        </w:rPr>
      </w:pPr>
      <w:r w:rsidRPr="00492F05">
        <w:rPr>
          <w:sz w:val="28"/>
          <w:szCs w:val="28"/>
        </w:rPr>
        <w:t>г) граждане, имеющие 3 и более детей;</w:t>
      </w:r>
    </w:p>
    <w:p w:rsidR="00492F05" w:rsidRPr="00492F05" w:rsidRDefault="00492F05" w:rsidP="00492F05">
      <w:pPr>
        <w:widowControl w:val="0"/>
        <w:autoSpaceDE w:val="0"/>
        <w:autoSpaceDN w:val="0"/>
        <w:adjustRightInd w:val="0"/>
        <w:ind w:firstLine="720"/>
        <w:jc w:val="both"/>
        <w:rPr>
          <w:sz w:val="28"/>
          <w:szCs w:val="28"/>
        </w:rPr>
      </w:pPr>
      <w:r w:rsidRPr="00492F05">
        <w:rPr>
          <w:sz w:val="28"/>
          <w:szCs w:val="28"/>
        </w:rPr>
        <w:t>д) граждане, имеющие 1 ребенка и более, при этом возраст каждого из супругов либо одного родителя в неполной семье не превышает 35 лет;</w:t>
      </w:r>
    </w:p>
    <w:p w:rsidR="00492F05" w:rsidRPr="00492F05" w:rsidRDefault="00492F05" w:rsidP="00492F05">
      <w:pPr>
        <w:widowControl w:val="0"/>
        <w:autoSpaceDE w:val="0"/>
        <w:autoSpaceDN w:val="0"/>
        <w:adjustRightInd w:val="0"/>
        <w:ind w:firstLine="720"/>
        <w:jc w:val="both"/>
        <w:rPr>
          <w:sz w:val="28"/>
          <w:szCs w:val="28"/>
        </w:rPr>
      </w:pPr>
      <w:bookmarkStart w:id="4" w:name="Par56"/>
      <w:bookmarkEnd w:id="4"/>
      <w:r w:rsidRPr="00492F05">
        <w:rPr>
          <w:sz w:val="28"/>
          <w:szCs w:val="28"/>
        </w:rPr>
        <w:t xml:space="preserve">е) граждане - участники </w:t>
      </w:r>
      <w:proofErr w:type="spellStart"/>
      <w:r w:rsidRPr="00492F05">
        <w:rPr>
          <w:sz w:val="28"/>
          <w:szCs w:val="28"/>
        </w:rPr>
        <w:t>накопительно</w:t>
      </w:r>
      <w:proofErr w:type="spellEnd"/>
      <w:r w:rsidRPr="00492F05">
        <w:rPr>
          <w:sz w:val="28"/>
          <w:szCs w:val="28"/>
        </w:rPr>
        <w:t>-ипотечной системы жилищного обеспечения военнослужащих;</w:t>
      </w:r>
    </w:p>
    <w:p w:rsidR="00492F05" w:rsidRPr="00492F05" w:rsidRDefault="00492F05" w:rsidP="00492F05">
      <w:pPr>
        <w:widowControl w:val="0"/>
        <w:autoSpaceDE w:val="0"/>
        <w:autoSpaceDN w:val="0"/>
        <w:adjustRightInd w:val="0"/>
        <w:ind w:firstLine="720"/>
        <w:jc w:val="both"/>
        <w:rPr>
          <w:sz w:val="28"/>
          <w:szCs w:val="28"/>
        </w:rPr>
      </w:pPr>
      <w:bookmarkStart w:id="5" w:name="Par57"/>
      <w:bookmarkEnd w:id="5"/>
      <w:r w:rsidRPr="00492F05">
        <w:rPr>
          <w:sz w:val="28"/>
          <w:szCs w:val="28"/>
        </w:rP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492F05" w:rsidRPr="00492F05" w:rsidRDefault="00492F05" w:rsidP="00492F05">
      <w:pPr>
        <w:widowControl w:val="0"/>
        <w:autoSpaceDE w:val="0"/>
        <w:autoSpaceDN w:val="0"/>
        <w:adjustRightInd w:val="0"/>
        <w:ind w:firstLine="720"/>
        <w:jc w:val="both"/>
        <w:rPr>
          <w:sz w:val="28"/>
          <w:szCs w:val="28"/>
        </w:rPr>
      </w:pPr>
      <w:bookmarkStart w:id="6" w:name="Par58"/>
      <w:bookmarkEnd w:id="6"/>
      <w:proofErr w:type="gramStart"/>
      <w:r w:rsidRPr="00492F05">
        <w:rPr>
          <w:sz w:val="28"/>
          <w:szCs w:val="28"/>
        </w:rPr>
        <w:t>з)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492F05" w:rsidRPr="00492F05" w:rsidRDefault="00492F05" w:rsidP="00492F05">
      <w:pPr>
        <w:widowControl w:val="0"/>
        <w:autoSpaceDE w:val="0"/>
        <w:autoSpaceDN w:val="0"/>
        <w:adjustRightInd w:val="0"/>
        <w:ind w:firstLine="720"/>
        <w:jc w:val="both"/>
        <w:rPr>
          <w:sz w:val="28"/>
          <w:szCs w:val="28"/>
        </w:rPr>
      </w:pPr>
      <w:bookmarkStart w:id="7" w:name="Par59"/>
      <w:bookmarkEnd w:id="7"/>
      <w:r w:rsidRPr="00492F05">
        <w:rPr>
          <w:sz w:val="28"/>
          <w:szCs w:val="28"/>
        </w:rPr>
        <w:t xml:space="preserve">и) граждане, для которых работа в градообразующих организациях, в том числе входящих в состав научно-производственных комплексов </w:t>
      </w:r>
      <w:proofErr w:type="spellStart"/>
      <w:r w:rsidRPr="00492F05">
        <w:rPr>
          <w:sz w:val="28"/>
          <w:szCs w:val="28"/>
        </w:rPr>
        <w:t>наукоградов</w:t>
      </w:r>
      <w:proofErr w:type="spellEnd"/>
      <w:r w:rsidRPr="00492F05">
        <w:rPr>
          <w:sz w:val="28"/>
          <w:szCs w:val="28"/>
        </w:rPr>
        <w:t>, независимо от организационно-правовой формы таких организаций является основным местом работы;</w:t>
      </w:r>
    </w:p>
    <w:p w:rsidR="00492F05" w:rsidRPr="00492F05" w:rsidRDefault="00492F05" w:rsidP="00492F05">
      <w:pPr>
        <w:widowControl w:val="0"/>
        <w:autoSpaceDE w:val="0"/>
        <w:autoSpaceDN w:val="0"/>
        <w:adjustRightInd w:val="0"/>
        <w:ind w:firstLine="720"/>
        <w:jc w:val="both"/>
        <w:rPr>
          <w:sz w:val="28"/>
          <w:szCs w:val="28"/>
        </w:rPr>
      </w:pPr>
      <w:r w:rsidRPr="00492F05">
        <w:rPr>
          <w:sz w:val="28"/>
          <w:szCs w:val="28"/>
        </w:rPr>
        <w:t>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492F05" w:rsidRPr="00492F05" w:rsidRDefault="00492F05" w:rsidP="00492F05">
      <w:pPr>
        <w:widowControl w:val="0"/>
        <w:autoSpaceDE w:val="0"/>
        <w:autoSpaceDN w:val="0"/>
        <w:adjustRightInd w:val="0"/>
        <w:ind w:firstLine="720"/>
        <w:jc w:val="both"/>
        <w:rPr>
          <w:sz w:val="28"/>
          <w:szCs w:val="28"/>
        </w:rPr>
      </w:pPr>
      <w:bookmarkStart w:id="8" w:name="Par61"/>
      <w:bookmarkEnd w:id="8"/>
      <w:r w:rsidRPr="00492F05">
        <w:rPr>
          <w:sz w:val="28"/>
          <w:szCs w:val="28"/>
        </w:rPr>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492F05" w:rsidRPr="00492F05" w:rsidRDefault="00492F05" w:rsidP="00492F05">
      <w:pPr>
        <w:widowControl w:val="0"/>
        <w:autoSpaceDE w:val="0"/>
        <w:autoSpaceDN w:val="0"/>
        <w:adjustRightInd w:val="0"/>
        <w:ind w:firstLine="720"/>
        <w:jc w:val="both"/>
        <w:rPr>
          <w:sz w:val="28"/>
          <w:szCs w:val="28"/>
        </w:rPr>
      </w:pPr>
      <w:bookmarkStart w:id="9" w:name="Par62"/>
      <w:bookmarkEnd w:id="9"/>
      <w:r w:rsidRPr="00492F05">
        <w:rPr>
          <w:sz w:val="28"/>
          <w:szCs w:val="28"/>
        </w:rPr>
        <w:t xml:space="preserve">м) граждане, для которых работа в организациях, созданных государственными академиями наук и (или) подведомственных им (за исключением организаций социальной сферы) и не указанных в </w:t>
      </w:r>
      <w:hyperlink w:anchor="Par58" w:history="1">
        <w:r w:rsidRPr="00492F05">
          <w:rPr>
            <w:sz w:val="28"/>
            <w:szCs w:val="28"/>
          </w:rPr>
          <w:t>подпунктах «з</w:t>
        </w:r>
      </w:hyperlink>
      <w:r w:rsidRPr="00492F05">
        <w:rPr>
          <w:sz w:val="28"/>
          <w:szCs w:val="28"/>
        </w:rPr>
        <w:t xml:space="preserve">», </w:t>
      </w:r>
      <w:hyperlink w:anchor="Par59" w:history="1">
        <w:r w:rsidRPr="00492F05">
          <w:rPr>
            <w:sz w:val="28"/>
            <w:szCs w:val="28"/>
          </w:rPr>
          <w:t>«и</w:t>
        </w:r>
      </w:hyperlink>
      <w:r w:rsidRPr="00492F05">
        <w:rPr>
          <w:sz w:val="28"/>
          <w:szCs w:val="28"/>
        </w:rPr>
        <w:t xml:space="preserve">», </w:t>
      </w:r>
      <w:hyperlink w:anchor="Par61" w:history="1">
        <w:r w:rsidRPr="00492F05">
          <w:rPr>
            <w:sz w:val="28"/>
            <w:szCs w:val="28"/>
          </w:rPr>
          <w:t>«</w:t>
        </w:r>
        <w:proofErr w:type="gramStart"/>
        <w:r w:rsidRPr="00492F05">
          <w:rPr>
            <w:sz w:val="28"/>
            <w:szCs w:val="28"/>
          </w:rPr>
          <w:t>л</w:t>
        </w:r>
        <w:proofErr w:type="gramEnd"/>
      </w:hyperlink>
      <w:r w:rsidRPr="00492F05">
        <w:rPr>
          <w:sz w:val="28"/>
          <w:szCs w:val="28"/>
        </w:rPr>
        <w:t>» настоящего пункта, является основным местом работы;</w:t>
      </w:r>
    </w:p>
    <w:p w:rsidR="00492F05" w:rsidRPr="00492F05" w:rsidRDefault="00492F05" w:rsidP="00492F05">
      <w:pPr>
        <w:widowControl w:val="0"/>
        <w:autoSpaceDE w:val="0"/>
        <w:autoSpaceDN w:val="0"/>
        <w:adjustRightInd w:val="0"/>
        <w:ind w:firstLine="720"/>
        <w:jc w:val="both"/>
        <w:rPr>
          <w:sz w:val="28"/>
          <w:szCs w:val="28"/>
        </w:rPr>
      </w:pPr>
      <w:bookmarkStart w:id="10" w:name="Par63"/>
      <w:bookmarkEnd w:id="10"/>
      <w:proofErr w:type="gramStart"/>
      <w:r w:rsidRPr="00492F05">
        <w:rPr>
          <w:sz w:val="28"/>
          <w:szCs w:val="28"/>
        </w:rPr>
        <w:t xml:space="preserve">н)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w:t>
      </w:r>
      <w:r w:rsidRPr="00492F05">
        <w:rPr>
          <w:sz w:val="28"/>
          <w:szCs w:val="28"/>
        </w:rPr>
        <w:lastRenderedPageBreak/>
        <w:t xml:space="preserve">Указом Президента Российской Федерации от 07.07.2011 № 899, и которые не указаны в </w:t>
      </w:r>
      <w:hyperlink w:anchor="Par59" w:history="1">
        <w:r w:rsidRPr="00492F05">
          <w:rPr>
            <w:sz w:val="28"/>
            <w:szCs w:val="28"/>
          </w:rPr>
          <w:t>подпунктах «и</w:t>
        </w:r>
      </w:hyperlink>
      <w:r w:rsidRPr="00492F05">
        <w:rPr>
          <w:sz w:val="28"/>
          <w:szCs w:val="28"/>
        </w:rPr>
        <w:t xml:space="preserve">» - </w:t>
      </w:r>
      <w:hyperlink w:anchor="Par62" w:history="1">
        <w:r w:rsidRPr="00492F05">
          <w:rPr>
            <w:sz w:val="28"/>
            <w:szCs w:val="28"/>
          </w:rPr>
          <w:t>«м</w:t>
        </w:r>
      </w:hyperlink>
      <w:r w:rsidRPr="00492F05">
        <w:rPr>
          <w:sz w:val="28"/>
          <w:szCs w:val="28"/>
        </w:rPr>
        <w:t>» настоящего пункта, является основным местом работы.</w:t>
      </w:r>
      <w:proofErr w:type="gramEnd"/>
    </w:p>
    <w:p w:rsidR="00492F05" w:rsidRPr="00492F05" w:rsidRDefault="00492F05" w:rsidP="00492F05">
      <w:pPr>
        <w:widowControl w:val="0"/>
        <w:autoSpaceDE w:val="0"/>
        <w:autoSpaceDN w:val="0"/>
        <w:adjustRightInd w:val="0"/>
        <w:ind w:firstLine="540"/>
        <w:jc w:val="both"/>
        <w:rPr>
          <w:sz w:val="28"/>
          <w:szCs w:val="28"/>
        </w:rPr>
      </w:pPr>
      <w:bookmarkStart w:id="11" w:name="Par64"/>
      <w:bookmarkEnd w:id="11"/>
      <w:r w:rsidRPr="00492F05">
        <w:rPr>
          <w:sz w:val="28"/>
          <w:szCs w:val="28"/>
        </w:rPr>
        <w:t xml:space="preserve">Граждане, относящиеся к одной или одновременно к нескольким категориям, указанным в </w:t>
      </w:r>
      <w:hyperlink w:anchor="Par50" w:history="1">
        <w:r w:rsidRPr="00492F05">
          <w:rPr>
            <w:sz w:val="28"/>
            <w:szCs w:val="28"/>
          </w:rPr>
          <w:t xml:space="preserve">пункте </w:t>
        </w:r>
      </w:hyperlink>
      <w:r w:rsidRPr="00492F05">
        <w:rPr>
          <w:sz w:val="28"/>
          <w:szCs w:val="28"/>
        </w:rPr>
        <w:t>7 настоящего перечня, включаются в списки граждан, имеющих право на приобретение жилья экономического класса, при наличии одновременно:</w:t>
      </w:r>
    </w:p>
    <w:p w:rsidR="00492F05" w:rsidRPr="00492F05" w:rsidRDefault="00492F05" w:rsidP="00492F05">
      <w:pPr>
        <w:widowControl w:val="0"/>
        <w:autoSpaceDE w:val="0"/>
        <w:autoSpaceDN w:val="0"/>
        <w:adjustRightInd w:val="0"/>
        <w:ind w:firstLine="540"/>
        <w:jc w:val="both"/>
        <w:rPr>
          <w:sz w:val="28"/>
          <w:szCs w:val="28"/>
        </w:rPr>
      </w:pPr>
      <w:r w:rsidRPr="00492F05">
        <w:rPr>
          <w:sz w:val="28"/>
          <w:szCs w:val="28"/>
        </w:rPr>
        <w:t>а) следующих оснований в совокупности:</w:t>
      </w:r>
    </w:p>
    <w:p w:rsidR="00492F05" w:rsidRPr="00492F05" w:rsidRDefault="00492F05" w:rsidP="00492F05">
      <w:pPr>
        <w:widowControl w:val="0"/>
        <w:autoSpaceDE w:val="0"/>
        <w:autoSpaceDN w:val="0"/>
        <w:adjustRightInd w:val="0"/>
        <w:ind w:firstLine="540"/>
        <w:jc w:val="both"/>
        <w:rPr>
          <w:sz w:val="28"/>
          <w:szCs w:val="28"/>
        </w:rPr>
      </w:pPr>
      <w:r w:rsidRPr="00492F05">
        <w:rPr>
          <w:sz w:val="28"/>
          <w:szCs w:val="28"/>
        </w:rPr>
        <w:t>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7" w:history="1">
        <w:r w:rsidRPr="00492F05">
          <w:rPr>
            <w:sz w:val="28"/>
            <w:szCs w:val="28"/>
          </w:rPr>
          <w:t>О содействии</w:t>
        </w:r>
      </w:hyperlink>
      <w:r w:rsidRPr="00492F05">
        <w:rPr>
          <w:sz w:val="28"/>
          <w:szCs w:val="28"/>
        </w:rPr>
        <w:t xml:space="preserve"> развитию жилищного строительства» и «</w:t>
      </w:r>
      <w:hyperlink r:id="rId8" w:history="1">
        <w:r w:rsidRPr="00492F05">
          <w:rPr>
            <w:sz w:val="28"/>
            <w:szCs w:val="28"/>
          </w:rPr>
          <w:t>О введении</w:t>
        </w:r>
      </w:hyperlink>
      <w:r w:rsidRPr="00492F05">
        <w:rPr>
          <w:sz w:val="28"/>
          <w:szCs w:val="28"/>
        </w:rPr>
        <w:t xml:space="preserve"> в действие Земельного кодекса Российской Федерации»;</w:t>
      </w:r>
    </w:p>
    <w:p w:rsidR="00492F05" w:rsidRPr="00492F05" w:rsidRDefault="00492F05" w:rsidP="00492F05">
      <w:pPr>
        <w:widowControl w:val="0"/>
        <w:autoSpaceDE w:val="0"/>
        <w:autoSpaceDN w:val="0"/>
        <w:adjustRightInd w:val="0"/>
        <w:ind w:firstLine="540"/>
        <w:jc w:val="both"/>
        <w:rPr>
          <w:sz w:val="28"/>
          <w:szCs w:val="28"/>
        </w:rPr>
      </w:pPr>
      <w:r w:rsidRPr="00492F05">
        <w:rPr>
          <w:sz w:val="28"/>
          <w:szCs w:val="28"/>
        </w:rPr>
        <w:t xml:space="preserve">гражданин не реализовал право на приобретение жилья экономического класса в соответствии с Федеральным </w:t>
      </w:r>
      <w:hyperlink r:id="rId9" w:history="1">
        <w:r w:rsidRPr="00492F05">
          <w:rPr>
            <w:sz w:val="28"/>
            <w:szCs w:val="28"/>
          </w:rPr>
          <w:t>законом</w:t>
        </w:r>
      </w:hyperlink>
      <w:r w:rsidRPr="00492F05">
        <w:rPr>
          <w:sz w:val="28"/>
          <w:szCs w:val="28"/>
        </w:rPr>
        <w:t xml:space="preserve"> «О содействии развитию жилищного строительства»;</w:t>
      </w:r>
    </w:p>
    <w:p w:rsidR="00492F05" w:rsidRPr="00492F05" w:rsidRDefault="00492F05" w:rsidP="00492F05">
      <w:pPr>
        <w:widowControl w:val="0"/>
        <w:autoSpaceDE w:val="0"/>
        <w:autoSpaceDN w:val="0"/>
        <w:adjustRightInd w:val="0"/>
        <w:ind w:firstLine="540"/>
        <w:jc w:val="both"/>
        <w:rPr>
          <w:sz w:val="28"/>
          <w:szCs w:val="28"/>
        </w:rPr>
      </w:pPr>
      <w:bookmarkStart w:id="12" w:name="Par68"/>
      <w:bookmarkEnd w:id="12"/>
      <w:r w:rsidRPr="00492F05">
        <w:rPr>
          <w:sz w:val="28"/>
          <w:szCs w:val="28"/>
        </w:rPr>
        <w:t xml:space="preserve">общий стаж работы гражданина в органах государственной власти, органах местного самоуправления или организациях, указанных в </w:t>
      </w:r>
      <w:hyperlink w:anchor="Par57" w:history="1">
        <w:proofErr w:type="gramStart"/>
        <w:r w:rsidRPr="00492F05">
          <w:rPr>
            <w:sz w:val="28"/>
            <w:szCs w:val="28"/>
          </w:rPr>
          <w:t>подпунктах «ж</w:t>
        </w:r>
        <w:proofErr w:type="gramEnd"/>
      </w:hyperlink>
      <w:r w:rsidRPr="00492F05">
        <w:rPr>
          <w:sz w:val="28"/>
          <w:szCs w:val="28"/>
        </w:rPr>
        <w:t xml:space="preserve">» - </w:t>
      </w:r>
      <w:hyperlink w:anchor="Par63" w:history="1">
        <w:r w:rsidRPr="00492F05">
          <w:rPr>
            <w:sz w:val="28"/>
            <w:szCs w:val="28"/>
          </w:rPr>
          <w:t xml:space="preserve">«н» пункта </w:t>
        </w:r>
      </w:hyperlink>
      <w:r w:rsidRPr="00492F05">
        <w:rPr>
          <w:sz w:val="28"/>
          <w:szCs w:val="28"/>
        </w:rPr>
        <w:t>7 настоящего перечня, составляет 3 года и более;</w:t>
      </w:r>
    </w:p>
    <w:p w:rsidR="00492F05" w:rsidRPr="00492F05" w:rsidRDefault="00492F05" w:rsidP="00492F05">
      <w:pPr>
        <w:widowControl w:val="0"/>
        <w:autoSpaceDE w:val="0"/>
        <w:autoSpaceDN w:val="0"/>
        <w:adjustRightInd w:val="0"/>
        <w:ind w:firstLine="540"/>
        <w:jc w:val="both"/>
        <w:rPr>
          <w:sz w:val="28"/>
          <w:szCs w:val="28"/>
        </w:rPr>
      </w:pPr>
      <w:proofErr w:type="gramStart"/>
      <w:r w:rsidRPr="00492F05">
        <w:rPr>
          <w:sz w:val="28"/>
          <w:szCs w:val="28"/>
        </w:rPr>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rsidRPr="00492F05">
        <w:rPr>
          <w:sz w:val="28"/>
          <w:szCs w:val="28"/>
        </w:rPr>
        <w:t xml:space="preserve"> в соответствии со </w:t>
      </w:r>
      <w:hyperlink r:id="rId10" w:history="1">
        <w:r w:rsidRPr="00492F05">
          <w:rPr>
            <w:sz w:val="28"/>
            <w:szCs w:val="28"/>
          </w:rPr>
          <w:t>статьей 50</w:t>
        </w:r>
      </w:hyperlink>
      <w:r w:rsidRPr="00492F05">
        <w:rPr>
          <w:sz w:val="28"/>
          <w:szCs w:val="28"/>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w:t>
      </w:r>
      <w:proofErr w:type="gramStart"/>
      <w:r w:rsidRPr="00492F05">
        <w:rPr>
          <w:sz w:val="28"/>
          <w:szCs w:val="28"/>
        </w:rPr>
        <w:t>числе</w:t>
      </w:r>
      <w:proofErr w:type="gramEnd"/>
      <w:r w:rsidRPr="00492F05">
        <w:rPr>
          <w:sz w:val="28"/>
          <w:szCs w:val="28"/>
        </w:rPr>
        <w:t xml:space="preserve">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492F05" w:rsidRPr="00492F05" w:rsidRDefault="00492F05" w:rsidP="00492F05">
      <w:pPr>
        <w:widowControl w:val="0"/>
        <w:autoSpaceDE w:val="0"/>
        <w:autoSpaceDN w:val="0"/>
        <w:adjustRightInd w:val="0"/>
        <w:ind w:firstLine="540"/>
        <w:jc w:val="both"/>
        <w:rPr>
          <w:sz w:val="28"/>
          <w:szCs w:val="28"/>
        </w:rPr>
      </w:pPr>
      <w:r w:rsidRPr="00492F05">
        <w:rPr>
          <w:sz w:val="28"/>
          <w:szCs w:val="28"/>
        </w:rPr>
        <w:t>б) одного из следующих оснований:</w:t>
      </w:r>
    </w:p>
    <w:p w:rsidR="00492F05" w:rsidRPr="00492F05" w:rsidRDefault="00492F05" w:rsidP="00492F05">
      <w:pPr>
        <w:widowControl w:val="0"/>
        <w:autoSpaceDE w:val="0"/>
        <w:autoSpaceDN w:val="0"/>
        <w:adjustRightInd w:val="0"/>
        <w:ind w:firstLine="540"/>
        <w:jc w:val="both"/>
        <w:rPr>
          <w:sz w:val="28"/>
          <w:szCs w:val="28"/>
        </w:rPr>
      </w:pPr>
      <w:r w:rsidRPr="00492F05">
        <w:rPr>
          <w:sz w:val="28"/>
          <w:szCs w:val="28"/>
        </w:rP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11" w:history="1">
        <w:r w:rsidRPr="00492F05">
          <w:rPr>
            <w:sz w:val="28"/>
            <w:szCs w:val="28"/>
          </w:rPr>
          <w:t>статьей 16.6</w:t>
        </w:r>
      </w:hyperlink>
      <w:r w:rsidRPr="00492F05">
        <w:rPr>
          <w:sz w:val="28"/>
          <w:szCs w:val="28"/>
        </w:rPr>
        <w:t xml:space="preserve"> Федерального закона «О содействии развитию жилищного строительства»;</w:t>
      </w:r>
    </w:p>
    <w:p w:rsidR="00492F05" w:rsidRPr="00492F05" w:rsidRDefault="00492F05" w:rsidP="00492F05">
      <w:pPr>
        <w:widowControl w:val="0"/>
        <w:autoSpaceDE w:val="0"/>
        <w:autoSpaceDN w:val="0"/>
        <w:adjustRightInd w:val="0"/>
        <w:ind w:firstLine="540"/>
        <w:jc w:val="both"/>
        <w:rPr>
          <w:sz w:val="28"/>
          <w:szCs w:val="28"/>
        </w:rPr>
      </w:pPr>
      <w:r w:rsidRPr="00492F05">
        <w:rPr>
          <w:sz w:val="28"/>
          <w:szCs w:val="28"/>
        </w:rP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12" w:history="1">
        <w:r w:rsidRPr="00492F05">
          <w:rPr>
            <w:sz w:val="28"/>
            <w:szCs w:val="28"/>
          </w:rPr>
          <w:t>статьей 16.6</w:t>
        </w:r>
      </w:hyperlink>
      <w:r w:rsidRPr="00492F05">
        <w:rPr>
          <w:sz w:val="28"/>
          <w:szCs w:val="28"/>
        </w:rPr>
        <w:t xml:space="preserve"> Федерального закона «О содействии развитию жилищного строительства».</w:t>
      </w:r>
    </w:p>
    <w:p w:rsidR="00492F05" w:rsidRPr="00492F05" w:rsidRDefault="00492F05" w:rsidP="00492F05">
      <w:pPr>
        <w:widowControl w:val="0"/>
        <w:autoSpaceDE w:val="0"/>
        <w:autoSpaceDN w:val="0"/>
        <w:adjustRightInd w:val="0"/>
        <w:ind w:firstLine="709"/>
        <w:jc w:val="both"/>
        <w:rPr>
          <w:sz w:val="28"/>
          <w:szCs w:val="28"/>
        </w:rPr>
      </w:pPr>
      <w:r w:rsidRPr="00492F05">
        <w:rPr>
          <w:sz w:val="28"/>
          <w:szCs w:val="28"/>
        </w:rPr>
        <w:t xml:space="preserve">2. </w:t>
      </w:r>
      <w:proofErr w:type="gramStart"/>
      <w:r w:rsidRPr="00492F05">
        <w:rPr>
          <w:sz w:val="28"/>
          <w:szCs w:val="28"/>
        </w:rPr>
        <w:t xml:space="preserve">Размер обеспеченности общей площадью жилых помещений, указанный в </w:t>
      </w:r>
      <w:hyperlink w:anchor="Par44" w:history="1">
        <w:r w:rsidRPr="00492F05">
          <w:rPr>
            <w:sz w:val="28"/>
            <w:szCs w:val="28"/>
          </w:rPr>
          <w:t>подпункте 1 пункта 1</w:t>
        </w:r>
      </w:hyperlink>
      <w:r w:rsidRPr="00492F05">
        <w:rPr>
          <w:sz w:val="28"/>
          <w:szCs w:val="28"/>
        </w:rPr>
        <w:t xml:space="preserve"> настоящего Перечня, определяется как </w:t>
      </w:r>
      <w:r w:rsidRPr="00492F05">
        <w:rPr>
          <w:sz w:val="28"/>
          <w:szCs w:val="28"/>
        </w:rPr>
        <w:lastRenderedPageBreak/>
        <w:t>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к количеству таких членов семьи гражданина.</w:t>
      </w:r>
      <w:proofErr w:type="gramEnd"/>
    </w:p>
    <w:p w:rsidR="00492F05" w:rsidRPr="00492F05" w:rsidRDefault="00492F05" w:rsidP="00492F05">
      <w:pPr>
        <w:widowControl w:val="0"/>
        <w:autoSpaceDE w:val="0"/>
        <w:autoSpaceDN w:val="0"/>
        <w:adjustRightInd w:val="0"/>
        <w:ind w:firstLine="709"/>
        <w:jc w:val="both"/>
        <w:rPr>
          <w:sz w:val="28"/>
          <w:szCs w:val="28"/>
        </w:rPr>
      </w:pPr>
      <w:r w:rsidRPr="00492F05">
        <w:rPr>
          <w:sz w:val="28"/>
          <w:szCs w:val="28"/>
        </w:rPr>
        <w:t xml:space="preserve">3. </w:t>
      </w:r>
      <w:proofErr w:type="gramStart"/>
      <w:r w:rsidRPr="00492F05">
        <w:rPr>
          <w:sz w:val="28"/>
          <w:szCs w:val="28"/>
        </w:rPr>
        <w:t xml:space="preserve">Доходы и стоимость подлежащего налогообложению имущества граждан и совместно проживающих с ними членов семьи, указанный </w:t>
      </w:r>
      <w:hyperlink w:anchor="Par44" w:history="1">
        <w:r w:rsidRPr="00492F05">
          <w:rPr>
            <w:sz w:val="28"/>
            <w:szCs w:val="28"/>
          </w:rPr>
          <w:t>подпункте 1 пункта 1</w:t>
        </w:r>
      </w:hyperlink>
      <w:r w:rsidRPr="00492F05">
        <w:rPr>
          <w:sz w:val="28"/>
          <w:szCs w:val="28"/>
        </w:rPr>
        <w:t xml:space="preserve"> настоящего Перечня, определяются в порядке, установленном областным законом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roofErr w:type="gramEnd"/>
    </w:p>
    <w:p w:rsidR="00492F05" w:rsidRPr="00492F05" w:rsidRDefault="00492F05" w:rsidP="00492F05">
      <w:pPr>
        <w:ind w:firstLine="709"/>
        <w:jc w:val="both"/>
        <w:rPr>
          <w:sz w:val="28"/>
          <w:szCs w:val="28"/>
        </w:rPr>
      </w:pPr>
      <w:proofErr w:type="gramStart"/>
      <w:r w:rsidRPr="00492F05">
        <w:rPr>
          <w:sz w:val="28"/>
          <w:szCs w:val="28"/>
        </w:rPr>
        <w:t>Стоимость недвижимого имущества (жилые дома, квартиры, дачи, гаражи и иные строения, помещения и сооружения, а также земельные участки)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федеральным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территориальными подразделениями</w:t>
      </w:r>
      <w:proofErr w:type="gramEnd"/>
      <w:r w:rsidRPr="00492F05">
        <w:rPr>
          <w:sz w:val="28"/>
          <w:szCs w:val="28"/>
        </w:rPr>
        <w:t xml:space="preserve"> указанного федерального органа.</w:t>
      </w:r>
    </w:p>
    <w:p w:rsidR="00492F05" w:rsidRPr="00492F05" w:rsidRDefault="00492F05" w:rsidP="00492F05">
      <w:pPr>
        <w:ind w:firstLine="709"/>
        <w:jc w:val="both"/>
        <w:rPr>
          <w:sz w:val="28"/>
          <w:szCs w:val="28"/>
        </w:rPr>
      </w:pPr>
      <w:r w:rsidRPr="00492F05">
        <w:rPr>
          <w:sz w:val="28"/>
          <w:szCs w:val="28"/>
        </w:rPr>
        <w:t>Стоимость транспортных средств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судебно-экспертными учреждениями органа юстиции.</w:t>
      </w:r>
    </w:p>
    <w:p w:rsidR="00492F05" w:rsidRPr="00492F05" w:rsidRDefault="00492F05" w:rsidP="00492F05">
      <w:pPr>
        <w:ind w:firstLine="709"/>
        <w:jc w:val="both"/>
        <w:rPr>
          <w:sz w:val="28"/>
          <w:szCs w:val="28"/>
        </w:rPr>
      </w:pPr>
      <w:r w:rsidRPr="00492F05">
        <w:rPr>
          <w:sz w:val="28"/>
          <w:szCs w:val="28"/>
        </w:rPr>
        <w:t>Дата выдачи документов о стоимости имущества не должна превышать двух лет до даты подачи заявления.</w:t>
      </w:r>
    </w:p>
    <w:p w:rsidR="00492F05" w:rsidRPr="00492F05" w:rsidRDefault="00492F05" w:rsidP="00492F05">
      <w:pPr>
        <w:widowControl w:val="0"/>
        <w:autoSpaceDE w:val="0"/>
        <w:autoSpaceDN w:val="0"/>
        <w:adjustRightInd w:val="0"/>
        <w:ind w:firstLine="709"/>
        <w:jc w:val="both"/>
        <w:outlineLvl w:val="1"/>
        <w:rPr>
          <w:sz w:val="28"/>
          <w:szCs w:val="28"/>
        </w:rPr>
      </w:pPr>
      <w:proofErr w:type="gramStart"/>
      <w:r w:rsidRPr="00492F05">
        <w:rPr>
          <w:sz w:val="28"/>
          <w:szCs w:val="28"/>
        </w:rPr>
        <w:t>Виды доходов, учитываемые при исчислении размера дохода, приходящегося на каждого члена семьи, определяются в соответствии с Порядком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в Ленинградской области, предусмотренным областным законом от</w:t>
      </w:r>
      <w:proofErr w:type="gramEnd"/>
      <w:r w:rsidRPr="00492F05">
        <w:rPr>
          <w:sz w:val="28"/>
          <w:szCs w:val="28"/>
        </w:rPr>
        <w:t xml:space="preserve">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492F05" w:rsidRPr="00492F05" w:rsidRDefault="00492F05" w:rsidP="00492F05">
      <w:pPr>
        <w:ind w:firstLine="709"/>
        <w:jc w:val="both"/>
        <w:rPr>
          <w:sz w:val="28"/>
          <w:szCs w:val="28"/>
        </w:rPr>
      </w:pPr>
      <w:r w:rsidRPr="00492F05">
        <w:rPr>
          <w:sz w:val="28"/>
          <w:szCs w:val="28"/>
        </w:rPr>
        <w:t xml:space="preserve">Среднедушевой денежный доход члена семьи определяется как сумма доходов гражданина и каждого совместно проживающего с гражданином члена его семьи за расчетный период, равный двум календарным годам, непосредственно предшествующим месяцу подачи заявления, деленная на количество членов семьи и количество месяцев в указанном расчетном периоде. </w:t>
      </w:r>
    </w:p>
    <w:p w:rsidR="00492F05" w:rsidRPr="00492F05" w:rsidRDefault="00492F05" w:rsidP="00492F05">
      <w:pPr>
        <w:widowControl w:val="0"/>
        <w:autoSpaceDE w:val="0"/>
        <w:autoSpaceDN w:val="0"/>
        <w:adjustRightInd w:val="0"/>
        <w:ind w:firstLine="709"/>
        <w:jc w:val="both"/>
        <w:rPr>
          <w:sz w:val="28"/>
          <w:szCs w:val="28"/>
        </w:rPr>
      </w:pPr>
      <w:r w:rsidRPr="00492F05">
        <w:rPr>
          <w:sz w:val="28"/>
          <w:szCs w:val="28"/>
        </w:rPr>
        <w:t xml:space="preserve">4. </w:t>
      </w:r>
      <w:proofErr w:type="gramStart"/>
      <w:r w:rsidRPr="00492F05">
        <w:rPr>
          <w:sz w:val="28"/>
          <w:szCs w:val="28"/>
        </w:rPr>
        <w:t xml:space="preserve">Преимущественное право на приобретение жилья экономического </w:t>
      </w:r>
      <w:r w:rsidRPr="00492F05">
        <w:rPr>
          <w:sz w:val="28"/>
          <w:szCs w:val="28"/>
        </w:rPr>
        <w:lastRenderedPageBreak/>
        <w:t xml:space="preserve">класса в рамках реализации Программы на территории Ленинградской области имеют граждане, указанные в </w:t>
      </w:r>
      <w:hyperlink w:anchor="Par54" w:history="1">
        <w:r w:rsidRPr="00492F05">
          <w:rPr>
            <w:sz w:val="28"/>
            <w:szCs w:val="28"/>
          </w:rPr>
          <w:t>подпунктах 2</w:t>
        </w:r>
      </w:hyperlink>
      <w:r w:rsidRPr="00492F05">
        <w:rPr>
          <w:sz w:val="28"/>
          <w:szCs w:val="28"/>
        </w:rPr>
        <w:t xml:space="preserve"> и </w:t>
      </w:r>
      <w:hyperlink w:anchor="Par57" w:history="1">
        <w:r w:rsidRPr="00492F05">
          <w:rPr>
            <w:sz w:val="28"/>
            <w:szCs w:val="28"/>
          </w:rPr>
          <w:t>4</w:t>
        </w:r>
      </w:hyperlink>
      <w:r w:rsidRPr="00492F05">
        <w:rPr>
          <w:sz w:val="28"/>
          <w:szCs w:val="28"/>
        </w:rPr>
        <w:t xml:space="preserve"> пункта 1 настоящего Перечня, а также граждане, поставленные на учет в качестве нуждающихся в жилых помещениях, предоставляемых по договорам социального найма, и не утратившие право состоять на данном учете, из числа граждан, указанных в </w:t>
      </w:r>
      <w:hyperlink w:anchor="Par43" w:history="1">
        <w:r w:rsidRPr="00492F05">
          <w:rPr>
            <w:sz w:val="28"/>
            <w:szCs w:val="28"/>
          </w:rPr>
          <w:t>пункте 1</w:t>
        </w:r>
      </w:hyperlink>
      <w:r w:rsidRPr="00492F05">
        <w:rPr>
          <w:sz w:val="28"/>
          <w:szCs w:val="28"/>
        </w:rPr>
        <w:t xml:space="preserve"> настоящего</w:t>
      </w:r>
      <w:proofErr w:type="gramEnd"/>
      <w:r w:rsidRPr="00492F05">
        <w:rPr>
          <w:sz w:val="28"/>
          <w:szCs w:val="28"/>
        </w:rPr>
        <w:t xml:space="preserve"> Перечня.</w:t>
      </w:r>
    </w:p>
    <w:p w:rsidR="00492F05" w:rsidRPr="00492F05" w:rsidRDefault="00492F05" w:rsidP="00492F05">
      <w:pPr>
        <w:widowControl w:val="0"/>
        <w:autoSpaceDE w:val="0"/>
        <w:autoSpaceDN w:val="0"/>
        <w:adjustRightInd w:val="0"/>
        <w:ind w:firstLine="540"/>
        <w:jc w:val="both"/>
        <w:rPr>
          <w:sz w:val="28"/>
          <w:szCs w:val="28"/>
        </w:rPr>
      </w:pPr>
      <w:r w:rsidRPr="00492F05">
        <w:rPr>
          <w:sz w:val="28"/>
          <w:szCs w:val="28"/>
        </w:rPr>
        <w:t xml:space="preserve">5. </w:t>
      </w:r>
      <w:proofErr w:type="gramStart"/>
      <w:r w:rsidRPr="00492F05">
        <w:rPr>
          <w:sz w:val="28"/>
          <w:szCs w:val="28"/>
        </w:rPr>
        <w:t>Граждане, имеющие преимущественное право на приобретение жилья экономического класса в рамках Программы могут реализовать преимущественное право и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в течение трех месяцев после размещения на официальном сайте муниципального образования «</w:t>
      </w:r>
      <w:proofErr w:type="spellStart"/>
      <w:r w:rsidRPr="00492F05">
        <w:rPr>
          <w:sz w:val="28"/>
          <w:szCs w:val="28"/>
        </w:rPr>
        <w:t>Щегловское</w:t>
      </w:r>
      <w:proofErr w:type="spellEnd"/>
      <w:r w:rsidRPr="00492F05">
        <w:rPr>
          <w:sz w:val="28"/>
          <w:szCs w:val="28"/>
        </w:rPr>
        <w:t xml:space="preserve"> сельское поселение» Всеволожского муниципального района Ленинградской области в информационно-телекоммуникационной сети «Интернет» информации о готовности</w:t>
      </w:r>
      <w:proofErr w:type="gramEnd"/>
      <w:r w:rsidRPr="00492F05">
        <w:rPr>
          <w:sz w:val="28"/>
          <w:szCs w:val="28"/>
        </w:rPr>
        <w:t xml:space="preserve"> </w:t>
      </w:r>
      <w:proofErr w:type="gramStart"/>
      <w:r w:rsidRPr="00492F05">
        <w:rPr>
          <w:sz w:val="28"/>
          <w:szCs w:val="28"/>
        </w:rPr>
        <w:t>застройщика заключить договоры участия в долевом строительстве многоквартирных домов, проекты договоров участия в долевом строительстве жилья, об общем количестве жилых помещений, или вправе заключить договоры купли-продажи жилья экономического класса в течение трех месяцев после размещения на официальном сайте муниципального образования информации 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гражданами</w:t>
      </w:r>
      <w:proofErr w:type="gramEnd"/>
      <w:r w:rsidRPr="00492F05">
        <w:rPr>
          <w:sz w:val="28"/>
          <w:szCs w:val="28"/>
        </w:rPr>
        <w:t>, включенными в списки граждан, имеющих право на приобретение жилья экономического класса, проекты договоров купли-продажи жилья экономического класса и сведения о жилых помещениях, являющихся предметом таких договоров.</w:t>
      </w:r>
    </w:p>
    <w:p w:rsidR="00492F05" w:rsidRPr="00492F05" w:rsidRDefault="00492F05" w:rsidP="00492F05">
      <w:pPr>
        <w:tabs>
          <w:tab w:val="left" w:pos="1455"/>
        </w:tabs>
        <w:spacing w:line="200" w:lineRule="atLeast"/>
        <w:ind w:firstLine="540"/>
        <w:jc w:val="both"/>
        <w:rPr>
          <w:bCs/>
          <w:sz w:val="28"/>
          <w:szCs w:val="28"/>
        </w:rPr>
      </w:pPr>
      <w:proofErr w:type="gramStart"/>
      <w:r w:rsidRPr="00492F05">
        <w:rPr>
          <w:bCs/>
          <w:sz w:val="28"/>
          <w:szCs w:val="28"/>
        </w:rPr>
        <w:t xml:space="preserve">Застройщик, участвующий в реализации Программы в период строительства многоквартирных жилых домов  заключает с гражданами – участниками Программы в соответствии с Федеральным </w:t>
      </w:r>
      <w:hyperlink r:id="rId13" w:history="1">
        <w:r w:rsidRPr="00492F05">
          <w:rPr>
            <w:bCs/>
            <w:sz w:val="28"/>
            <w:szCs w:val="28"/>
          </w:rPr>
          <w:t>законом</w:t>
        </w:r>
      </w:hyperlink>
      <w:r w:rsidRPr="00492F05">
        <w:rPr>
          <w:bCs/>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w:t>
      </w:r>
      <w:proofErr w:type="gramEnd"/>
      <w:r w:rsidRPr="00492F05">
        <w:rPr>
          <w:bCs/>
          <w:sz w:val="28"/>
          <w:szCs w:val="28"/>
        </w:rPr>
        <w:t xml:space="preserve"> экономического класса, или заключает в течение 6 месяцев после ввода в эксплуатацию многоквартирного дома </w:t>
      </w:r>
      <w:proofErr w:type="spellStart"/>
      <w:proofErr w:type="gramStart"/>
      <w:r w:rsidRPr="00492F05">
        <w:rPr>
          <w:bCs/>
          <w:sz w:val="28"/>
          <w:szCs w:val="28"/>
        </w:rPr>
        <w:t>дома</w:t>
      </w:r>
      <w:proofErr w:type="spellEnd"/>
      <w:proofErr w:type="gramEnd"/>
      <w:r w:rsidRPr="00492F05">
        <w:rPr>
          <w:bCs/>
          <w:sz w:val="28"/>
          <w:szCs w:val="28"/>
        </w:rPr>
        <w:t xml:space="preserve">, в котором расположены жилые помещения, относящиеся к жилью экономического класса, договоры купли-продажи в отношении таких жилых помещений с гражданами - участниками Программы, государственные (муниципальные) контракты на приобретение жилья экономического класса с органами государственной власти, органами местного самоуправления, по цене 35 тыс. рублей за 1 </w:t>
      </w:r>
      <w:proofErr w:type="spellStart"/>
      <w:r w:rsidRPr="00492F05">
        <w:rPr>
          <w:bCs/>
          <w:sz w:val="28"/>
          <w:szCs w:val="28"/>
        </w:rPr>
        <w:t>кв.метр</w:t>
      </w:r>
      <w:proofErr w:type="spellEnd"/>
      <w:r w:rsidRPr="00492F05">
        <w:rPr>
          <w:bCs/>
          <w:sz w:val="28"/>
          <w:szCs w:val="28"/>
        </w:rPr>
        <w:t>.</w:t>
      </w:r>
    </w:p>
    <w:p w:rsidR="00492F05" w:rsidRPr="00492F05" w:rsidRDefault="00492F05" w:rsidP="00492F05">
      <w:pPr>
        <w:tabs>
          <w:tab w:val="left" w:pos="1455"/>
        </w:tabs>
        <w:spacing w:line="200" w:lineRule="atLeast"/>
        <w:ind w:firstLine="540"/>
        <w:jc w:val="both"/>
        <w:rPr>
          <w:bCs/>
          <w:sz w:val="28"/>
          <w:szCs w:val="28"/>
          <w:highlight w:val="yellow"/>
        </w:rPr>
      </w:pPr>
      <w:r w:rsidRPr="00492F05">
        <w:rPr>
          <w:bCs/>
          <w:sz w:val="28"/>
          <w:szCs w:val="28"/>
        </w:rPr>
        <w:t>При этом подлежит оплате только отапливаемая площадь квартиры (без учета лоджий и балконов).</w:t>
      </w:r>
    </w:p>
    <w:p w:rsidR="00492F05" w:rsidRPr="00492F05" w:rsidRDefault="00492F05" w:rsidP="00492F05">
      <w:pPr>
        <w:widowControl w:val="0"/>
        <w:autoSpaceDE w:val="0"/>
        <w:autoSpaceDN w:val="0"/>
        <w:adjustRightInd w:val="0"/>
        <w:ind w:firstLine="540"/>
        <w:jc w:val="both"/>
        <w:rPr>
          <w:sz w:val="28"/>
          <w:szCs w:val="28"/>
        </w:rPr>
      </w:pPr>
      <w:bookmarkStart w:id="13" w:name="Par150"/>
      <w:bookmarkEnd w:id="13"/>
      <w:r w:rsidRPr="00492F05">
        <w:rPr>
          <w:sz w:val="28"/>
          <w:szCs w:val="28"/>
        </w:rPr>
        <w:t>Застройщик осуществляет за свой счет «</w:t>
      </w:r>
      <w:proofErr w:type="spellStart"/>
      <w:r w:rsidRPr="00492F05">
        <w:rPr>
          <w:sz w:val="28"/>
          <w:szCs w:val="28"/>
        </w:rPr>
        <w:t>предчистовую</w:t>
      </w:r>
      <w:proofErr w:type="spellEnd"/>
      <w:r w:rsidRPr="00492F05">
        <w:rPr>
          <w:sz w:val="28"/>
          <w:szCs w:val="28"/>
        </w:rPr>
        <w:t>» внутреннюю отделку помещений квартир в жилых домах, в том числе:</w:t>
      </w:r>
    </w:p>
    <w:p w:rsidR="00492F05" w:rsidRPr="00492F05" w:rsidRDefault="00492F05" w:rsidP="00492F05">
      <w:pPr>
        <w:widowControl w:val="0"/>
        <w:autoSpaceDE w:val="0"/>
        <w:autoSpaceDN w:val="0"/>
        <w:adjustRightInd w:val="0"/>
        <w:ind w:firstLine="540"/>
        <w:jc w:val="both"/>
        <w:rPr>
          <w:bCs/>
          <w:sz w:val="28"/>
          <w:szCs w:val="28"/>
        </w:rPr>
      </w:pPr>
      <w:r w:rsidRPr="00492F05">
        <w:rPr>
          <w:bCs/>
          <w:sz w:val="28"/>
          <w:szCs w:val="28"/>
        </w:rPr>
        <w:lastRenderedPageBreak/>
        <w:t>1. Выравнивание полов.</w:t>
      </w:r>
    </w:p>
    <w:p w:rsidR="00492F05" w:rsidRPr="00492F05" w:rsidRDefault="00492F05" w:rsidP="00492F05">
      <w:pPr>
        <w:widowControl w:val="0"/>
        <w:autoSpaceDE w:val="0"/>
        <w:autoSpaceDN w:val="0"/>
        <w:adjustRightInd w:val="0"/>
        <w:ind w:firstLine="540"/>
        <w:jc w:val="both"/>
        <w:rPr>
          <w:bCs/>
          <w:sz w:val="28"/>
          <w:szCs w:val="28"/>
        </w:rPr>
      </w:pPr>
      <w:r w:rsidRPr="00492F05">
        <w:rPr>
          <w:bCs/>
          <w:sz w:val="28"/>
          <w:szCs w:val="28"/>
        </w:rPr>
        <w:t>2. Выравнивание и оштукатуривание стен и потолков.</w:t>
      </w:r>
    </w:p>
    <w:p w:rsidR="00492F05" w:rsidRPr="00492F05" w:rsidRDefault="00492F05" w:rsidP="00492F05">
      <w:pPr>
        <w:widowControl w:val="0"/>
        <w:autoSpaceDE w:val="0"/>
        <w:autoSpaceDN w:val="0"/>
        <w:adjustRightInd w:val="0"/>
        <w:ind w:firstLine="540"/>
        <w:jc w:val="both"/>
        <w:rPr>
          <w:bCs/>
          <w:sz w:val="28"/>
          <w:szCs w:val="28"/>
        </w:rPr>
      </w:pPr>
      <w:r w:rsidRPr="00492F05">
        <w:rPr>
          <w:bCs/>
          <w:sz w:val="28"/>
          <w:szCs w:val="28"/>
        </w:rPr>
        <w:t>3. Устройство гидроизоляции пола в ванной и санузле, укладка напольной плитки.</w:t>
      </w:r>
    </w:p>
    <w:p w:rsidR="00492F05" w:rsidRPr="00492F05" w:rsidRDefault="00492F05" w:rsidP="00492F05">
      <w:pPr>
        <w:widowControl w:val="0"/>
        <w:autoSpaceDE w:val="0"/>
        <w:autoSpaceDN w:val="0"/>
        <w:adjustRightInd w:val="0"/>
        <w:ind w:firstLine="540"/>
        <w:jc w:val="both"/>
        <w:rPr>
          <w:bCs/>
          <w:sz w:val="28"/>
          <w:szCs w:val="28"/>
        </w:rPr>
      </w:pPr>
      <w:r w:rsidRPr="00492F05">
        <w:rPr>
          <w:bCs/>
          <w:sz w:val="28"/>
          <w:szCs w:val="28"/>
        </w:rPr>
        <w:t xml:space="preserve">4.Установку </w:t>
      </w:r>
      <w:proofErr w:type="spellStart"/>
      <w:r w:rsidRPr="00492F05">
        <w:rPr>
          <w:bCs/>
          <w:sz w:val="28"/>
          <w:szCs w:val="28"/>
        </w:rPr>
        <w:t>наружних</w:t>
      </w:r>
      <w:proofErr w:type="spellEnd"/>
      <w:r w:rsidRPr="00492F05">
        <w:rPr>
          <w:bCs/>
          <w:sz w:val="28"/>
          <w:szCs w:val="28"/>
        </w:rPr>
        <w:t xml:space="preserve"> (входных) дверных блоков с наличниками.</w:t>
      </w:r>
    </w:p>
    <w:p w:rsidR="00492F05" w:rsidRPr="00492F05" w:rsidRDefault="00492F05" w:rsidP="00492F05">
      <w:pPr>
        <w:widowControl w:val="0"/>
        <w:autoSpaceDE w:val="0"/>
        <w:autoSpaceDN w:val="0"/>
        <w:adjustRightInd w:val="0"/>
        <w:ind w:firstLine="540"/>
        <w:jc w:val="both"/>
        <w:rPr>
          <w:bCs/>
          <w:sz w:val="28"/>
          <w:szCs w:val="28"/>
        </w:rPr>
      </w:pPr>
      <w:r w:rsidRPr="00492F05">
        <w:rPr>
          <w:bCs/>
          <w:sz w:val="28"/>
          <w:szCs w:val="28"/>
        </w:rPr>
        <w:t>5. Установку оконных блоков.</w:t>
      </w:r>
    </w:p>
    <w:p w:rsidR="00492F05" w:rsidRPr="00492F05" w:rsidRDefault="00492F05" w:rsidP="00492F05">
      <w:pPr>
        <w:widowControl w:val="0"/>
        <w:autoSpaceDE w:val="0"/>
        <w:autoSpaceDN w:val="0"/>
        <w:adjustRightInd w:val="0"/>
        <w:ind w:firstLine="540"/>
        <w:jc w:val="both"/>
        <w:rPr>
          <w:bCs/>
          <w:sz w:val="28"/>
          <w:szCs w:val="28"/>
        </w:rPr>
      </w:pPr>
      <w:r w:rsidRPr="00492F05">
        <w:rPr>
          <w:bCs/>
          <w:sz w:val="28"/>
          <w:szCs w:val="28"/>
        </w:rPr>
        <w:t>6. Установку приборов отопления.</w:t>
      </w:r>
    </w:p>
    <w:p w:rsidR="00492F05" w:rsidRPr="00492F05" w:rsidRDefault="00492F05" w:rsidP="00492F05">
      <w:pPr>
        <w:widowControl w:val="0"/>
        <w:autoSpaceDE w:val="0"/>
        <w:autoSpaceDN w:val="0"/>
        <w:adjustRightInd w:val="0"/>
        <w:ind w:firstLine="540"/>
        <w:jc w:val="both"/>
        <w:rPr>
          <w:bCs/>
          <w:sz w:val="28"/>
          <w:szCs w:val="28"/>
        </w:rPr>
      </w:pPr>
      <w:r w:rsidRPr="00492F05">
        <w:rPr>
          <w:bCs/>
          <w:sz w:val="28"/>
          <w:szCs w:val="28"/>
        </w:rPr>
        <w:t xml:space="preserve">7. Установку </w:t>
      </w:r>
      <w:proofErr w:type="spellStart"/>
      <w:r w:rsidRPr="00492F05">
        <w:rPr>
          <w:bCs/>
          <w:sz w:val="28"/>
          <w:szCs w:val="28"/>
        </w:rPr>
        <w:t>полотенцесушителя</w:t>
      </w:r>
      <w:proofErr w:type="spellEnd"/>
      <w:r w:rsidRPr="00492F05">
        <w:rPr>
          <w:bCs/>
          <w:sz w:val="28"/>
          <w:szCs w:val="28"/>
        </w:rPr>
        <w:t>.</w:t>
      </w:r>
    </w:p>
    <w:p w:rsidR="00492F05" w:rsidRPr="00492F05" w:rsidRDefault="00492F05" w:rsidP="00492F05">
      <w:pPr>
        <w:widowControl w:val="0"/>
        <w:autoSpaceDE w:val="0"/>
        <w:autoSpaceDN w:val="0"/>
        <w:adjustRightInd w:val="0"/>
        <w:ind w:firstLine="540"/>
        <w:jc w:val="both"/>
        <w:rPr>
          <w:bCs/>
          <w:sz w:val="28"/>
          <w:szCs w:val="28"/>
        </w:rPr>
      </w:pPr>
      <w:r w:rsidRPr="00492F05">
        <w:rPr>
          <w:bCs/>
          <w:sz w:val="28"/>
          <w:szCs w:val="28"/>
        </w:rPr>
        <w:t>8. Прокладку трубопроводов водоснабжения.</w:t>
      </w:r>
    </w:p>
    <w:p w:rsidR="00492F05" w:rsidRPr="00492F05" w:rsidRDefault="00492F05" w:rsidP="00492F05">
      <w:pPr>
        <w:widowControl w:val="0"/>
        <w:autoSpaceDE w:val="0"/>
        <w:autoSpaceDN w:val="0"/>
        <w:adjustRightInd w:val="0"/>
        <w:ind w:firstLine="540"/>
        <w:jc w:val="both"/>
        <w:rPr>
          <w:bCs/>
          <w:sz w:val="28"/>
          <w:szCs w:val="28"/>
        </w:rPr>
      </w:pPr>
      <w:r w:rsidRPr="00492F05">
        <w:rPr>
          <w:bCs/>
          <w:sz w:val="28"/>
          <w:szCs w:val="28"/>
        </w:rPr>
        <w:t>9. Установку кранов проходных на трубопроводах.</w:t>
      </w:r>
    </w:p>
    <w:p w:rsidR="00492F05" w:rsidRPr="00492F05" w:rsidRDefault="00492F05" w:rsidP="00492F05">
      <w:pPr>
        <w:widowControl w:val="0"/>
        <w:autoSpaceDE w:val="0"/>
        <w:autoSpaceDN w:val="0"/>
        <w:adjustRightInd w:val="0"/>
        <w:ind w:firstLine="540"/>
        <w:jc w:val="both"/>
        <w:rPr>
          <w:bCs/>
          <w:sz w:val="28"/>
          <w:szCs w:val="28"/>
        </w:rPr>
      </w:pPr>
      <w:r w:rsidRPr="00492F05">
        <w:rPr>
          <w:bCs/>
          <w:sz w:val="28"/>
          <w:szCs w:val="28"/>
        </w:rPr>
        <w:t>10. Установку ванны, унитаза с бачком, раковины, мойки, смесителей.</w:t>
      </w:r>
    </w:p>
    <w:p w:rsidR="00492F05" w:rsidRPr="00492F05" w:rsidRDefault="00492F05" w:rsidP="00492F05">
      <w:pPr>
        <w:widowControl w:val="0"/>
        <w:autoSpaceDE w:val="0"/>
        <w:autoSpaceDN w:val="0"/>
        <w:adjustRightInd w:val="0"/>
        <w:ind w:firstLine="540"/>
        <w:jc w:val="both"/>
        <w:rPr>
          <w:bCs/>
          <w:sz w:val="28"/>
          <w:szCs w:val="28"/>
        </w:rPr>
      </w:pPr>
      <w:r w:rsidRPr="00492F05">
        <w:rPr>
          <w:bCs/>
          <w:sz w:val="28"/>
          <w:szCs w:val="28"/>
        </w:rPr>
        <w:t>11. Установку счетчиков учета расхода электроэнергии, горячей и холодной воды.</w:t>
      </w:r>
    </w:p>
    <w:p w:rsidR="00492F05" w:rsidRPr="00492F05" w:rsidRDefault="00492F05" w:rsidP="00492F05">
      <w:pPr>
        <w:widowControl w:val="0"/>
        <w:autoSpaceDE w:val="0"/>
        <w:autoSpaceDN w:val="0"/>
        <w:adjustRightInd w:val="0"/>
        <w:ind w:firstLine="540"/>
        <w:jc w:val="both"/>
        <w:rPr>
          <w:bCs/>
          <w:sz w:val="28"/>
          <w:szCs w:val="28"/>
        </w:rPr>
      </w:pPr>
      <w:r w:rsidRPr="00492F05">
        <w:rPr>
          <w:bCs/>
          <w:sz w:val="28"/>
          <w:szCs w:val="28"/>
        </w:rPr>
        <w:t>12. Установку розеток, выключателей.</w:t>
      </w:r>
    </w:p>
    <w:p w:rsidR="00492F05" w:rsidRPr="00492F05" w:rsidRDefault="00492F05" w:rsidP="00492F05">
      <w:pPr>
        <w:ind w:firstLine="540"/>
        <w:jc w:val="both"/>
        <w:rPr>
          <w:sz w:val="28"/>
          <w:szCs w:val="28"/>
        </w:rPr>
      </w:pPr>
    </w:p>
    <w:p w:rsidR="00492F05" w:rsidRPr="00492F05" w:rsidRDefault="00492F05" w:rsidP="00492F05">
      <w:pPr>
        <w:ind w:firstLine="540"/>
        <w:jc w:val="both"/>
        <w:outlineLvl w:val="0"/>
        <w:rPr>
          <w:bCs/>
          <w:kern w:val="36"/>
          <w:sz w:val="28"/>
          <w:szCs w:val="28"/>
        </w:rPr>
      </w:pPr>
      <w:r w:rsidRPr="00492F05">
        <w:rPr>
          <w:bCs/>
          <w:kern w:val="36"/>
          <w:sz w:val="28"/>
          <w:szCs w:val="28"/>
        </w:rPr>
        <w:t>На общероссийском сайте «Жилье для российской семьи»</w:t>
      </w:r>
      <w:r w:rsidRPr="00492F05">
        <w:rPr>
          <w:bCs/>
          <w:spacing w:val="2"/>
          <w:kern w:val="36"/>
          <w:sz w:val="28"/>
          <w:szCs w:val="28"/>
        </w:rPr>
        <w:t xml:space="preserve"> по адресу http://программа-жрс</w:t>
      </w:r>
      <w:proofErr w:type="gramStart"/>
      <w:r w:rsidRPr="00492F05">
        <w:rPr>
          <w:bCs/>
          <w:spacing w:val="2"/>
          <w:kern w:val="36"/>
          <w:sz w:val="28"/>
          <w:szCs w:val="28"/>
        </w:rPr>
        <w:t>.р</w:t>
      </w:r>
      <w:proofErr w:type="gramEnd"/>
      <w:r w:rsidRPr="00492F05">
        <w:rPr>
          <w:bCs/>
          <w:spacing w:val="2"/>
          <w:kern w:val="36"/>
          <w:sz w:val="28"/>
          <w:szCs w:val="28"/>
        </w:rPr>
        <w:t>ф/</w:t>
      </w:r>
      <w:r w:rsidRPr="00492F05">
        <w:rPr>
          <w:bCs/>
          <w:kern w:val="36"/>
          <w:sz w:val="28"/>
          <w:szCs w:val="28"/>
        </w:rPr>
        <w:t xml:space="preserve"> размещены различные нормативные правовые документы, направленные на реализацию программы, часто задаваемые вопросы граждан и застройщиков, касающиеся её реализации, а также ежемесячно обновляемая информация о ходе реализации программы в субъектах Российской Федерации. </w:t>
      </w:r>
    </w:p>
    <w:p w:rsidR="00492F05" w:rsidRPr="00492F05" w:rsidRDefault="00492F05" w:rsidP="00492F05">
      <w:pPr>
        <w:jc w:val="center"/>
        <w:rPr>
          <w:b/>
          <w:sz w:val="28"/>
          <w:szCs w:val="28"/>
        </w:rPr>
      </w:pPr>
    </w:p>
    <w:p w:rsidR="00492F05" w:rsidRPr="00492F05" w:rsidRDefault="00492F05" w:rsidP="00492F05">
      <w:pPr>
        <w:jc w:val="center"/>
        <w:rPr>
          <w:b/>
          <w:sz w:val="28"/>
          <w:szCs w:val="28"/>
        </w:rPr>
      </w:pPr>
      <w:r w:rsidRPr="00492F05">
        <w:rPr>
          <w:b/>
          <w:sz w:val="28"/>
          <w:szCs w:val="28"/>
        </w:rPr>
        <w:t xml:space="preserve">Перечень нормативных правовых актов по реализации программы </w:t>
      </w:r>
    </w:p>
    <w:p w:rsidR="00492F05" w:rsidRPr="00492F05" w:rsidRDefault="00492F05" w:rsidP="00492F05">
      <w:pPr>
        <w:jc w:val="center"/>
        <w:rPr>
          <w:b/>
          <w:sz w:val="28"/>
          <w:szCs w:val="28"/>
        </w:rPr>
      </w:pPr>
      <w:r w:rsidRPr="00492F05">
        <w:rPr>
          <w:b/>
          <w:sz w:val="28"/>
          <w:szCs w:val="28"/>
        </w:rPr>
        <w:t>«Жилье для российской семьи»</w:t>
      </w:r>
    </w:p>
    <w:p w:rsidR="00492F05" w:rsidRPr="00492F05" w:rsidRDefault="00492F05" w:rsidP="00492F05">
      <w:pPr>
        <w:jc w:val="center"/>
        <w:rPr>
          <w:b/>
          <w:sz w:val="28"/>
          <w:szCs w:val="28"/>
        </w:rPr>
      </w:pPr>
    </w:p>
    <w:p w:rsidR="00492F05" w:rsidRPr="00492F05" w:rsidRDefault="00492F05" w:rsidP="00492F05">
      <w:pPr>
        <w:ind w:firstLine="540"/>
        <w:jc w:val="both"/>
        <w:rPr>
          <w:sz w:val="28"/>
          <w:szCs w:val="28"/>
        </w:rPr>
      </w:pPr>
      <w:r w:rsidRPr="00492F05">
        <w:rPr>
          <w:sz w:val="28"/>
          <w:szCs w:val="28"/>
        </w:rPr>
        <w:t xml:space="preserve">1. </w:t>
      </w:r>
      <w:hyperlink r:id="rId14" w:history="1">
        <w:r w:rsidRPr="00492F05">
          <w:rPr>
            <w:sz w:val="28"/>
            <w:szCs w:val="28"/>
          </w:rPr>
          <w:t>Постановление Правительства Российской Федерации от 05.05.2014 № 404</w:t>
        </w:r>
      </w:hyperlink>
      <w:r w:rsidRPr="00492F05">
        <w:rPr>
          <w:sz w:val="28"/>
          <w:szCs w:val="28"/>
        </w:rPr>
        <w:t> </w:t>
      </w:r>
      <w:r>
        <w:rPr>
          <w:sz w:val="28"/>
          <w:szCs w:val="28"/>
        </w:rPr>
        <w:t>«</w:t>
      </w:r>
      <w:r w:rsidRPr="00492F05">
        <w:rPr>
          <w:sz w:val="28"/>
          <w:szCs w:val="28"/>
        </w:rPr>
        <w:t>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92F05" w:rsidRPr="00492F05" w:rsidRDefault="00492F05" w:rsidP="00492F05">
      <w:pPr>
        <w:ind w:firstLine="540"/>
        <w:jc w:val="both"/>
        <w:rPr>
          <w:sz w:val="28"/>
          <w:szCs w:val="28"/>
        </w:rPr>
      </w:pPr>
      <w:r w:rsidRPr="00492F05">
        <w:rPr>
          <w:sz w:val="28"/>
          <w:szCs w:val="28"/>
        </w:rPr>
        <w:t>2. Постановление Правительства Ленинградской области от 27.07.2015 №279 «Об утверждении порядка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Ленинградской области.</w:t>
      </w:r>
    </w:p>
    <w:p w:rsidR="00492F05" w:rsidRPr="00492F05" w:rsidRDefault="00492F05" w:rsidP="00492F05">
      <w:pPr>
        <w:ind w:firstLine="540"/>
        <w:jc w:val="both"/>
        <w:rPr>
          <w:sz w:val="28"/>
          <w:szCs w:val="28"/>
        </w:rPr>
      </w:pPr>
      <w:r w:rsidRPr="00492F05">
        <w:rPr>
          <w:sz w:val="28"/>
          <w:szCs w:val="28"/>
        </w:rPr>
        <w:t>3. Постановление Правительства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Ленинградской области».</w:t>
      </w:r>
    </w:p>
    <w:p w:rsidR="00492F05" w:rsidRPr="00492F05" w:rsidRDefault="00492F05" w:rsidP="00492F05">
      <w:pPr>
        <w:ind w:firstLine="540"/>
        <w:jc w:val="both"/>
        <w:rPr>
          <w:sz w:val="28"/>
          <w:szCs w:val="28"/>
        </w:rPr>
      </w:pPr>
      <w:r w:rsidRPr="00492F05">
        <w:rPr>
          <w:sz w:val="28"/>
          <w:szCs w:val="28"/>
        </w:rPr>
        <w:t xml:space="preserve">4. Постановление Правительства Российской Федерации от 25 октября 2012 года № 1099 «О некоторых вопросах реализации Федерального закона </w:t>
      </w:r>
      <w:r w:rsidRPr="00492F05">
        <w:rPr>
          <w:sz w:val="28"/>
          <w:szCs w:val="28"/>
        </w:rPr>
        <w:lastRenderedPageBreak/>
        <w:t xml:space="preserve">«О содействии развитию жилищного строительства» в части обеспечения права отдельных категорий граждан на приобретение жилья экономического класса». </w:t>
      </w:r>
    </w:p>
    <w:p w:rsidR="00492F05" w:rsidRPr="00492F05" w:rsidRDefault="00492F05" w:rsidP="00492F05">
      <w:pPr>
        <w:ind w:firstLine="540"/>
        <w:jc w:val="both"/>
        <w:rPr>
          <w:sz w:val="28"/>
          <w:szCs w:val="28"/>
        </w:rPr>
      </w:pPr>
      <w:r w:rsidRPr="00492F05">
        <w:rPr>
          <w:sz w:val="28"/>
          <w:szCs w:val="28"/>
        </w:rPr>
        <w:t>5. Областной закон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492F05" w:rsidRPr="00492F05" w:rsidRDefault="00492F05" w:rsidP="00492F05">
      <w:pPr>
        <w:ind w:firstLine="540"/>
        <w:jc w:val="both"/>
        <w:rPr>
          <w:sz w:val="28"/>
          <w:szCs w:val="28"/>
        </w:rPr>
      </w:pPr>
      <w:r w:rsidRPr="00492F05">
        <w:rPr>
          <w:sz w:val="28"/>
          <w:szCs w:val="28"/>
        </w:rPr>
        <w:t xml:space="preserve">6. </w:t>
      </w:r>
      <w:hyperlink r:id="rId15" w:history="1">
        <w:r w:rsidRPr="00492F05">
          <w:rPr>
            <w:sz w:val="28"/>
            <w:szCs w:val="28"/>
          </w:rPr>
          <w:t>Приказ Минстроя России от 05.05.2014 № 223/</w:t>
        </w:r>
        <w:proofErr w:type="spellStart"/>
        <w:proofErr w:type="gramStart"/>
        <w:r w:rsidRPr="00492F05">
          <w:rPr>
            <w:sz w:val="28"/>
            <w:szCs w:val="28"/>
          </w:rPr>
          <w:t>пр</w:t>
        </w:r>
        <w:proofErr w:type="spellEnd"/>
        <w:proofErr w:type="gramEnd"/>
        <w:r w:rsidRPr="00492F05">
          <w:rPr>
            <w:rFonts w:ascii="Arial" w:hAnsi="Arial" w:cs="Arial"/>
            <w:sz w:val="28"/>
            <w:szCs w:val="28"/>
          </w:rPr>
          <w:t xml:space="preserve"> </w:t>
        </w:r>
      </w:hyperlink>
      <w:r w:rsidRPr="00492F05">
        <w:rPr>
          <w:sz w:val="28"/>
          <w:szCs w:val="28"/>
        </w:rPr>
        <w:t>«Об утверждении условий отнесения жилых помещений к жилью экономического класса».</w:t>
      </w:r>
    </w:p>
    <w:p w:rsidR="00492F05" w:rsidRPr="00492F05" w:rsidRDefault="00492F05" w:rsidP="00492F05">
      <w:pPr>
        <w:shd w:val="clear" w:color="auto" w:fill="FFFFFF"/>
        <w:ind w:right="-55" w:firstLine="540"/>
        <w:jc w:val="both"/>
        <w:rPr>
          <w:sz w:val="28"/>
          <w:szCs w:val="28"/>
        </w:rPr>
      </w:pPr>
      <w:r w:rsidRPr="00492F05">
        <w:rPr>
          <w:sz w:val="28"/>
          <w:szCs w:val="28"/>
        </w:rPr>
        <w:t>7. Приказ Минстроя России от 10.05.2014 № 285/</w:t>
      </w:r>
      <w:proofErr w:type="spellStart"/>
      <w:proofErr w:type="gramStart"/>
      <w:r w:rsidRPr="00492F05">
        <w:rPr>
          <w:sz w:val="28"/>
          <w:szCs w:val="28"/>
        </w:rPr>
        <w:t>пр</w:t>
      </w:r>
      <w:proofErr w:type="spellEnd"/>
      <w:proofErr w:type="gramEnd"/>
      <w:r w:rsidRPr="00492F05">
        <w:rPr>
          <w:sz w:val="28"/>
          <w:szCs w:val="28"/>
        </w:rPr>
        <w:t xml:space="preserve"> «Об утверждении методических рекомендаций по оценке потенциального объёма спроса на жилые помещения при реализации программы «Жилье для российской семьи».</w:t>
      </w:r>
    </w:p>
    <w:p w:rsidR="00492F05" w:rsidRPr="00492F05" w:rsidRDefault="00492F05" w:rsidP="00492F05">
      <w:pPr>
        <w:ind w:left="200" w:firstLine="340"/>
        <w:jc w:val="center"/>
        <w:rPr>
          <w:sz w:val="28"/>
          <w:szCs w:val="28"/>
        </w:rPr>
      </w:pPr>
    </w:p>
    <w:p w:rsidR="00492F05" w:rsidRPr="00492F05" w:rsidRDefault="00492F05" w:rsidP="00492F05">
      <w:pPr>
        <w:ind w:left="198" w:firstLine="340"/>
        <w:jc w:val="center"/>
        <w:rPr>
          <w:b/>
          <w:sz w:val="28"/>
          <w:szCs w:val="28"/>
        </w:rPr>
      </w:pPr>
      <w:r w:rsidRPr="00492F05">
        <w:rPr>
          <w:b/>
          <w:sz w:val="28"/>
          <w:szCs w:val="28"/>
        </w:rPr>
        <w:t>Часто задаваемые вопросы граждан с сайта</w:t>
      </w:r>
    </w:p>
    <w:p w:rsidR="00492F05" w:rsidRPr="00492F05" w:rsidRDefault="00492F05" w:rsidP="00492F05">
      <w:pPr>
        <w:ind w:left="198" w:firstLine="340"/>
        <w:jc w:val="center"/>
        <w:rPr>
          <w:b/>
          <w:sz w:val="28"/>
          <w:szCs w:val="28"/>
        </w:rPr>
      </w:pPr>
      <w:r w:rsidRPr="00492F05">
        <w:rPr>
          <w:b/>
          <w:sz w:val="28"/>
          <w:szCs w:val="28"/>
        </w:rPr>
        <w:t>«Жилье для российской семьи» (http://программа-жрс</w:t>
      </w:r>
      <w:proofErr w:type="gramStart"/>
      <w:r w:rsidRPr="00492F05">
        <w:rPr>
          <w:b/>
          <w:sz w:val="28"/>
          <w:szCs w:val="28"/>
        </w:rPr>
        <w:t>.р</w:t>
      </w:r>
      <w:proofErr w:type="gramEnd"/>
      <w:r w:rsidRPr="00492F05">
        <w:rPr>
          <w:b/>
          <w:sz w:val="28"/>
          <w:szCs w:val="28"/>
        </w:rPr>
        <w:t>ф/faq/)</w:t>
      </w:r>
    </w:p>
    <w:p w:rsidR="00492F05" w:rsidRPr="00492F05" w:rsidRDefault="00492F05" w:rsidP="00492F05">
      <w:pPr>
        <w:spacing w:before="110" w:after="70"/>
        <w:ind w:left="200" w:firstLine="340"/>
        <w:jc w:val="both"/>
        <w:rPr>
          <w:sz w:val="16"/>
          <w:szCs w:val="16"/>
        </w:rPr>
      </w:pPr>
    </w:p>
    <w:p w:rsidR="00492F05" w:rsidRPr="00492F05" w:rsidRDefault="00492F05" w:rsidP="00492F05">
      <w:pPr>
        <w:spacing w:before="110" w:after="70"/>
        <w:ind w:left="200" w:firstLine="340"/>
        <w:jc w:val="both"/>
        <w:rPr>
          <w:sz w:val="28"/>
          <w:szCs w:val="28"/>
        </w:rPr>
      </w:pPr>
      <w:r w:rsidRPr="00492F05">
        <w:rPr>
          <w:sz w:val="28"/>
          <w:szCs w:val="28"/>
        </w:rPr>
        <w:t xml:space="preserve">1. </w:t>
      </w:r>
      <w:hyperlink r:id="rId16" w:history="1">
        <w:r w:rsidRPr="00492F05">
          <w:rPr>
            <w:rFonts w:ascii="Arial" w:hAnsi="Arial" w:cs="Arial"/>
            <w:color w:val="00468C"/>
            <w:sz w:val="28"/>
            <w:szCs w:val="28"/>
          </w:rPr>
          <w:t xml:space="preserve">Может ли гражданин, соответствующий категориям граждан, установленных нормативно-правовым актом субъекта РФ, проживающий в одном муниципальном образовании, приобрести жилье экономического класса, строительство которого осуществляется на территории другого муниципального образования? </w:t>
        </w:r>
      </w:hyperlink>
    </w:p>
    <w:p w:rsidR="00492F05" w:rsidRPr="00492F05" w:rsidRDefault="00492F05" w:rsidP="00492F05">
      <w:pPr>
        <w:spacing w:before="100" w:beforeAutospacing="1" w:after="100" w:afterAutospacing="1"/>
        <w:ind w:left="200" w:firstLine="340"/>
        <w:jc w:val="both"/>
        <w:rPr>
          <w:sz w:val="28"/>
          <w:szCs w:val="28"/>
        </w:rPr>
      </w:pPr>
      <w:r w:rsidRPr="00492F05">
        <w:rPr>
          <w:i/>
          <w:iCs/>
          <w:sz w:val="28"/>
          <w:szCs w:val="28"/>
        </w:rPr>
        <w:t xml:space="preserve">Гражданин, имеющий право на приобретение жилья экономического класса, не имеет ограничений по включению в список и приобретению жилья на территории субъекта РФ, где он проживает. </w:t>
      </w:r>
    </w:p>
    <w:p w:rsidR="00492F05" w:rsidRPr="00492F05" w:rsidRDefault="00492F05" w:rsidP="00492F05">
      <w:pPr>
        <w:spacing w:before="110" w:after="70"/>
        <w:ind w:left="200" w:firstLine="340"/>
        <w:jc w:val="both"/>
        <w:rPr>
          <w:sz w:val="28"/>
          <w:szCs w:val="28"/>
        </w:rPr>
      </w:pPr>
      <w:r w:rsidRPr="00492F05">
        <w:rPr>
          <w:sz w:val="28"/>
          <w:szCs w:val="28"/>
        </w:rPr>
        <w:t xml:space="preserve">2. </w:t>
      </w:r>
      <w:hyperlink r:id="rId17" w:history="1">
        <w:r w:rsidRPr="00492F05">
          <w:rPr>
            <w:rFonts w:ascii="Arial" w:hAnsi="Arial" w:cs="Arial"/>
            <w:color w:val="00468C"/>
            <w:sz w:val="28"/>
            <w:szCs w:val="28"/>
          </w:rPr>
          <w:t xml:space="preserve">Является ли номер (очередность), присвоенный гражданину в списке граждан, преимуществом при приобретении жилья экономического класса? </w:t>
        </w:r>
      </w:hyperlink>
    </w:p>
    <w:p w:rsidR="00492F05" w:rsidRPr="00492F05" w:rsidRDefault="00492F05" w:rsidP="00492F05">
      <w:pPr>
        <w:spacing w:before="100" w:beforeAutospacing="1" w:after="100" w:afterAutospacing="1"/>
        <w:ind w:left="200" w:firstLine="340"/>
        <w:jc w:val="both"/>
        <w:rPr>
          <w:sz w:val="28"/>
          <w:szCs w:val="28"/>
        </w:rPr>
      </w:pPr>
      <w:proofErr w:type="gramStart"/>
      <w:r w:rsidRPr="00492F05">
        <w:rPr>
          <w:i/>
          <w:iCs/>
          <w:sz w:val="28"/>
          <w:szCs w:val="28"/>
        </w:rPr>
        <w:t>Согласно  Методическим рекомендациям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в рамках реализации программы «Жилье для российской семьи», утвержденных  приказом Минстроя России от 10 июня 2014г. № 286/пр.,  присваиваемые гражданам порядковые номера в списке граждан должны иметь следующие идентификационные коды: серия и</w:t>
      </w:r>
      <w:proofErr w:type="gramEnd"/>
      <w:r w:rsidRPr="00492F05">
        <w:rPr>
          <w:i/>
          <w:iCs/>
          <w:sz w:val="28"/>
          <w:szCs w:val="28"/>
        </w:rPr>
        <w:t xml:space="preserve"> номер паспорта (или СНИЛС, или ИНН гражданина), </w:t>
      </w:r>
      <w:r w:rsidRPr="00492F05">
        <w:rPr>
          <w:i/>
          <w:iCs/>
          <w:sz w:val="28"/>
          <w:szCs w:val="28"/>
          <w:u w:val="single"/>
        </w:rPr>
        <w:t>код наличия или отсутствия у гражданина права на преимущественное приобретение жилья экономического класса</w:t>
      </w:r>
      <w:r w:rsidRPr="00492F05">
        <w:rPr>
          <w:i/>
          <w:iCs/>
          <w:sz w:val="28"/>
          <w:szCs w:val="28"/>
        </w:rPr>
        <w:t xml:space="preserve">, а также код времени подачи таким гражданином заявления и необходимых документов. При этом преимущественное право граждан отдельных категорий на приобретение в рамках программы жилья экономического </w:t>
      </w:r>
      <w:r w:rsidRPr="00492F05">
        <w:rPr>
          <w:i/>
          <w:iCs/>
          <w:sz w:val="28"/>
          <w:szCs w:val="28"/>
        </w:rPr>
        <w:lastRenderedPageBreak/>
        <w:t xml:space="preserve">класса устанавливается нормативным правовым актом субъекта Российской Федерации.  В случае установления преимущественного права граждан отдельных категорий на приобретение в рамках программы жилья экономического класса может быть установлен срок, в течение которого гражданами может быть реализовано такое право. Следовательно, гражданин, </w:t>
      </w:r>
      <w:r w:rsidRPr="00492F05">
        <w:rPr>
          <w:b/>
          <w:i/>
          <w:iCs/>
          <w:sz w:val="28"/>
          <w:szCs w:val="28"/>
        </w:rPr>
        <w:t>порядковый номер которого отражает преимущественное право, имеет приоритет в приобретении жилья</w:t>
      </w:r>
      <w:r w:rsidRPr="00492F05">
        <w:rPr>
          <w:i/>
          <w:iCs/>
          <w:sz w:val="28"/>
          <w:szCs w:val="28"/>
        </w:rPr>
        <w:t>.</w:t>
      </w:r>
    </w:p>
    <w:p w:rsidR="00492F05" w:rsidRPr="00492F05" w:rsidRDefault="00492F05" w:rsidP="00492F05">
      <w:pPr>
        <w:spacing w:before="110" w:after="70"/>
        <w:ind w:left="200" w:firstLine="340"/>
        <w:jc w:val="both"/>
        <w:rPr>
          <w:sz w:val="28"/>
          <w:szCs w:val="28"/>
        </w:rPr>
      </w:pPr>
      <w:r w:rsidRPr="00492F05">
        <w:rPr>
          <w:sz w:val="28"/>
          <w:szCs w:val="28"/>
        </w:rPr>
        <w:t xml:space="preserve">3. </w:t>
      </w:r>
      <w:hyperlink r:id="rId18" w:history="1">
        <w:r w:rsidRPr="00492F05">
          <w:rPr>
            <w:rFonts w:ascii="Arial" w:hAnsi="Arial" w:cs="Arial"/>
            <w:color w:val="00468C"/>
            <w:sz w:val="28"/>
            <w:szCs w:val="28"/>
          </w:rPr>
          <w:t xml:space="preserve">Если гражданин включен в список (подходит по категории), а от кредитной организации получен отказ, подлежит ли он исключению из списка? </w:t>
        </w:r>
      </w:hyperlink>
    </w:p>
    <w:p w:rsidR="00492F05" w:rsidRPr="00492F05" w:rsidRDefault="00492F05" w:rsidP="00492F05">
      <w:pPr>
        <w:spacing w:before="100" w:beforeAutospacing="1" w:after="100" w:afterAutospacing="1"/>
        <w:ind w:left="200" w:firstLine="340"/>
        <w:jc w:val="both"/>
        <w:rPr>
          <w:sz w:val="28"/>
          <w:szCs w:val="28"/>
        </w:rPr>
      </w:pPr>
      <w:r w:rsidRPr="00492F05">
        <w:rPr>
          <w:i/>
          <w:iCs/>
          <w:sz w:val="28"/>
          <w:szCs w:val="28"/>
        </w:rPr>
        <w:t>Нет. Гражданин вправе приобрести жилье без привлечения кредитных средств.</w:t>
      </w:r>
    </w:p>
    <w:p w:rsidR="00492F05" w:rsidRPr="00492F05" w:rsidRDefault="00492F05" w:rsidP="00492F05">
      <w:pPr>
        <w:spacing w:before="110" w:after="70"/>
        <w:ind w:left="200" w:firstLine="340"/>
        <w:jc w:val="both"/>
        <w:rPr>
          <w:sz w:val="28"/>
          <w:szCs w:val="28"/>
        </w:rPr>
      </w:pPr>
      <w:r w:rsidRPr="00492F05">
        <w:rPr>
          <w:sz w:val="28"/>
          <w:szCs w:val="28"/>
        </w:rPr>
        <w:t xml:space="preserve">4. </w:t>
      </w:r>
      <w:hyperlink r:id="rId19" w:history="1">
        <w:r w:rsidRPr="00492F05">
          <w:rPr>
            <w:rFonts w:ascii="Arial" w:hAnsi="Arial" w:cs="Arial"/>
            <w:color w:val="00468C"/>
            <w:sz w:val="28"/>
            <w:szCs w:val="28"/>
          </w:rPr>
          <w:t xml:space="preserve">Кто относится к членам семьи граждан, которые будут иметь право на приобретение жилья экономического класса в рамках программы «Жилье для российской семьи»? </w:t>
        </w:r>
      </w:hyperlink>
    </w:p>
    <w:p w:rsidR="00492F05" w:rsidRPr="00492F05" w:rsidRDefault="00492F05" w:rsidP="00492F05">
      <w:pPr>
        <w:spacing w:before="100" w:beforeAutospacing="1" w:after="100" w:afterAutospacing="1"/>
        <w:ind w:left="200" w:firstLine="340"/>
        <w:jc w:val="both"/>
        <w:rPr>
          <w:sz w:val="28"/>
          <w:szCs w:val="28"/>
        </w:rPr>
      </w:pPr>
      <w:r w:rsidRPr="00492F05">
        <w:rPr>
          <w:i/>
          <w:iCs/>
          <w:sz w:val="28"/>
          <w:szCs w:val="28"/>
        </w:rPr>
        <w:t>В соответствии с Жилищным кодексом Российской Федерации – в зависимости от того, является гражданин собственником или нанимателем жилого помещения.</w:t>
      </w:r>
      <w:r w:rsidRPr="00492F05">
        <w:rPr>
          <w:sz w:val="28"/>
          <w:szCs w:val="28"/>
        </w:rPr>
        <w:t>   </w:t>
      </w:r>
    </w:p>
    <w:p w:rsidR="00492F05" w:rsidRPr="00492F05" w:rsidRDefault="00492F05" w:rsidP="00492F05">
      <w:pPr>
        <w:spacing w:before="100" w:beforeAutospacing="1" w:after="100" w:afterAutospacing="1"/>
        <w:ind w:left="200" w:firstLine="340"/>
        <w:jc w:val="both"/>
        <w:rPr>
          <w:sz w:val="28"/>
          <w:szCs w:val="28"/>
        </w:rPr>
      </w:pPr>
      <w:r w:rsidRPr="00492F05">
        <w:rPr>
          <w:i/>
          <w:iCs/>
          <w:sz w:val="28"/>
          <w:szCs w:val="28"/>
        </w:rPr>
        <w:t>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r w:rsidRPr="00492F05">
        <w:rPr>
          <w:sz w:val="28"/>
          <w:szCs w:val="28"/>
        </w:rPr>
        <w:t>   </w:t>
      </w:r>
    </w:p>
    <w:p w:rsidR="00492F05" w:rsidRDefault="00492F05" w:rsidP="00492F05">
      <w:pPr>
        <w:spacing w:before="100" w:beforeAutospacing="1" w:after="100" w:afterAutospacing="1"/>
        <w:ind w:left="200" w:firstLine="340"/>
        <w:jc w:val="both"/>
        <w:rPr>
          <w:i/>
          <w:iCs/>
          <w:sz w:val="28"/>
          <w:szCs w:val="28"/>
        </w:rPr>
      </w:pPr>
      <w:r w:rsidRPr="00492F05">
        <w:rPr>
          <w:i/>
          <w:iCs/>
          <w:sz w:val="28"/>
          <w:szCs w:val="28"/>
        </w:rPr>
        <w:t>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w:t>
      </w:r>
      <w:r>
        <w:rPr>
          <w:i/>
          <w:iCs/>
          <w:sz w:val="28"/>
          <w:szCs w:val="28"/>
        </w:rPr>
        <w:t>льного найма в судебном порядке.</w:t>
      </w:r>
    </w:p>
    <w:p w:rsidR="00492F05" w:rsidRDefault="00492F05" w:rsidP="00492F05">
      <w:pPr>
        <w:spacing w:before="100" w:beforeAutospacing="1" w:after="100" w:afterAutospacing="1"/>
        <w:ind w:left="200" w:firstLine="340"/>
        <w:jc w:val="both"/>
        <w:rPr>
          <w:i/>
          <w:iCs/>
          <w:sz w:val="28"/>
          <w:szCs w:val="28"/>
        </w:rPr>
      </w:pPr>
    </w:p>
    <w:p w:rsidR="00492F05" w:rsidRPr="00492F05" w:rsidRDefault="00492F05" w:rsidP="00492F05">
      <w:pPr>
        <w:spacing w:before="100" w:beforeAutospacing="1" w:after="100" w:afterAutospacing="1"/>
        <w:ind w:left="200" w:firstLine="340"/>
        <w:jc w:val="both"/>
        <w:rPr>
          <w:sz w:val="28"/>
          <w:szCs w:val="28"/>
        </w:rPr>
      </w:pPr>
    </w:p>
    <w:p w:rsidR="00492F05" w:rsidRPr="00492F05" w:rsidRDefault="00492F05" w:rsidP="00492F05">
      <w:pPr>
        <w:spacing w:before="110" w:after="70"/>
        <w:ind w:left="200" w:firstLine="340"/>
        <w:jc w:val="both"/>
        <w:rPr>
          <w:sz w:val="28"/>
          <w:szCs w:val="28"/>
        </w:rPr>
      </w:pPr>
      <w:r w:rsidRPr="00492F05">
        <w:rPr>
          <w:sz w:val="28"/>
          <w:szCs w:val="28"/>
        </w:rPr>
        <w:lastRenderedPageBreak/>
        <w:t xml:space="preserve">5. </w:t>
      </w:r>
      <w:hyperlink r:id="rId20" w:history="1">
        <w:proofErr w:type="gramStart"/>
        <w:r w:rsidRPr="00492F05">
          <w:rPr>
            <w:rFonts w:ascii="Arial" w:hAnsi="Arial" w:cs="Arial"/>
            <w:color w:val="00468C"/>
            <w:sz w:val="28"/>
            <w:szCs w:val="28"/>
          </w:rPr>
          <w:t xml:space="preserve">Закрытие набора участников в программе – формирование очереди завершается при продаже 70% жилья и когда на оставшиеся 30% сформирована </w:t>
        </w:r>
        <w:proofErr w:type="spellStart"/>
        <w:r w:rsidRPr="00492F05">
          <w:rPr>
            <w:rFonts w:ascii="Arial" w:hAnsi="Arial" w:cs="Arial"/>
            <w:color w:val="00468C"/>
            <w:sz w:val="28"/>
            <w:szCs w:val="28"/>
          </w:rPr>
          <w:t>двухкратная</w:t>
        </w:r>
        <w:proofErr w:type="spellEnd"/>
        <w:r w:rsidRPr="00492F05">
          <w:rPr>
            <w:rFonts w:ascii="Arial" w:hAnsi="Arial" w:cs="Arial"/>
            <w:color w:val="00468C"/>
            <w:sz w:val="28"/>
            <w:szCs w:val="28"/>
          </w:rPr>
          <w:t xml:space="preserve"> очередь, но об этом может знать только ведущий сводный реестр, а он получает информацию 1 раз в месяц, причем получает граждан уже включенных в программу, т.е. пункт получается невыполним.</w:t>
        </w:r>
        <w:proofErr w:type="gramEnd"/>
        <w:r w:rsidRPr="00492F05">
          <w:rPr>
            <w:rFonts w:ascii="Arial" w:hAnsi="Arial" w:cs="Arial"/>
            <w:color w:val="00468C"/>
            <w:sz w:val="28"/>
            <w:szCs w:val="28"/>
          </w:rPr>
          <w:t xml:space="preserve"> Что делать в таком случае и кого исключать из программы, а также что делать с теми, кто войдет в программу, но жилье не приобретет, ведь любое включение в очередь в соответствии с нормативным актом субъекта это уже обязательство субъекта от которого он отказаться не может? </w:t>
        </w:r>
      </w:hyperlink>
    </w:p>
    <w:p w:rsidR="00492F05" w:rsidRPr="00492F05" w:rsidRDefault="00492F05" w:rsidP="00492F05">
      <w:pPr>
        <w:spacing w:before="100" w:beforeAutospacing="1" w:after="100" w:afterAutospacing="1"/>
        <w:ind w:left="200" w:firstLine="340"/>
        <w:jc w:val="both"/>
        <w:rPr>
          <w:sz w:val="28"/>
          <w:szCs w:val="28"/>
        </w:rPr>
      </w:pPr>
      <w:r w:rsidRPr="00492F05">
        <w:rPr>
          <w:i/>
          <w:iCs/>
          <w:sz w:val="28"/>
          <w:szCs w:val="28"/>
        </w:rPr>
        <w:t>При включении граждан в список не возникает обязательство субъекта обеспечить приобретение квартиры именно каждым гражданином. Возникает предоставление такого права гражданину с одной стороны, а с другой стороны обязательство субъекта обеспечить реализацию программы по вводу жилья в запланированном объеме.</w:t>
      </w:r>
    </w:p>
    <w:p w:rsidR="00492F05" w:rsidRPr="00492F05" w:rsidRDefault="00492F05" w:rsidP="00492F05">
      <w:pPr>
        <w:spacing w:before="110" w:after="70"/>
        <w:ind w:left="200" w:firstLine="340"/>
        <w:jc w:val="both"/>
        <w:rPr>
          <w:sz w:val="28"/>
          <w:szCs w:val="28"/>
        </w:rPr>
      </w:pPr>
      <w:r w:rsidRPr="00492F05">
        <w:rPr>
          <w:sz w:val="28"/>
          <w:szCs w:val="28"/>
        </w:rPr>
        <w:t xml:space="preserve">6. </w:t>
      </w:r>
      <w:hyperlink r:id="rId21" w:history="1">
        <w:r w:rsidRPr="00492F05">
          <w:rPr>
            <w:rFonts w:ascii="Arial" w:hAnsi="Arial" w:cs="Arial"/>
            <w:color w:val="00468C"/>
            <w:sz w:val="28"/>
            <w:szCs w:val="28"/>
          </w:rPr>
          <w:t xml:space="preserve">В предлагаемом модельном проекте нормативного акта субъекта РФ нет привязки сводного списка граждан к очередности выбора квартир в проекте. Почему? Нужно ли это регулировать, особенно если списки поступают от нескольких муниципальных образований? Как формируется реальная очередь на выбор квартир в проекте? Что делать если «очередной» претендент тянет с выбором и не дает сделать выбор другим? </w:t>
        </w:r>
      </w:hyperlink>
    </w:p>
    <w:p w:rsidR="00847263" w:rsidRPr="00492F05" w:rsidRDefault="00492F05" w:rsidP="00492F05">
      <w:pPr>
        <w:spacing w:before="100" w:beforeAutospacing="1" w:after="100" w:afterAutospacing="1"/>
        <w:ind w:left="200" w:firstLine="340"/>
        <w:jc w:val="both"/>
        <w:rPr>
          <w:i/>
          <w:iCs/>
          <w:sz w:val="28"/>
          <w:szCs w:val="28"/>
        </w:rPr>
      </w:pPr>
      <w:r w:rsidRPr="00492F05">
        <w:rPr>
          <w:i/>
          <w:iCs/>
          <w:sz w:val="28"/>
          <w:szCs w:val="28"/>
        </w:rPr>
        <w:t>Все верно, связь списка с очередью (очередностью выбора) не предусматривалась. Программа не предполагает механизма бесплатного предоставления (распределения) жилья и гражданин самостоятельно должен принять решение: воспользоваться ли предоставленным ему правом и купить жилье на условиях программы, или нет. Чем раньше гражданин придет заключать договор с застройщиком (договор участия в долевом строительстве), тем больш</w:t>
      </w:r>
      <w:r>
        <w:rPr>
          <w:i/>
          <w:iCs/>
          <w:sz w:val="28"/>
          <w:szCs w:val="28"/>
        </w:rPr>
        <w:t xml:space="preserve">е у него шансов купить жилье на </w:t>
      </w:r>
      <w:r w:rsidRPr="00492F05">
        <w:rPr>
          <w:i/>
          <w:iCs/>
          <w:sz w:val="28"/>
          <w:szCs w:val="28"/>
        </w:rPr>
        <w:t>условиях программы. Вместе с тем по своему усмотрению субъект РФ может установить такую очередность, например, для целей обеспечения в первую очередь определенной категории граждан.</w:t>
      </w:r>
    </w:p>
    <w:p w:rsidR="00492F05" w:rsidRDefault="00492F05"/>
    <w:p w:rsidR="00492F05" w:rsidRDefault="00492F05">
      <w:pPr>
        <w:spacing w:after="200" w:line="276" w:lineRule="auto"/>
      </w:pPr>
      <w:r>
        <w:br w:type="page"/>
      </w:r>
    </w:p>
    <w:tbl>
      <w:tblPr>
        <w:tblStyle w:val="a4"/>
        <w:tblW w:w="0" w:type="auto"/>
        <w:tblInd w:w="-743" w:type="dxa"/>
        <w:tblLook w:val="04A0" w:firstRow="1" w:lastRow="0" w:firstColumn="1" w:lastColumn="0" w:noHBand="0" w:noVBand="1"/>
      </w:tblPr>
      <w:tblGrid>
        <w:gridCol w:w="567"/>
        <w:gridCol w:w="2694"/>
        <w:gridCol w:w="2268"/>
        <w:gridCol w:w="2268"/>
        <w:gridCol w:w="2517"/>
      </w:tblGrid>
      <w:tr w:rsidR="00492F05" w:rsidRPr="00492F05" w:rsidTr="00492F05">
        <w:trPr>
          <w:trHeight w:val="840"/>
        </w:trPr>
        <w:tc>
          <w:tcPr>
            <w:tcW w:w="10314" w:type="dxa"/>
            <w:gridSpan w:val="5"/>
            <w:vAlign w:val="center"/>
            <w:hideMark/>
          </w:tcPr>
          <w:p w:rsidR="00492F05" w:rsidRPr="00492F05" w:rsidRDefault="00492F05" w:rsidP="00492F05">
            <w:pPr>
              <w:jc w:val="center"/>
              <w:rPr>
                <w:b/>
                <w:bCs/>
              </w:rPr>
            </w:pPr>
            <w:r w:rsidRPr="00492F05">
              <w:rPr>
                <w:b/>
                <w:bCs/>
              </w:rPr>
              <w:lastRenderedPageBreak/>
              <w:t>Список офисов Ленинградского областного жилищного агентства ипотечного кредитования</w:t>
            </w:r>
          </w:p>
        </w:tc>
      </w:tr>
      <w:tr w:rsidR="00492F05" w:rsidRPr="00492F05" w:rsidTr="00492F05">
        <w:trPr>
          <w:trHeight w:val="300"/>
        </w:trPr>
        <w:tc>
          <w:tcPr>
            <w:tcW w:w="567" w:type="dxa"/>
            <w:hideMark/>
          </w:tcPr>
          <w:p w:rsidR="00492F05" w:rsidRPr="00492F05" w:rsidRDefault="00492F05"/>
        </w:tc>
        <w:tc>
          <w:tcPr>
            <w:tcW w:w="2694" w:type="dxa"/>
            <w:hideMark/>
          </w:tcPr>
          <w:p w:rsidR="00492F05" w:rsidRPr="00492F05" w:rsidRDefault="00492F05"/>
        </w:tc>
        <w:tc>
          <w:tcPr>
            <w:tcW w:w="2268" w:type="dxa"/>
            <w:hideMark/>
          </w:tcPr>
          <w:p w:rsidR="00492F05" w:rsidRPr="00492F05" w:rsidRDefault="00492F05"/>
        </w:tc>
        <w:tc>
          <w:tcPr>
            <w:tcW w:w="2268" w:type="dxa"/>
            <w:hideMark/>
          </w:tcPr>
          <w:p w:rsidR="00492F05" w:rsidRPr="00492F05" w:rsidRDefault="00492F05"/>
        </w:tc>
        <w:tc>
          <w:tcPr>
            <w:tcW w:w="2517" w:type="dxa"/>
            <w:hideMark/>
          </w:tcPr>
          <w:p w:rsidR="00492F05" w:rsidRPr="00492F05" w:rsidRDefault="00492F05"/>
        </w:tc>
      </w:tr>
      <w:tr w:rsidR="00492F05" w:rsidRPr="00492F05" w:rsidTr="00492F05">
        <w:trPr>
          <w:trHeight w:val="825"/>
        </w:trPr>
        <w:tc>
          <w:tcPr>
            <w:tcW w:w="567" w:type="dxa"/>
            <w:hideMark/>
          </w:tcPr>
          <w:p w:rsidR="00492F05" w:rsidRPr="00492F05" w:rsidRDefault="00492F05" w:rsidP="00492F05">
            <w:pPr>
              <w:jc w:val="center"/>
              <w:rPr>
                <w:b/>
                <w:bCs/>
                <w:i/>
                <w:iCs/>
              </w:rPr>
            </w:pPr>
            <w:r w:rsidRPr="00492F05">
              <w:rPr>
                <w:b/>
                <w:bCs/>
                <w:i/>
                <w:iCs/>
              </w:rPr>
              <w:t>№</w:t>
            </w:r>
            <w:r w:rsidRPr="00492F05">
              <w:rPr>
                <w:b/>
                <w:bCs/>
                <w:i/>
                <w:iCs/>
              </w:rPr>
              <w:br/>
            </w:r>
            <w:proofErr w:type="gramStart"/>
            <w:r w:rsidRPr="00492F05">
              <w:rPr>
                <w:b/>
                <w:bCs/>
                <w:i/>
                <w:iCs/>
              </w:rPr>
              <w:t>п</w:t>
            </w:r>
            <w:proofErr w:type="gramEnd"/>
            <w:r w:rsidRPr="00492F05">
              <w:rPr>
                <w:b/>
                <w:bCs/>
                <w:i/>
                <w:iCs/>
              </w:rPr>
              <w:t>/п</w:t>
            </w:r>
          </w:p>
        </w:tc>
        <w:tc>
          <w:tcPr>
            <w:tcW w:w="2694" w:type="dxa"/>
            <w:hideMark/>
          </w:tcPr>
          <w:p w:rsidR="00492F05" w:rsidRPr="00492F05" w:rsidRDefault="00492F05" w:rsidP="00492F05">
            <w:pPr>
              <w:jc w:val="center"/>
              <w:rPr>
                <w:b/>
                <w:bCs/>
                <w:i/>
                <w:iCs/>
              </w:rPr>
            </w:pPr>
            <w:r w:rsidRPr="00492F05">
              <w:rPr>
                <w:b/>
                <w:bCs/>
                <w:i/>
                <w:iCs/>
              </w:rPr>
              <w:t>Адрес</w:t>
            </w:r>
          </w:p>
        </w:tc>
        <w:tc>
          <w:tcPr>
            <w:tcW w:w="2268" w:type="dxa"/>
            <w:hideMark/>
          </w:tcPr>
          <w:p w:rsidR="00492F05" w:rsidRPr="00492F05" w:rsidRDefault="00492F05" w:rsidP="00492F05">
            <w:pPr>
              <w:jc w:val="center"/>
              <w:rPr>
                <w:b/>
                <w:bCs/>
                <w:i/>
                <w:iCs/>
              </w:rPr>
            </w:pPr>
            <w:r w:rsidRPr="00492F05">
              <w:rPr>
                <w:b/>
                <w:bCs/>
                <w:i/>
                <w:iCs/>
              </w:rPr>
              <w:t>Контактный телефон</w:t>
            </w:r>
          </w:p>
        </w:tc>
        <w:tc>
          <w:tcPr>
            <w:tcW w:w="2268" w:type="dxa"/>
            <w:hideMark/>
          </w:tcPr>
          <w:p w:rsidR="00492F05" w:rsidRPr="00492F05" w:rsidRDefault="00492F05" w:rsidP="00492F05">
            <w:pPr>
              <w:jc w:val="center"/>
              <w:rPr>
                <w:b/>
                <w:bCs/>
                <w:i/>
                <w:iCs/>
              </w:rPr>
            </w:pPr>
            <w:r w:rsidRPr="00492F05">
              <w:rPr>
                <w:b/>
                <w:bCs/>
                <w:i/>
                <w:iCs/>
              </w:rPr>
              <w:t>Время работы офиса</w:t>
            </w:r>
          </w:p>
        </w:tc>
        <w:tc>
          <w:tcPr>
            <w:tcW w:w="2517" w:type="dxa"/>
            <w:hideMark/>
          </w:tcPr>
          <w:p w:rsidR="00492F05" w:rsidRPr="00492F05" w:rsidRDefault="00492F05" w:rsidP="00492F05">
            <w:pPr>
              <w:jc w:val="center"/>
              <w:rPr>
                <w:b/>
                <w:bCs/>
                <w:i/>
                <w:iCs/>
              </w:rPr>
            </w:pPr>
            <w:r w:rsidRPr="00492F05">
              <w:rPr>
                <w:b/>
                <w:bCs/>
                <w:i/>
                <w:iCs/>
              </w:rPr>
              <w:t>Эл</w:t>
            </w:r>
            <w:proofErr w:type="gramStart"/>
            <w:r w:rsidRPr="00492F05">
              <w:rPr>
                <w:b/>
                <w:bCs/>
                <w:i/>
                <w:iCs/>
              </w:rPr>
              <w:t>.</w:t>
            </w:r>
            <w:proofErr w:type="gramEnd"/>
            <w:r w:rsidRPr="00492F05">
              <w:rPr>
                <w:b/>
                <w:bCs/>
                <w:i/>
                <w:iCs/>
              </w:rPr>
              <w:t xml:space="preserve"> </w:t>
            </w:r>
            <w:proofErr w:type="gramStart"/>
            <w:r w:rsidRPr="00492F05">
              <w:rPr>
                <w:b/>
                <w:bCs/>
                <w:i/>
                <w:iCs/>
              </w:rPr>
              <w:t>п</w:t>
            </w:r>
            <w:proofErr w:type="gramEnd"/>
            <w:r w:rsidRPr="00492F05">
              <w:rPr>
                <w:b/>
                <w:bCs/>
                <w:i/>
                <w:iCs/>
              </w:rPr>
              <w:t>очта</w:t>
            </w:r>
          </w:p>
        </w:tc>
      </w:tr>
      <w:tr w:rsidR="00492F05" w:rsidRPr="00492F05" w:rsidTr="00492F05">
        <w:trPr>
          <w:trHeight w:val="1425"/>
        </w:trPr>
        <w:tc>
          <w:tcPr>
            <w:tcW w:w="567" w:type="dxa"/>
            <w:hideMark/>
          </w:tcPr>
          <w:p w:rsidR="00492F05" w:rsidRPr="00492F05" w:rsidRDefault="00492F05" w:rsidP="00492F05">
            <w:pPr>
              <w:jc w:val="center"/>
            </w:pPr>
            <w:r w:rsidRPr="00492F05">
              <w:t>1</w:t>
            </w:r>
          </w:p>
        </w:tc>
        <w:tc>
          <w:tcPr>
            <w:tcW w:w="2694" w:type="dxa"/>
            <w:vAlign w:val="center"/>
            <w:hideMark/>
          </w:tcPr>
          <w:p w:rsidR="00492F05" w:rsidRPr="00492F05" w:rsidRDefault="00492F05" w:rsidP="00492F05">
            <w:pPr>
              <w:jc w:val="center"/>
            </w:pPr>
            <w:r w:rsidRPr="00492F05">
              <w:t xml:space="preserve">187402, г. Волхов,                    </w:t>
            </w:r>
            <w:proofErr w:type="spellStart"/>
            <w:r w:rsidRPr="00492F05">
              <w:t>Волховский</w:t>
            </w:r>
            <w:proofErr w:type="spellEnd"/>
            <w:r w:rsidRPr="00492F05">
              <w:t xml:space="preserve"> пр.,                           дом 9, офис 3,9</w:t>
            </w:r>
          </w:p>
        </w:tc>
        <w:tc>
          <w:tcPr>
            <w:tcW w:w="2268" w:type="dxa"/>
            <w:vAlign w:val="center"/>
            <w:hideMark/>
          </w:tcPr>
          <w:p w:rsidR="00492F05" w:rsidRPr="00492F05" w:rsidRDefault="00492F05" w:rsidP="00492F05">
            <w:pPr>
              <w:jc w:val="center"/>
            </w:pPr>
            <w:r w:rsidRPr="00492F05">
              <w:t>р.т.8(81363) 77-252              8(911)831-40-53</w:t>
            </w:r>
            <w:r w:rsidRPr="00492F05">
              <w:br/>
              <w:t>8(911)831-40-96</w:t>
            </w:r>
            <w:r w:rsidRPr="00492F05">
              <w:br/>
              <w:t>8(981)722-38-96</w:t>
            </w:r>
          </w:p>
        </w:tc>
        <w:tc>
          <w:tcPr>
            <w:tcW w:w="2268" w:type="dxa"/>
            <w:vAlign w:val="center"/>
            <w:hideMark/>
          </w:tcPr>
          <w:p w:rsidR="00492F05" w:rsidRPr="00492F05" w:rsidRDefault="00492F05" w:rsidP="00492F05">
            <w:pPr>
              <w:jc w:val="center"/>
            </w:pPr>
            <w:r w:rsidRPr="00492F05">
              <w:t>08.20 - 17.00 (перерыв с 13.00 до 14.00)</w:t>
            </w:r>
          </w:p>
        </w:tc>
        <w:tc>
          <w:tcPr>
            <w:tcW w:w="2517" w:type="dxa"/>
            <w:vAlign w:val="center"/>
            <w:hideMark/>
          </w:tcPr>
          <w:p w:rsidR="00492F05" w:rsidRPr="00492F05" w:rsidRDefault="00492F05" w:rsidP="00492F05">
            <w:pPr>
              <w:jc w:val="center"/>
              <w:rPr>
                <w:u w:val="single"/>
              </w:rPr>
            </w:pPr>
            <w:hyperlink r:id="rId22" w:history="1">
              <w:r w:rsidRPr="00492F05">
                <w:rPr>
                  <w:rStyle w:val="a3"/>
                  <w:rFonts w:ascii="Times New Roman" w:hAnsi="Times New Roman" w:cs="Times New Roman"/>
                  <w:sz w:val="24"/>
                  <w:szCs w:val="24"/>
                </w:rPr>
                <w:t xml:space="preserve">volhov@ipoteka-lo.ru </w:t>
              </w:r>
              <w:r w:rsidRPr="00492F05">
                <w:rPr>
                  <w:rStyle w:val="a3"/>
                  <w:rFonts w:ascii="Times New Roman" w:hAnsi="Times New Roman" w:cs="Times New Roman"/>
                  <w:sz w:val="24"/>
                  <w:szCs w:val="24"/>
                </w:rPr>
                <w:br/>
              </w:r>
              <w:r w:rsidRPr="00492F05">
                <w:rPr>
                  <w:rStyle w:val="a3"/>
                  <w:rFonts w:ascii="Times New Roman" w:hAnsi="Times New Roman" w:cs="Times New Roman"/>
                  <w:sz w:val="24"/>
                  <w:szCs w:val="24"/>
                </w:rPr>
                <w:br/>
                <w:t>volhov1@ipoteka-lo.ru</w:t>
              </w:r>
            </w:hyperlink>
          </w:p>
        </w:tc>
      </w:tr>
      <w:tr w:rsidR="00492F05" w:rsidRPr="00492F05" w:rsidTr="00492F05">
        <w:trPr>
          <w:trHeight w:val="900"/>
        </w:trPr>
        <w:tc>
          <w:tcPr>
            <w:tcW w:w="567" w:type="dxa"/>
            <w:hideMark/>
          </w:tcPr>
          <w:p w:rsidR="00492F05" w:rsidRPr="00492F05" w:rsidRDefault="00492F05" w:rsidP="00492F05">
            <w:pPr>
              <w:jc w:val="center"/>
            </w:pPr>
            <w:r w:rsidRPr="00492F05">
              <w:t>2</w:t>
            </w:r>
          </w:p>
        </w:tc>
        <w:tc>
          <w:tcPr>
            <w:tcW w:w="2694" w:type="dxa"/>
            <w:vAlign w:val="center"/>
            <w:hideMark/>
          </w:tcPr>
          <w:p w:rsidR="00492F05" w:rsidRPr="00492F05" w:rsidRDefault="00492F05" w:rsidP="00492F05">
            <w:pPr>
              <w:jc w:val="center"/>
            </w:pPr>
            <w:r>
              <w:t xml:space="preserve">188643, г. Всеволожск, ул. </w:t>
            </w:r>
            <w:proofErr w:type="gramStart"/>
            <w:r w:rsidRPr="00492F05">
              <w:t>Заводская</w:t>
            </w:r>
            <w:proofErr w:type="gramEnd"/>
            <w:r w:rsidRPr="00492F05">
              <w:t>, дом 8, офис 2</w:t>
            </w:r>
          </w:p>
        </w:tc>
        <w:tc>
          <w:tcPr>
            <w:tcW w:w="2268" w:type="dxa"/>
            <w:vAlign w:val="center"/>
            <w:hideMark/>
          </w:tcPr>
          <w:p w:rsidR="00492F05" w:rsidRPr="00492F05" w:rsidRDefault="00492F05" w:rsidP="00492F05">
            <w:pPr>
              <w:jc w:val="center"/>
            </w:pPr>
            <w:r w:rsidRPr="00492F05">
              <w:t>8(911)831-37-74</w:t>
            </w:r>
          </w:p>
        </w:tc>
        <w:tc>
          <w:tcPr>
            <w:tcW w:w="2268" w:type="dxa"/>
            <w:vAlign w:val="center"/>
            <w:hideMark/>
          </w:tcPr>
          <w:p w:rsidR="00492F05" w:rsidRPr="00492F05" w:rsidRDefault="00492F05" w:rsidP="00492F05">
            <w:pPr>
              <w:jc w:val="center"/>
            </w:pPr>
            <w:r w:rsidRPr="00492F05">
              <w:t>09.00-17.40 (перерыв с 13.00 до 14.00)</w:t>
            </w:r>
          </w:p>
        </w:tc>
        <w:tc>
          <w:tcPr>
            <w:tcW w:w="2517" w:type="dxa"/>
            <w:vAlign w:val="center"/>
            <w:hideMark/>
          </w:tcPr>
          <w:p w:rsidR="00492F05" w:rsidRPr="00492F05" w:rsidRDefault="00492F05" w:rsidP="00492F05">
            <w:pPr>
              <w:jc w:val="center"/>
              <w:rPr>
                <w:u w:val="single"/>
              </w:rPr>
            </w:pPr>
            <w:hyperlink r:id="rId23" w:history="1">
              <w:r w:rsidRPr="00492F05">
                <w:rPr>
                  <w:rStyle w:val="a3"/>
                  <w:rFonts w:ascii="Times New Roman" w:hAnsi="Times New Roman" w:cs="Times New Roman"/>
                  <w:sz w:val="24"/>
                  <w:szCs w:val="24"/>
                </w:rPr>
                <w:t>vsevolozk@ipoteka-lo.ru</w:t>
              </w:r>
            </w:hyperlink>
          </w:p>
        </w:tc>
      </w:tr>
      <w:tr w:rsidR="00492F05" w:rsidRPr="00492F05" w:rsidTr="00492F05">
        <w:trPr>
          <w:trHeight w:val="1050"/>
        </w:trPr>
        <w:tc>
          <w:tcPr>
            <w:tcW w:w="567" w:type="dxa"/>
            <w:hideMark/>
          </w:tcPr>
          <w:p w:rsidR="00492F05" w:rsidRPr="00492F05" w:rsidRDefault="00492F05" w:rsidP="00492F05">
            <w:pPr>
              <w:jc w:val="center"/>
            </w:pPr>
            <w:r w:rsidRPr="00492F05">
              <w:t>3</w:t>
            </w:r>
          </w:p>
        </w:tc>
        <w:tc>
          <w:tcPr>
            <w:tcW w:w="2694" w:type="dxa"/>
            <w:vAlign w:val="center"/>
            <w:hideMark/>
          </w:tcPr>
          <w:p w:rsidR="00492F05" w:rsidRPr="00492F05" w:rsidRDefault="00492F05" w:rsidP="00492F05">
            <w:pPr>
              <w:jc w:val="center"/>
            </w:pPr>
            <w:r w:rsidRPr="00492F05">
              <w:t>188800, г. Выборг,                     набережная 40-летия ВЛКСМ, д.1</w:t>
            </w:r>
          </w:p>
        </w:tc>
        <w:tc>
          <w:tcPr>
            <w:tcW w:w="2268" w:type="dxa"/>
            <w:vAlign w:val="center"/>
            <w:hideMark/>
          </w:tcPr>
          <w:p w:rsidR="00492F05" w:rsidRPr="00492F05" w:rsidRDefault="00492F05" w:rsidP="00492F05">
            <w:pPr>
              <w:jc w:val="center"/>
            </w:pPr>
            <w:r w:rsidRPr="00492F05">
              <w:t>8(911) 831-41-27</w:t>
            </w:r>
            <w:r w:rsidRPr="00492F05">
              <w:br/>
              <w:t>8(911)831-37-55</w:t>
            </w:r>
          </w:p>
        </w:tc>
        <w:tc>
          <w:tcPr>
            <w:tcW w:w="2268" w:type="dxa"/>
            <w:vAlign w:val="center"/>
            <w:hideMark/>
          </w:tcPr>
          <w:p w:rsidR="00492F05" w:rsidRPr="00492F05" w:rsidRDefault="00492F05" w:rsidP="00492F05">
            <w:pPr>
              <w:jc w:val="center"/>
            </w:pPr>
            <w:r w:rsidRPr="00492F05">
              <w:t>09.00-17.40 (перерыв с 13.00 до 14.00)</w:t>
            </w:r>
          </w:p>
        </w:tc>
        <w:tc>
          <w:tcPr>
            <w:tcW w:w="2517" w:type="dxa"/>
            <w:vAlign w:val="center"/>
            <w:hideMark/>
          </w:tcPr>
          <w:p w:rsidR="00492F05" w:rsidRPr="00492F05" w:rsidRDefault="00492F05" w:rsidP="00492F05">
            <w:pPr>
              <w:jc w:val="center"/>
              <w:rPr>
                <w:u w:val="single"/>
              </w:rPr>
            </w:pPr>
            <w:hyperlink r:id="rId24" w:history="1">
              <w:r w:rsidRPr="00492F05">
                <w:rPr>
                  <w:rStyle w:val="a3"/>
                  <w:rFonts w:ascii="Times New Roman" w:hAnsi="Times New Roman" w:cs="Times New Roman"/>
                  <w:sz w:val="24"/>
                  <w:szCs w:val="24"/>
                </w:rPr>
                <w:t xml:space="preserve">vyborg@ipoteka-lo.ru </w:t>
              </w:r>
            </w:hyperlink>
          </w:p>
        </w:tc>
      </w:tr>
      <w:tr w:rsidR="00492F05" w:rsidRPr="00492F05" w:rsidTr="00492F05">
        <w:trPr>
          <w:trHeight w:val="885"/>
        </w:trPr>
        <w:tc>
          <w:tcPr>
            <w:tcW w:w="567" w:type="dxa"/>
            <w:hideMark/>
          </w:tcPr>
          <w:p w:rsidR="00492F05" w:rsidRPr="00492F05" w:rsidRDefault="00492F05" w:rsidP="00492F05">
            <w:pPr>
              <w:jc w:val="center"/>
            </w:pPr>
            <w:r w:rsidRPr="00492F05">
              <w:t>4</w:t>
            </w:r>
          </w:p>
        </w:tc>
        <w:tc>
          <w:tcPr>
            <w:tcW w:w="2694" w:type="dxa"/>
            <w:vAlign w:val="center"/>
            <w:hideMark/>
          </w:tcPr>
          <w:p w:rsidR="00492F05" w:rsidRPr="00492F05" w:rsidRDefault="00492F05" w:rsidP="00492F05">
            <w:pPr>
              <w:jc w:val="center"/>
            </w:pPr>
            <w:r w:rsidRPr="00492F05">
              <w:t>188300, г. Гатчина,                          пр. 25 Октября, дом 28А</w:t>
            </w:r>
          </w:p>
        </w:tc>
        <w:tc>
          <w:tcPr>
            <w:tcW w:w="2268" w:type="dxa"/>
            <w:vAlign w:val="center"/>
            <w:hideMark/>
          </w:tcPr>
          <w:p w:rsidR="00492F05" w:rsidRPr="00492F05" w:rsidRDefault="00492F05" w:rsidP="00492F05">
            <w:pPr>
              <w:jc w:val="center"/>
            </w:pPr>
            <w:r w:rsidRPr="00492F05">
              <w:t>8(911)831-39-18</w:t>
            </w:r>
          </w:p>
        </w:tc>
        <w:tc>
          <w:tcPr>
            <w:tcW w:w="2268" w:type="dxa"/>
            <w:vAlign w:val="center"/>
            <w:hideMark/>
          </w:tcPr>
          <w:p w:rsidR="00492F05" w:rsidRPr="00492F05" w:rsidRDefault="00492F05" w:rsidP="00492F05">
            <w:pPr>
              <w:jc w:val="center"/>
            </w:pPr>
            <w:r w:rsidRPr="00492F05">
              <w:t>09.00-17.40 (перерыв с 13.00 до 14.00)</w:t>
            </w:r>
          </w:p>
        </w:tc>
        <w:tc>
          <w:tcPr>
            <w:tcW w:w="2517" w:type="dxa"/>
            <w:vAlign w:val="center"/>
            <w:hideMark/>
          </w:tcPr>
          <w:p w:rsidR="00492F05" w:rsidRPr="00492F05" w:rsidRDefault="00492F05" w:rsidP="00492F05">
            <w:pPr>
              <w:jc w:val="center"/>
              <w:rPr>
                <w:u w:val="single"/>
              </w:rPr>
            </w:pPr>
            <w:hyperlink r:id="rId25" w:history="1">
              <w:r w:rsidRPr="00492F05">
                <w:rPr>
                  <w:rStyle w:val="a3"/>
                  <w:rFonts w:ascii="Times New Roman" w:hAnsi="Times New Roman" w:cs="Times New Roman"/>
                  <w:sz w:val="24"/>
                  <w:szCs w:val="24"/>
                </w:rPr>
                <w:t xml:space="preserve">gatchina@ipoteka-lo.ru </w:t>
              </w:r>
            </w:hyperlink>
          </w:p>
        </w:tc>
      </w:tr>
      <w:tr w:rsidR="00492F05" w:rsidRPr="00492F05" w:rsidTr="00492F05">
        <w:trPr>
          <w:trHeight w:val="1020"/>
        </w:trPr>
        <w:tc>
          <w:tcPr>
            <w:tcW w:w="567" w:type="dxa"/>
            <w:hideMark/>
          </w:tcPr>
          <w:p w:rsidR="00492F05" w:rsidRPr="00492F05" w:rsidRDefault="00492F05" w:rsidP="00492F05">
            <w:pPr>
              <w:jc w:val="center"/>
            </w:pPr>
            <w:r w:rsidRPr="00492F05">
              <w:t>5</w:t>
            </w:r>
          </w:p>
        </w:tc>
        <w:tc>
          <w:tcPr>
            <w:tcW w:w="2694" w:type="dxa"/>
            <w:vAlign w:val="center"/>
            <w:hideMark/>
          </w:tcPr>
          <w:p w:rsidR="00492F05" w:rsidRPr="00492F05" w:rsidRDefault="00492F05" w:rsidP="00492F05">
            <w:pPr>
              <w:jc w:val="center"/>
            </w:pPr>
            <w:r w:rsidRPr="00492F05">
              <w:t>188480, г. Кингисепп, ул.</w:t>
            </w:r>
            <w:r>
              <w:t xml:space="preserve"> </w:t>
            </w:r>
            <w:proofErr w:type="gramStart"/>
            <w:r w:rsidRPr="00492F05">
              <w:t>Октябрьская</w:t>
            </w:r>
            <w:proofErr w:type="gramEnd"/>
            <w:r w:rsidRPr="00492F05">
              <w:br/>
              <w:t>д. 22  офис 320</w:t>
            </w:r>
          </w:p>
        </w:tc>
        <w:tc>
          <w:tcPr>
            <w:tcW w:w="2268" w:type="dxa"/>
            <w:vAlign w:val="center"/>
            <w:hideMark/>
          </w:tcPr>
          <w:p w:rsidR="00492F05" w:rsidRPr="00492F05" w:rsidRDefault="00492F05" w:rsidP="00492F05">
            <w:pPr>
              <w:jc w:val="center"/>
            </w:pPr>
            <w:proofErr w:type="spellStart"/>
            <w:r w:rsidRPr="00492F05">
              <w:t>р.т</w:t>
            </w:r>
            <w:proofErr w:type="spellEnd"/>
            <w:r w:rsidRPr="00492F05">
              <w:t>. 8(81375) 438-27              8(911)831-38-36</w:t>
            </w:r>
          </w:p>
        </w:tc>
        <w:tc>
          <w:tcPr>
            <w:tcW w:w="2268" w:type="dxa"/>
            <w:vAlign w:val="center"/>
            <w:hideMark/>
          </w:tcPr>
          <w:p w:rsidR="00492F05" w:rsidRPr="00492F05" w:rsidRDefault="00492F05" w:rsidP="00492F05">
            <w:pPr>
              <w:jc w:val="center"/>
            </w:pPr>
            <w:r w:rsidRPr="00492F05">
              <w:t>09.20-18.00  (перерыв с 13.00 до 14.00)</w:t>
            </w:r>
          </w:p>
        </w:tc>
        <w:tc>
          <w:tcPr>
            <w:tcW w:w="2517" w:type="dxa"/>
            <w:vAlign w:val="center"/>
            <w:hideMark/>
          </w:tcPr>
          <w:p w:rsidR="00492F05" w:rsidRPr="00492F05" w:rsidRDefault="00492F05" w:rsidP="00492F05">
            <w:pPr>
              <w:jc w:val="center"/>
              <w:rPr>
                <w:u w:val="single"/>
              </w:rPr>
            </w:pPr>
            <w:hyperlink r:id="rId26" w:history="1">
              <w:r w:rsidRPr="00492F05">
                <w:rPr>
                  <w:rStyle w:val="a3"/>
                  <w:rFonts w:ascii="Times New Roman" w:hAnsi="Times New Roman" w:cs="Times New Roman"/>
                  <w:sz w:val="24"/>
                  <w:szCs w:val="24"/>
                </w:rPr>
                <w:t>kingisepp@ipoteka-lo.ru</w:t>
              </w:r>
            </w:hyperlink>
          </w:p>
        </w:tc>
      </w:tr>
      <w:tr w:rsidR="00492F05" w:rsidRPr="00492F05" w:rsidTr="00492F05">
        <w:trPr>
          <w:trHeight w:val="945"/>
        </w:trPr>
        <w:tc>
          <w:tcPr>
            <w:tcW w:w="567" w:type="dxa"/>
            <w:hideMark/>
          </w:tcPr>
          <w:p w:rsidR="00492F05" w:rsidRPr="00492F05" w:rsidRDefault="00492F05" w:rsidP="00492F05">
            <w:pPr>
              <w:jc w:val="center"/>
            </w:pPr>
            <w:r w:rsidRPr="00492F05">
              <w:t>6</w:t>
            </w:r>
          </w:p>
        </w:tc>
        <w:tc>
          <w:tcPr>
            <w:tcW w:w="2694" w:type="dxa"/>
            <w:vAlign w:val="center"/>
            <w:hideMark/>
          </w:tcPr>
          <w:p w:rsidR="00492F05" w:rsidRPr="00492F05" w:rsidRDefault="00492F05" w:rsidP="00492F05">
            <w:pPr>
              <w:jc w:val="center"/>
            </w:pPr>
            <w:r w:rsidRPr="00492F05">
              <w:t>187110, г. Кириши,                      пр. Героев, д.16</w:t>
            </w:r>
          </w:p>
        </w:tc>
        <w:tc>
          <w:tcPr>
            <w:tcW w:w="2268" w:type="dxa"/>
            <w:vAlign w:val="center"/>
            <w:hideMark/>
          </w:tcPr>
          <w:p w:rsidR="00492F05" w:rsidRPr="00492F05" w:rsidRDefault="00492F05" w:rsidP="00492F05">
            <w:pPr>
              <w:jc w:val="center"/>
            </w:pPr>
            <w:r w:rsidRPr="00492F05">
              <w:t>8 (981)722-40-31</w:t>
            </w:r>
          </w:p>
        </w:tc>
        <w:tc>
          <w:tcPr>
            <w:tcW w:w="2268" w:type="dxa"/>
            <w:vAlign w:val="center"/>
            <w:hideMark/>
          </w:tcPr>
          <w:p w:rsidR="00492F05" w:rsidRPr="00492F05" w:rsidRDefault="00492F05" w:rsidP="00492F05">
            <w:pPr>
              <w:jc w:val="center"/>
            </w:pPr>
            <w:r w:rsidRPr="00492F05">
              <w:t>09.00-17.40  (перерыв с 13.00 до 14.00)</w:t>
            </w:r>
          </w:p>
        </w:tc>
        <w:tc>
          <w:tcPr>
            <w:tcW w:w="2517" w:type="dxa"/>
            <w:vAlign w:val="center"/>
            <w:hideMark/>
          </w:tcPr>
          <w:p w:rsidR="00492F05" w:rsidRPr="00492F05" w:rsidRDefault="00492F05" w:rsidP="00492F05">
            <w:pPr>
              <w:jc w:val="center"/>
              <w:rPr>
                <w:u w:val="single"/>
              </w:rPr>
            </w:pPr>
            <w:hyperlink r:id="rId27" w:history="1">
              <w:r w:rsidRPr="00492F05">
                <w:rPr>
                  <w:rStyle w:val="a3"/>
                  <w:rFonts w:ascii="Times New Roman" w:hAnsi="Times New Roman" w:cs="Times New Roman"/>
                  <w:sz w:val="24"/>
                  <w:szCs w:val="24"/>
                </w:rPr>
                <w:t xml:space="preserve">kirishi@ipoteka-lo.ru </w:t>
              </w:r>
            </w:hyperlink>
          </w:p>
        </w:tc>
      </w:tr>
      <w:tr w:rsidR="00492F05" w:rsidRPr="00492F05" w:rsidTr="00492F05">
        <w:trPr>
          <w:trHeight w:val="840"/>
        </w:trPr>
        <w:tc>
          <w:tcPr>
            <w:tcW w:w="567" w:type="dxa"/>
            <w:hideMark/>
          </w:tcPr>
          <w:p w:rsidR="00492F05" w:rsidRPr="00492F05" w:rsidRDefault="00492F05" w:rsidP="00492F05">
            <w:pPr>
              <w:jc w:val="center"/>
            </w:pPr>
            <w:r w:rsidRPr="00492F05">
              <w:t>7</w:t>
            </w:r>
          </w:p>
        </w:tc>
        <w:tc>
          <w:tcPr>
            <w:tcW w:w="2694" w:type="dxa"/>
            <w:vAlign w:val="center"/>
            <w:hideMark/>
          </w:tcPr>
          <w:p w:rsidR="00492F05" w:rsidRPr="00492F05" w:rsidRDefault="00492F05" w:rsidP="00492F05">
            <w:pPr>
              <w:jc w:val="center"/>
            </w:pPr>
            <w:r w:rsidRPr="00492F05">
              <w:t>188760, г. Приозерск, ул.</w:t>
            </w:r>
            <w:r>
              <w:t xml:space="preserve"> </w:t>
            </w:r>
            <w:r w:rsidRPr="00492F05">
              <w:t>Калинина, д. 19</w:t>
            </w:r>
          </w:p>
        </w:tc>
        <w:tc>
          <w:tcPr>
            <w:tcW w:w="2268" w:type="dxa"/>
            <w:vAlign w:val="center"/>
            <w:hideMark/>
          </w:tcPr>
          <w:p w:rsidR="00492F05" w:rsidRPr="00492F05" w:rsidRDefault="00492F05" w:rsidP="00492F05">
            <w:pPr>
              <w:jc w:val="center"/>
            </w:pPr>
            <w:r w:rsidRPr="00492F05">
              <w:t>8(981)722-40-15</w:t>
            </w:r>
          </w:p>
        </w:tc>
        <w:tc>
          <w:tcPr>
            <w:tcW w:w="2268" w:type="dxa"/>
            <w:vAlign w:val="center"/>
            <w:hideMark/>
          </w:tcPr>
          <w:p w:rsidR="00492F05" w:rsidRPr="00492F05" w:rsidRDefault="00492F05" w:rsidP="00492F05">
            <w:pPr>
              <w:jc w:val="center"/>
            </w:pPr>
            <w:r w:rsidRPr="00492F05">
              <w:t>09.00-17.40  (перерыв с 13.00 до 14.00)</w:t>
            </w:r>
          </w:p>
        </w:tc>
        <w:tc>
          <w:tcPr>
            <w:tcW w:w="2517" w:type="dxa"/>
            <w:vAlign w:val="center"/>
            <w:hideMark/>
          </w:tcPr>
          <w:p w:rsidR="00492F05" w:rsidRPr="00492F05" w:rsidRDefault="00492F05" w:rsidP="00492F05">
            <w:pPr>
              <w:jc w:val="center"/>
              <w:rPr>
                <w:u w:val="single"/>
              </w:rPr>
            </w:pPr>
            <w:hyperlink r:id="rId28" w:history="1">
              <w:r w:rsidRPr="00492F05">
                <w:rPr>
                  <w:rStyle w:val="a3"/>
                  <w:rFonts w:ascii="Times New Roman" w:hAnsi="Times New Roman" w:cs="Times New Roman"/>
                  <w:sz w:val="24"/>
                  <w:szCs w:val="24"/>
                </w:rPr>
                <w:t>priozersk@ipoteka-</w:t>
              </w:r>
              <w:bookmarkStart w:id="14" w:name="_GoBack"/>
              <w:bookmarkEnd w:id="14"/>
              <w:r w:rsidRPr="00492F05">
                <w:rPr>
                  <w:rStyle w:val="a3"/>
                  <w:rFonts w:ascii="Times New Roman" w:hAnsi="Times New Roman" w:cs="Times New Roman"/>
                  <w:sz w:val="24"/>
                  <w:szCs w:val="24"/>
                </w:rPr>
                <w:t xml:space="preserve">lo.ru </w:t>
              </w:r>
            </w:hyperlink>
          </w:p>
        </w:tc>
      </w:tr>
      <w:tr w:rsidR="00492F05" w:rsidRPr="00492F05" w:rsidTr="00492F05">
        <w:trPr>
          <w:trHeight w:val="990"/>
        </w:trPr>
        <w:tc>
          <w:tcPr>
            <w:tcW w:w="567" w:type="dxa"/>
            <w:hideMark/>
          </w:tcPr>
          <w:p w:rsidR="00492F05" w:rsidRPr="00492F05" w:rsidRDefault="00492F05" w:rsidP="00492F05">
            <w:pPr>
              <w:jc w:val="center"/>
            </w:pPr>
            <w:r w:rsidRPr="00492F05">
              <w:t>8</w:t>
            </w:r>
          </w:p>
        </w:tc>
        <w:tc>
          <w:tcPr>
            <w:tcW w:w="2694" w:type="dxa"/>
            <w:vAlign w:val="center"/>
            <w:hideMark/>
          </w:tcPr>
          <w:p w:rsidR="00492F05" w:rsidRPr="00492F05" w:rsidRDefault="00492F05" w:rsidP="00492F05">
            <w:pPr>
              <w:jc w:val="center"/>
            </w:pPr>
            <w:r w:rsidRPr="00492F05">
              <w:t>188540, г. Сосновый Бор, ул.</w:t>
            </w:r>
            <w:r>
              <w:t xml:space="preserve"> </w:t>
            </w:r>
            <w:r w:rsidRPr="00492F05">
              <w:t>Красных Фортов, д.20а, пом.2, оф</w:t>
            </w:r>
            <w:proofErr w:type="gramStart"/>
            <w:r w:rsidRPr="00492F05">
              <w:t>.Н</w:t>
            </w:r>
            <w:proofErr w:type="gramEnd"/>
            <w:r w:rsidRPr="00492F05">
              <w:t>-117</w:t>
            </w:r>
          </w:p>
        </w:tc>
        <w:tc>
          <w:tcPr>
            <w:tcW w:w="2268" w:type="dxa"/>
            <w:vAlign w:val="center"/>
            <w:hideMark/>
          </w:tcPr>
          <w:p w:rsidR="00492F05" w:rsidRPr="00492F05" w:rsidRDefault="00492F05" w:rsidP="00492F05">
            <w:pPr>
              <w:jc w:val="center"/>
            </w:pPr>
            <w:r w:rsidRPr="00492F05">
              <w:t>8(911)831-38-42</w:t>
            </w:r>
          </w:p>
        </w:tc>
        <w:tc>
          <w:tcPr>
            <w:tcW w:w="2268" w:type="dxa"/>
            <w:vAlign w:val="center"/>
            <w:hideMark/>
          </w:tcPr>
          <w:p w:rsidR="00492F05" w:rsidRPr="00492F05" w:rsidRDefault="00492F05" w:rsidP="00492F05">
            <w:pPr>
              <w:jc w:val="center"/>
            </w:pPr>
            <w:r w:rsidRPr="00492F05">
              <w:t>09.00-13.30</w:t>
            </w:r>
          </w:p>
        </w:tc>
        <w:tc>
          <w:tcPr>
            <w:tcW w:w="2517" w:type="dxa"/>
            <w:vAlign w:val="center"/>
            <w:hideMark/>
          </w:tcPr>
          <w:p w:rsidR="00492F05" w:rsidRPr="00492F05" w:rsidRDefault="00492F05" w:rsidP="00492F05">
            <w:pPr>
              <w:jc w:val="center"/>
              <w:rPr>
                <w:u w:val="single"/>
              </w:rPr>
            </w:pPr>
            <w:hyperlink r:id="rId29" w:history="1">
              <w:r w:rsidRPr="00492F05">
                <w:rPr>
                  <w:rStyle w:val="a3"/>
                  <w:rFonts w:ascii="Times New Roman" w:hAnsi="Times New Roman" w:cs="Times New Roman"/>
                  <w:sz w:val="24"/>
                  <w:szCs w:val="24"/>
                </w:rPr>
                <w:t>sosnoviy-bor@ipoteka-lo.ru</w:t>
              </w:r>
            </w:hyperlink>
          </w:p>
        </w:tc>
      </w:tr>
      <w:tr w:rsidR="00492F05" w:rsidRPr="00492F05" w:rsidTr="00492F05">
        <w:trPr>
          <w:trHeight w:val="1065"/>
        </w:trPr>
        <w:tc>
          <w:tcPr>
            <w:tcW w:w="567" w:type="dxa"/>
            <w:hideMark/>
          </w:tcPr>
          <w:p w:rsidR="00492F05" w:rsidRPr="00492F05" w:rsidRDefault="00492F05" w:rsidP="00492F05">
            <w:pPr>
              <w:jc w:val="center"/>
            </w:pPr>
            <w:r w:rsidRPr="00492F05">
              <w:t>9</w:t>
            </w:r>
          </w:p>
        </w:tc>
        <w:tc>
          <w:tcPr>
            <w:tcW w:w="2694" w:type="dxa"/>
            <w:vAlign w:val="center"/>
            <w:hideMark/>
          </w:tcPr>
          <w:p w:rsidR="00492F05" w:rsidRPr="00492F05" w:rsidRDefault="00492F05" w:rsidP="00492F05">
            <w:pPr>
              <w:jc w:val="center"/>
            </w:pPr>
            <w:r w:rsidRPr="00492F05">
              <w:t>187550, г. Тихвин,                          5 микрорайон, дом 51-А Торговый центр «Альянс»</w:t>
            </w:r>
          </w:p>
        </w:tc>
        <w:tc>
          <w:tcPr>
            <w:tcW w:w="2268" w:type="dxa"/>
            <w:vAlign w:val="center"/>
            <w:hideMark/>
          </w:tcPr>
          <w:p w:rsidR="00492F05" w:rsidRPr="00492F05" w:rsidRDefault="00492F05" w:rsidP="00492F05">
            <w:pPr>
              <w:jc w:val="center"/>
            </w:pPr>
            <w:proofErr w:type="spellStart"/>
            <w:r w:rsidRPr="00492F05">
              <w:t>р.т</w:t>
            </w:r>
            <w:proofErr w:type="spellEnd"/>
            <w:r w:rsidRPr="00492F05">
              <w:t>. 8(81367) 58-624     8(911)831-37-93</w:t>
            </w:r>
          </w:p>
        </w:tc>
        <w:tc>
          <w:tcPr>
            <w:tcW w:w="2268" w:type="dxa"/>
            <w:vAlign w:val="center"/>
            <w:hideMark/>
          </w:tcPr>
          <w:p w:rsidR="00492F05" w:rsidRPr="00492F05" w:rsidRDefault="00492F05" w:rsidP="00492F05">
            <w:pPr>
              <w:jc w:val="center"/>
            </w:pPr>
            <w:r w:rsidRPr="00492F05">
              <w:t>09.00-17.40  (перерыв с 13.00 до 14.00)</w:t>
            </w:r>
          </w:p>
        </w:tc>
        <w:tc>
          <w:tcPr>
            <w:tcW w:w="2517" w:type="dxa"/>
            <w:vAlign w:val="center"/>
            <w:hideMark/>
          </w:tcPr>
          <w:p w:rsidR="00492F05" w:rsidRPr="00492F05" w:rsidRDefault="00492F05" w:rsidP="00492F05">
            <w:pPr>
              <w:jc w:val="center"/>
              <w:rPr>
                <w:u w:val="single"/>
              </w:rPr>
            </w:pPr>
            <w:hyperlink r:id="rId30" w:history="1">
              <w:r w:rsidRPr="00492F05">
                <w:rPr>
                  <w:rStyle w:val="a3"/>
                  <w:rFonts w:ascii="Times New Roman" w:hAnsi="Times New Roman" w:cs="Times New Roman"/>
                  <w:sz w:val="24"/>
                  <w:szCs w:val="24"/>
                </w:rPr>
                <w:t xml:space="preserve">tihvin@ipoteka-lo.ru </w:t>
              </w:r>
            </w:hyperlink>
          </w:p>
        </w:tc>
      </w:tr>
      <w:tr w:rsidR="00492F05" w:rsidRPr="00492F05" w:rsidTr="00492F05">
        <w:trPr>
          <w:trHeight w:val="765"/>
        </w:trPr>
        <w:tc>
          <w:tcPr>
            <w:tcW w:w="567" w:type="dxa"/>
            <w:hideMark/>
          </w:tcPr>
          <w:p w:rsidR="00492F05" w:rsidRPr="00492F05" w:rsidRDefault="00492F05" w:rsidP="00492F05">
            <w:pPr>
              <w:jc w:val="center"/>
            </w:pPr>
            <w:r w:rsidRPr="00492F05">
              <w:t>10</w:t>
            </w:r>
          </w:p>
        </w:tc>
        <w:tc>
          <w:tcPr>
            <w:tcW w:w="2694" w:type="dxa"/>
            <w:vAlign w:val="center"/>
            <w:hideMark/>
          </w:tcPr>
          <w:p w:rsidR="00492F05" w:rsidRPr="00492F05" w:rsidRDefault="00492F05" w:rsidP="00492F05">
            <w:pPr>
              <w:jc w:val="center"/>
            </w:pPr>
            <w:r w:rsidRPr="00492F05">
              <w:t xml:space="preserve">187000, г. Тосно,                   ул. </w:t>
            </w:r>
            <w:proofErr w:type="gramStart"/>
            <w:r w:rsidRPr="00492F05">
              <w:t>Советская</w:t>
            </w:r>
            <w:proofErr w:type="gramEnd"/>
            <w:r w:rsidRPr="00492F05">
              <w:t>, дом 9в</w:t>
            </w:r>
          </w:p>
        </w:tc>
        <w:tc>
          <w:tcPr>
            <w:tcW w:w="2268" w:type="dxa"/>
            <w:vAlign w:val="center"/>
            <w:hideMark/>
          </w:tcPr>
          <w:p w:rsidR="00492F05" w:rsidRPr="00492F05" w:rsidRDefault="00492F05" w:rsidP="00492F05">
            <w:pPr>
              <w:jc w:val="center"/>
            </w:pPr>
            <w:r w:rsidRPr="00492F05">
              <w:t>8(911)831-41-62</w:t>
            </w:r>
          </w:p>
        </w:tc>
        <w:tc>
          <w:tcPr>
            <w:tcW w:w="2268" w:type="dxa"/>
            <w:vAlign w:val="center"/>
            <w:hideMark/>
          </w:tcPr>
          <w:p w:rsidR="00492F05" w:rsidRPr="00492F05" w:rsidRDefault="00492F05" w:rsidP="00492F05">
            <w:pPr>
              <w:jc w:val="center"/>
            </w:pPr>
            <w:r w:rsidRPr="00492F05">
              <w:t>09.00-17.40  (перерыв с 13.00 до 14.00)</w:t>
            </w:r>
          </w:p>
        </w:tc>
        <w:tc>
          <w:tcPr>
            <w:tcW w:w="2517" w:type="dxa"/>
            <w:vAlign w:val="center"/>
            <w:hideMark/>
          </w:tcPr>
          <w:p w:rsidR="00492F05" w:rsidRPr="00492F05" w:rsidRDefault="00492F05" w:rsidP="00492F05">
            <w:pPr>
              <w:jc w:val="center"/>
              <w:rPr>
                <w:u w:val="single"/>
              </w:rPr>
            </w:pPr>
            <w:hyperlink r:id="rId31" w:history="1">
              <w:r w:rsidRPr="00492F05">
                <w:rPr>
                  <w:rStyle w:val="a3"/>
                  <w:rFonts w:ascii="Times New Roman" w:hAnsi="Times New Roman" w:cs="Times New Roman"/>
                  <w:sz w:val="24"/>
                  <w:szCs w:val="24"/>
                </w:rPr>
                <w:t xml:space="preserve">kuschtp2006@mail.ru </w:t>
              </w:r>
            </w:hyperlink>
          </w:p>
        </w:tc>
      </w:tr>
      <w:tr w:rsidR="00492F05" w:rsidRPr="00492F05" w:rsidTr="00492F05">
        <w:trPr>
          <w:trHeight w:val="1305"/>
        </w:trPr>
        <w:tc>
          <w:tcPr>
            <w:tcW w:w="567" w:type="dxa"/>
            <w:hideMark/>
          </w:tcPr>
          <w:p w:rsidR="00492F05" w:rsidRPr="00492F05" w:rsidRDefault="00492F05" w:rsidP="00492F05">
            <w:pPr>
              <w:jc w:val="center"/>
            </w:pPr>
            <w:r w:rsidRPr="00492F05">
              <w:t>11</w:t>
            </w:r>
          </w:p>
        </w:tc>
        <w:tc>
          <w:tcPr>
            <w:tcW w:w="2694" w:type="dxa"/>
            <w:vAlign w:val="center"/>
            <w:hideMark/>
          </w:tcPr>
          <w:p w:rsidR="00492F05" w:rsidRPr="00492F05" w:rsidRDefault="00492F05" w:rsidP="00492F05">
            <w:pPr>
              <w:jc w:val="center"/>
            </w:pPr>
            <w:r w:rsidRPr="00492F05">
              <w:t>191015, г.</w:t>
            </w:r>
            <w:r>
              <w:t xml:space="preserve"> </w:t>
            </w:r>
            <w:r w:rsidRPr="00492F05">
              <w:t>Санкт-Петербург, ул.</w:t>
            </w:r>
            <w:r>
              <w:t xml:space="preserve"> </w:t>
            </w:r>
            <w:proofErr w:type="gramStart"/>
            <w:r w:rsidRPr="00492F05">
              <w:t>Шпалерная</w:t>
            </w:r>
            <w:proofErr w:type="gramEnd"/>
            <w:r w:rsidRPr="00492F05">
              <w:t>, д. 54,                     б/ц "Золотая Шпалерная",                              офис Б-33</w:t>
            </w:r>
          </w:p>
        </w:tc>
        <w:tc>
          <w:tcPr>
            <w:tcW w:w="2268" w:type="dxa"/>
            <w:vAlign w:val="center"/>
            <w:hideMark/>
          </w:tcPr>
          <w:p w:rsidR="00492F05" w:rsidRPr="00492F05" w:rsidRDefault="00492F05" w:rsidP="00492F05">
            <w:pPr>
              <w:jc w:val="center"/>
            </w:pPr>
            <w:r w:rsidRPr="00492F05">
              <w:t>333-08-81 доб. 120</w:t>
            </w:r>
          </w:p>
        </w:tc>
        <w:tc>
          <w:tcPr>
            <w:tcW w:w="2268" w:type="dxa"/>
            <w:vAlign w:val="center"/>
            <w:hideMark/>
          </w:tcPr>
          <w:p w:rsidR="00492F05" w:rsidRPr="00492F05" w:rsidRDefault="00492F05" w:rsidP="00492F05">
            <w:pPr>
              <w:jc w:val="center"/>
            </w:pPr>
            <w:r w:rsidRPr="00492F05">
              <w:t>09.00-17.40  (перерыв с 13.00 до 14.00)</w:t>
            </w:r>
          </w:p>
        </w:tc>
        <w:tc>
          <w:tcPr>
            <w:tcW w:w="2517" w:type="dxa"/>
            <w:noWrap/>
            <w:vAlign w:val="center"/>
            <w:hideMark/>
          </w:tcPr>
          <w:p w:rsidR="00492F05" w:rsidRPr="00492F05" w:rsidRDefault="00492F05" w:rsidP="00492F05">
            <w:pPr>
              <w:jc w:val="center"/>
              <w:rPr>
                <w:u w:val="single"/>
              </w:rPr>
            </w:pPr>
            <w:hyperlink r:id="rId32" w:history="1">
              <w:r w:rsidRPr="00492F05">
                <w:rPr>
                  <w:rStyle w:val="a3"/>
                  <w:rFonts w:ascii="Times New Roman" w:hAnsi="Times New Roman" w:cs="Times New Roman"/>
                  <w:sz w:val="24"/>
                  <w:szCs w:val="24"/>
                </w:rPr>
                <w:t>natalia.kr@ipoteka-lo.ru</w:t>
              </w:r>
            </w:hyperlink>
          </w:p>
        </w:tc>
      </w:tr>
    </w:tbl>
    <w:p w:rsidR="00823461" w:rsidRDefault="00823461"/>
    <w:sectPr w:rsidR="00823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10"/>
    <w:rsid w:val="00492F05"/>
    <w:rsid w:val="00702810"/>
    <w:rsid w:val="00823461"/>
    <w:rsid w:val="00847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2810"/>
    <w:rPr>
      <w:rFonts w:ascii="Arial" w:hAnsi="Arial" w:cs="Arial" w:hint="default"/>
      <w:strike w:val="0"/>
      <w:dstrike w:val="0"/>
      <w:color w:val="00468C"/>
      <w:sz w:val="12"/>
      <w:szCs w:val="12"/>
      <w:u w:val="none"/>
      <w:effect w:val="none"/>
    </w:rPr>
  </w:style>
  <w:style w:type="paragraph" w:customStyle="1" w:styleId="ConsPlusNormal">
    <w:name w:val="ConsPlusNormal"/>
    <w:rsid w:val="00702810"/>
    <w:pPr>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49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2810"/>
    <w:rPr>
      <w:rFonts w:ascii="Arial" w:hAnsi="Arial" w:cs="Arial" w:hint="default"/>
      <w:strike w:val="0"/>
      <w:dstrike w:val="0"/>
      <w:color w:val="00468C"/>
      <w:sz w:val="12"/>
      <w:szCs w:val="12"/>
      <w:u w:val="none"/>
      <w:effect w:val="none"/>
    </w:rPr>
  </w:style>
  <w:style w:type="paragraph" w:customStyle="1" w:styleId="ConsPlusNormal">
    <w:name w:val="ConsPlusNormal"/>
    <w:rsid w:val="00702810"/>
    <w:pPr>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49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89003">
      <w:bodyDiv w:val="1"/>
      <w:marLeft w:val="0"/>
      <w:marRight w:val="0"/>
      <w:marTop w:val="0"/>
      <w:marBottom w:val="0"/>
      <w:divBdr>
        <w:top w:val="none" w:sz="0" w:space="0" w:color="auto"/>
        <w:left w:val="none" w:sz="0" w:space="0" w:color="auto"/>
        <w:bottom w:val="none" w:sz="0" w:space="0" w:color="auto"/>
        <w:right w:val="none" w:sz="0" w:space="0" w:color="auto"/>
      </w:divBdr>
    </w:div>
    <w:div w:id="19919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9D1537684402E31E12869148335CFB6CF73CD0F752BEDC0B1E0AA1F0K1GAO" TargetMode="External"/><Relationship Id="rId18" Type="http://schemas.openxmlformats.org/officeDocument/2006/relationships/hyperlink" Target="http://&#1087;&#1088;&#1086;&#1075;&#1088;&#1072;&#1084;&#1084;&#1072;-&#1078;&#1088;&#1089;.&#1088;&#1092;/faq/detail/1934/" TargetMode="External"/><Relationship Id="rId26" Type="http://schemas.openxmlformats.org/officeDocument/2006/relationships/hyperlink" Target="mailto:kingisepp@ipoteka-lo.ru" TargetMode="External"/><Relationship Id="rId3" Type="http://schemas.openxmlformats.org/officeDocument/2006/relationships/settings" Target="settings.xml"/><Relationship Id="rId21" Type="http://schemas.openxmlformats.org/officeDocument/2006/relationships/hyperlink" Target="http://&#1087;&#1088;&#1086;&#1075;&#1088;&#1072;&#1084;&#1084;&#1072;-&#1078;&#1088;&#1089;.&#1088;&#1092;/faq/detail/1930/" TargetMode="External"/><Relationship Id="rId34" Type="http://schemas.openxmlformats.org/officeDocument/2006/relationships/theme" Target="theme/theme1.xml"/><Relationship Id="rId7" Type="http://schemas.openxmlformats.org/officeDocument/2006/relationships/hyperlink" Target="consultantplus://offline/ref=98B661A04712EB80BB3B152DCF54BDEFA51B2967D90D7FD7CB7F8CA6AA57EDM" TargetMode="External"/><Relationship Id="rId12" Type="http://schemas.openxmlformats.org/officeDocument/2006/relationships/hyperlink" Target="consultantplus://offline/ref=98B661A04712EB80BB3B152DCF54BDEFA51B2967D90D7FD7CB7F8CA6AA7DA9941EB005D6983FF0AD54E0M" TargetMode="External"/><Relationship Id="rId17" Type="http://schemas.openxmlformats.org/officeDocument/2006/relationships/hyperlink" Target="http://&#1087;&#1088;&#1086;&#1075;&#1088;&#1072;&#1084;&#1084;&#1072;-&#1078;&#1088;&#1089;.&#1088;&#1092;/faq/detail/1939/" TargetMode="External"/><Relationship Id="rId25" Type="http://schemas.openxmlformats.org/officeDocument/2006/relationships/hyperlink" Target="mailto:gatchina@ipoteka-lo.ru"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1087;&#1088;&#1086;&#1075;&#1088;&#1072;&#1084;&#1084;&#1072;-&#1078;&#1088;&#1089;.&#1088;&#1092;/faq/detail/1940/" TargetMode="External"/><Relationship Id="rId20" Type="http://schemas.openxmlformats.org/officeDocument/2006/relationships/hyperlink" Target="http://&#1087;&#1088;&#1086;&#1075;&#1088;&#1072;&#1084;&#1084;&#1072;-&#1078;&#1088;&#1089;.&#1088;&#1092;/faq/detail/1931/" TargetMode="External"/><Relationship Id="rId29" Type="http://schemas.openxmlformats.org/officeDocument/2006/relationships/hyperlink" Target="mailto:sosnoviy-bor@ipoteka-lo.ru" TargetMode="External"/><Relationship Id="rId1" Type="http://schemas.openxmlformats.org/officeDocument/2006/relationships/styles" Target="styles.xml"/><Relationship Id="rId6" Type="http://schemas.openxmlformats.org/officeDocument/2006/relationships/hyperlink" Target="consultantplus://offline/ref=98B661A04712EB80BB3B152DCF54BDEFA51A276BD70A7FD7CB7F8CA6AA7DA9941EB005D6983FF6AA54E3M" TargetMode="External"/><Relationship Id="rId11" Type="http://schemas.openxmlformats.org/officeDocument/2006/relationships/hyperlink" Target="consultantplus://offline/ref=98B661A04712EB80BB3B152DCF54BDEFA51B2967D90D7FD7CB7F8CA6AA7DA9941EB005D6983FF0AD54E0M" TargetMode="External"/><Relationship Id="rId24" Type="http://schemas.openxmlformats.org/officeDocument/2006/relationships/hyperlink" Target="mailto:vyborg@ipoteka-lo.ru" TargetMode="External"/><Relationship Id="rId32" Type="http://schemas.openxmlformats.org/officeDocument/2006/relationships/hyperlink" Target="https://e.mail.ru/compose/?mailto=mailto%3anatalia.kr@ipoteka%2dlo.ru" TargetMode="External"/><Relationship Id="rId5" Type="http://schemas.openxmlformats.org/officeDocument/2006/relationships/hyperlink" Target="http://www.building.lenobl.ru/programm/prog/housing_for_Russian_family/information" TargetMode="External"/><Relationship Id="rId15" Type="http://schemas.openxmlformats.org/officeDocument/2006/relationships/hyperlink" Target="http://www.admoblkaluga.ru/upload/minstroy/zilrussem/&#1054;&#1090;&#1085;&#1077;&#1089;&#1077;&#1085;&#1080;&#1077;%20&#1082;%20&#1078;&#1080;&#1083;&#1100;&#1102;%20&#1101;&#1082;&#1086;&#1085;&#1086;&#1084;.doc" TargetMode="External"/><Relationship Id="rId23" Type="http://schemas.openxmlformats.org/officeDocument/2006/relationships/hyperlink" Target="mailto:vsevolozk@ipoteka-lo.ru" TargetMode="External"/><Relationship Id="rId28" Type="http://schemas.openxmlformats.org/officeDocument/2006/relationships/hyperlink" Target="mailto:priozersk@ipoteka-lo.ru" TargetMode="External"/><Relationship Id="rId10" Type="http://schemas.openxmlformats.org/officeDocument/2006/relationships/hyperlink" Target="consultantplus://offline/ref=98B661A04712EB80BB3B152DCF54BDEFA51A276BD70A7FD7CB7F8CA6AA7DA9941EB005D6983FF6A954E7M" TargetMode="External"/><Relationship Id="rId19" Type="http://schemas.openxmlformats.org/officeDocument/2006/relationships/hyperlink" Target="http://&#1087;&#1088;&#1086;&#1075;&#1088;&#1072;&#1084;&#1084;&#1072;-&#1078;&#1088;&#1089;.&#1088;&#1092;/faq/detail/1933/" TargetMode="External"/><Relationship Id="rId31" Type="http://schemas.openxmlformats.org/officeDocument/2006/relationships/hyperlink" Target="mailto:kuschtp2006@mail.ru" TargetMode="External"/><Relationship Id="rId4" Type="http://schemas.openxmlformats.org/officeDocument/2006/relationships/webSettings" Target="webSettings.xml"/><Relationship Id="rId9" Type="http://schemas.openxmlformats.org/officeDocument/2006/relationships/hyperlink" Target="consultantplus://offline/ref=98B661A04712EB80BB3B152DCF54BDEFA51B2967D90D7FD7CB7F8CA6AA57EDM" TargetMode="External"/><Relationship Id="rId14" Type="http://schemas.openxmlformats.org/officeDocument/2006/relationships/hyperlink" Target="http://www.admoblkaluga.ru/upload/minstroy/zilrussem/&#1055;&#1086;&#1089;&#1090;&#1072;&#1085;&#1086;&#1074;&#1083;&#1077;&#1085;%20404%20&#1086;&#1090;%2005.05.2014.doc" TargetMode="External"/><Relationship Id="rId22" Type="http://schemas.openxmlformats.org/officeDocument/2006/relationships/hyperlink" Target="mailto:volhov@ipoteka-lo.ru" TargetMode="External"/><Relationship Id="rId27" Type="http://schemas.openxmlformats.org/officeDocument/2006/relationships/hyperlink" Target="mailto:kirishi@ipoteka-lo.ru" TargetMode="External"/><Relationship Id="rId30" Type="http://schemas.openxmlformats.org/officeDocument/2006/relationships/hyperlink" Target="mailto:tihvin@ipoteka-lo.ru" TargetMode="External"/><Relationship Id="rId8" Type="http://schemas.openxmlformats.org/officeDocument/2006/relationships/hyperlink" Target="consultantplus://offline/ref=98B661A04712EB80BB3B152DCF54BDEFA51B266BDC0E7FD7CB7F8CA6AA57E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5179</Words>
  <Characters>29524</Characters>
  <Application>Microsoft Office Word</Application>
  <DocSecurity>0</DocSecurity>
  <Lines>246</Lines>
  <Paragraphs>69</Paragraphs>
  <ScaleCrop>false</ScaleCrop>
  <Company/>
  <LinksUpToDate>false</LinksUpToDate>
  <CharactersWithSpaces>34634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specjil</dc:creator>
  <cp:lastModifiedBy>specjil</cp:lastModifiedBy>
  <cp:revision>5</cp:revision>
  <dcterms:created xsi:type="dcterms:W3CDTF">2015-10-19T08:40:00Z</dcterms:created>
  <dcterms:modified xsi:type="dcterms:W3CDTF">2015-10-20T09:48:00Z</dcterms:modified>
</cp:coreProperties>
</file>