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5C" w:rsidRPr="00DB1A1F" w:rsidRDefault="00442D5C" w:rsidP="00867C0B">
      <w:pPr>
        <w:jc w:val="center"/>
        <w:rPr>
          <w:rFonts w:ascii="Times New Roman" w:hAnsi="Times New Roman" w:cs="Times New Roman"/>
          <w:b/>
          <w:bCs/>
        </w:rPr>
      </w:pPr>
    </w:p>
    <w:p w:rsidR="00442D5C" w:rsidRPr="00012448" w:rsidRDefault="00442D5C" w:rsidP="00867C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44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Севастьяновское</w:t>
      </w:r>
      <w:r w:rsidRPr="0001244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442D5C" w:rsidRPr="00966751" w:rsidRDefault="00442D5C" w:rsidP="0096675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4B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42D5C" w:rsidRPr="006B3C6C" w:rsidRDefault="00442D5C" w:rsidP="006B3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   74                    от    19.05.22года</w:t>
      </w:r>
    </w:p>
    <w:p w:rsidR="00442D5C" w:rsidRDefault="00442D5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3C6C">
        <w:rPr>
          <w:rFonts w:ascii="Times New Roman" w:hAnsi="Times New Roman" w:cs="Times New Roman"/>
          <w:sz w:val="28"/>
          <w:szCs w:val="28"/>
        </w:rPr>
        <w:t xml:space="preserve"> «Благоустройство и развитие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6B3C6C">
        <w:rPr>
          <w:rFonts w:ascii="Times New Roman" w:hAnsi="Times New Roman" w:cs="Times New Roman"/>
          <w:sz w:val="28"/>
          <w:szCs w:val="28"/>
        </w:rPr>
        <w:t xml:space="preserve">  сельское поселение муниципального образования Приозерский муниципальный  район Лени</w:t>
      </w:r>
      <w:r>
        <w:rPr>
          <w:rFonts w:ascii="Times New Roman" w:hAnsi="Times New Roman" w:cs="Times New Roman"/>
          <w:sz w:val="28"/>
          <w:szCs w:val="28"/>
        </w:rPr>
        <w:t>нградской области за 2021</w:t>
      </w:r>
      <w:r w:rsidRPr="006B3C6C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442D5C" w:rsidRPr="0087380A" w:rsidRDefault="00442D5C" w:rsidP="00AA04A6">
      <w:pPr>
        <w:tabs>
          <w:tab w:val="left" w:pos="142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 сельское поселение от 01.04.2016г. года № 33</w:t>
      </w:r>
      <w:r w:rsidRPr="00AA04A6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</w:t>
      </w:r>
      <w:r w:rsidRPr="0087380A">
        <w:rPr>
          <w:rFonts w:ascii="Times New Roman" w:hAnsi="Times New Roman" w:cs="Times New Roman"/>
          <w:sz w:val="28"/>
          <w:szCs w:val="28"/>
          <w:lang w:eastAsia="ar-SA"/>
        </w:rPr>
        <w:t>поселение ПОСТАНОВЛЯЕТ:</w:t>
      </w:r>
    </w:p>
    <w:p w:rsidR="00442D5C" w:rsidRPr="0087380A" w:rsidRDefault="00442D5C" w:rsidP="00BA0985">
      <w:pPr>
        <w:pStyle w:val="ListParagraph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7380A">
        <w:rPr>
          <w:rFonts w:ascii="Times New Roman" w:hAnsi="Times New Roman" w:cs="Times New Roman"/>
          <w:sz w:val="28"/>
          <w:szCs w:val="28"/>
        </w:rPr>
        <w:t>Утвердить отчет о реализации   муниципальной    программы</w:t>
      </w:r>
    </w:p>
    <w:p w:rsidR="00442D5C" w:rsidRPr="00BA0985" w:rsidRDefault="00442D5C" w:rsidP="00BA0985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985">
        <w:rPr>
          <w:rFonts w:ascii="Times New Roman" w:hAnsi="Times New Roman" w:cs="Times New Roman"/>
          <w:sz w:val="28"/>
          <w:szCs w:val="28"/>
        </w:rPr>
        <w:t xml:space="preserve">«Благоустройство и развитие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A0985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A0985">
        <w:rPr>
          <w:rFonts w:ascii="Times New Roman" w:hAnsi="Times New Roman" w:cs="Times New Roman"/>
          <w:sz w:val="28"/>
          <w:szCs w:val="28"/>
        </w:rPr>
        <w:t xml:space="preserve"> год»,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A0985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средствах</w:t>
      </w:r>
    </w:p>
    <w:p w:rsidR="00442D5C" w:rsidRDefault="00442D5C" w:rsidP="00966751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B43E7">
        <w:rPr>
          <w:rFonts w:ascii="Times New Roman" w:hAnsi="Times New Roman" w:cs="Times New Roman"/>
          <w:sz w:val="28"/>
          <w:szCs w:val="28"/>
        </w:rPr>
        <w:t xml:space="preserve"> массовой информации и на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FB43E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D5C" w:rsidRDefault="00442D5C" w:rsidP="00966751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2D5C" w:rsidRPr="00FB43E7" w:rsidRDefault="00442D5C" w:rsidP="00966751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D5C" w:rsidRDefault="00442D5C" w:rsidP="00DC6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D5C" w:rsidRDefault="00442D5C" w:rsidP="00FB4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673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673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О.Н. Герасимчук</w:t>
      </w:r>
    </w:p>
    <w:p w:rsidR="00442D5C" w:rsidRPr="00966751" w:rsidRDefault="00442D5C" w:rsidP="00FB4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D5C" w:rsidRPr="00966751" w:rsidRDefault="00442D5C" w:rsidP="00FB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Л.Л. Осипова 8-813-79-93-122</w:t>
      </w:r>
    </w:p>
    <w:p w:rsidR="00442D5C" w:rsidRDefault="00442D5C" w:rsidP="0096675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дело-2,</w:t>
      </w:r>
      <w:r w:rsidRPr="00966751">
        <w:rPr>
          <w:rFonts w:ascii="Times New Roman" w:hAnsi="Times New Roman" w:cs="Times New Roman"/>
          <w:sz w:val="16"/>
          <w:szCs w:val="16"/>
        </w:rPr>
        <w:t xml:space="preserve"> КСО </w:t>
      </w:r>
      <w:r>
        <w:rPr>
          <w:rFonts w:ascii="Times New Roman" w:hAnsi="Times New Roman" w:cs="Times New Roman"/>
          <w:sz w:val="16"/>
          <w:szCs w:val="16"/>
        </w:rPr>
        <w:t>– 1, бух.</w:t>
      </w:r>
      <w:r w:rsidRPr="00966751">
        <w:rPr>
          <w:rFonts w:ascii="Times New Roman" w:hAnsi="Times New Roman" w:cs="Times New Roman"/>
          <w:sz w:val="16"/>
          <w:szCs w:val="16"/>
        </w:rPr>
        <w:t xml:space="preserve"> – 1</w:t>
      </w:r>
    </w:p>
    <w:p w:rsidR="00442D5C" w:rsidRDefault="00442D5C" w:rsidP="0096675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42D5C" w:rsidRDefault="00442D5C" w:rsidP="0096675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42D5C" w:rsidRDefault="00442D5C" w:rsidP="0096675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42D5C" w:rsidRPr="00A22516" w:rsidRDefault="00442D5C" w:rsidP="00A2251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442D5C" w:rsidRPr="00A22516" w:rsidRDefault="00442D5C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42D5C" w:rsidRPr="00A22516" w:rsidRDefault="00442D5C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442D5C" w:rsidRPr="00A22516" w:rsidRDefault="00442D5C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442D5C" w:rsidRPr="00A22516" w:rsidRDefault="00442D5C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442D5C" w:rsidRPr="00A22516" w:rsidRDefault="00442D5C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42D5C" w:rsidRDefault="00442D5C" w:rsidP="00A2251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42D5C" w:rsidRPr="00741F62" w:rsidRDefault="00442D5C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D5C" w:rsidRPr="00741F62" w:rsidRDefault="00442D5C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F62">
        <w:rPr>
          <w:rFonts w:ascii="Times New Roman" w:hAnsi="Times New Roman" w:cs="Times New Roman"/>
          <w:sz w:val="24"/>
          <w:szCs w:val="24"/>
        </w:rPr>
        <w:t>ОТЧЕТ</w:t>
      </w:r>
    </w:p>
    <w:p w:rsidR="00442D5C" w:rsidRPr="00741F62" w:rsidRDefault="00442D5C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F62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</w:t>
      </w:r>
    </w:p>
    <w:p w:rsidR="00442D5C" w:rsidRPr="00741F62" w:rsidRDefault="00442D5C" w:rsidP="00DC6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F62">
        <w:rPr>
          <w:rFonts w:ascii="Times New Roman" w:hAnsi="Times New Roman" w:cs="Times New Roman"/>
          <w:sz w:val="24"/>
          <w:szCs w:val="24"/>
        </w:rPr>
        <w:t xml:space="preserve">«БЛАГОУСТРОЙСТО И РАЗВИТИЕ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741F6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</w:t>
      </w:r>
      <w:r>
        <w:rPr>
          <w:rFonts w:ascii="Times New Roman" w:hAnsi="Times New Roman" w:cs="Times New Roman"/>
          <w:sz w:val="24"/>
          <w:szCs w:val="24"/>
        </w:rPr>
        <w:t>НИНГРАДСКОЙ ОБЛАСТИ ЗА 2021</w:t>
      </w:r>
      <w:r w:rsidRPr="00741F62">
        <w:rPr>
          <w:rFonts w:ascii="Times New Roman" w:hAnsi="Times New Roman" w:cs="Times New Roman"/>
          <w:sz w:val="24"/>
          <w:szCs w:val="24"/>
        </w:rPr>
        <w:t>ГОД»</w:t>
      </w:r>
    </w:p>
    <w:p w:rsidR="00442D5C" w:rsidRDefault="00442D5C" w:rsidP="00DC66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Муниципальная программа «Благоустройство и развитие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2021 год» </w:t>
      </w:r>
    </w:p>
    <w:p w:rsidR="00442D5C" w:rsidRDefault="00442D5C" w:rsidP="009C124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с</w:t>
      </w:r>
      <w:r w:rsidRPr="004C54F1">
        <w:rPr>
          <w:rFonts w:ascii="Times New Roman" w:hAnsi="Times New Roman" w:cs="Times New Roman"/>
          <w:sz w:val="28"/>
          <w:szCs w:val="28"/>
        </w:rPr>
        <w:t>овершенствование системы комплексного</w:t>
      </w:r>
      <w:bookmarkStart w:id="0" w:name="YANDEX_79"/>
      <w:bookmarkEnd w:id="0"/>
      <w:r w:rsidRPr="004C54F1">
        <w:rPr>
          <w:rFonts w:ascii="Times New Roman" w:hAnsi="Times New Roman" w:cs="Times New Roman"/>
          <w:sz w:val="28"/>
          <w:szCs w:val="28"/>
        </w:rPr>
        <w:t> благоустройства</w:t>
      </w:r>
      <w:bookmarkStart w:id="1" w:name="YANDEX_80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4F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4F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 сельское поселение муниципального         образования Приозерский муниципальный район</w:t>
      </w:r>
      <w:r w:rsidRPr="004C54F1">
        <w:rPr>
          <w:rFonts w:ascii="Times New Roman" w:hAnsi="Times New Roman" w:cs="Times New Roman"/>
          <w:sz w:val="28"/>
          <w:szCs w:val="28"/>
        </w:rPr>
        <w:t xml:space="preserve"> Ленинградской области, создание комфортных условий проживания и отдыха населения, повышение качества предоставляемых коммунальных услуг.</w:t>
      </w:r>
    </w:p>
    <w:p w:rsidR="00442D5C" w:rsidRDefault="00442D5C" w:rsidP="009C124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задач Программы определены:</w:t>
      </w:r>
    </w:p>
    <w:p w:rsidR="00442D5C" w:rsidRPr="00933B10" w:rsidRDefault="00442D5C" w:rsidP="00832D6C">
      <w:pPr>
        <w:pStyle w:val="NoSpacing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33B10">
        <w:rPr>
          <w:rFonts w:ascii="Times New Roman" w:hAnsi="Times New Roman" w:cs="Times New Roman"/>
          <w:sz w:val="28"/>
          <w:szCs w:val="28"/>
        </w:rPr>
        <w:t>рганизация взаимодействия между предприятиями, организациями и           учреждениями при решении вопросов</w:t>
      </w:r>
      <w:bookmarkStart w:id="2" w:name="YANDEX_84"/>
      <w:bookmarkEnd w:id="2"/>
      <w:r w:rsidRPr="00933B10">
        <w:rPr>
          <w:rFonts w:ascii="Times New Roman" w:hAnsi="Times New Roman" w:cs="Times New Roman"/>
          <w:sz w:val="28"/>
          <w:szCs w:val="28"/>
        </w:rPr>
        <w:t xml:space="preserve">     благоустройства</w:t>
      </w:r>
      <w:bookmarkStart w:id="3" w:name="YANDEX_85"/>
      <w:bookmarkEnd w:id="3"/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42D5C" w:rsidRPr="00933B10" w:rsidRDefault="00442D5C" w:rsidP="00832D6C">
      <w:pPr>
        <w:pStyle w:val="NoSpacing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</w:t>
      </w:r>
      <w:r w:rsidRPr="00933B10">
        <w:rPr>
          <w:rFonts w:ascii="Times New Roman" w:hAnsi="Times New Roman" w:cs="Times New Roman"/>
          <w:sz w:val="28"/>
          <w:szCs w:val="28"/>
        </w:rPr>
        <w:t>риведение в качественное состояние элементов бла</w:t>
      </w:r>
      <w:r>
        <w:rPr>
          <w:rFonts w:ascii="Times New Roman" w:hAnsi="Times New Roman" w:cs="Times New Roman"/>
          <w:sz w:val="28"/>
          <w:szCs w:val="28"/>
        </w:rPr>
        <w:t>гоустройства населенных пунктов;</w:t>
      </w:r>
    </w:p>
    <w:p w:rsidR="00442D5C" w:rsidRPr="00933B10" w:rsidRDefault="00442D5C" w:rsidP="00832D6C">
      <w:pPr>
        <w:pStyle w:val="NoSpacing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933B10">
        <w:rPr>
          <w:rFonts w:ascii="Times New Roman" w:hAnsi="Times New Roman" w:cs="Times New Roman"/>
          <w:sz w:val="28"/>
          <w:szCs w:val="28"/>
        </w:rPr>
        <w:t>ривлечение жителей к участию в        решении проблем благоустройства         населенных пунк</w:t>
      </w:r>
      <w:r>
        <w:rPr>
          <w:rFonts w:ascii="Times New Roman" w:hAnsi="Times New Roman" w:cs="Times New Roman"/>
          <w:sz w:val="28"/>
          <w:szCs w:val="28"/>
        </w:rPr>
        <w:t>тов;</w:t>
      </w:r>
    </w:p>
    <w:p w:rsidR="00442D5C" w:rsidRDefault="00442D5C" w:rsidP="00832D6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933B10">
        <w:rPr>
          <w:rFonts w:ascii="Times New Roman" w:hAnsi="Times New Roman" w:cs="Times New Roman"/>
          <w:sz w:val="28"/>
          <w:szCs w:val="28"/>
        </w:rPr>
        <w:t>лучшение экологической обстановки и сохранение природных комплексов для обеспечения условий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D5C" w:rsidRDefault="00442D5C" w:rsidP="00832D6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Источником финансирования Программы является бюджет муниципального образования Севастьяновское сельское поселение , бюджет Ленинградской области</w:t>
      </w:r>
    </w:p>
    <w:p w:rsidR="00442D5C" w:rsidRPr="007307F6" w:rsidRDefault="00442D5C" w:rsidP="004F7F9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07F6">
        <w:rPr>
          <w:rFonts w:ascii="Times New Roman" w:hAnsi="Times New Roman" w:cs="Times New Roman"/>
          <w:sz w:val="28"/>
          <w:szCs w:val="28"/>
        </w:rPr>
        <w:t>В Программе на финансирование мероприятий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307F6">
        <w:rPr>
          <w:rFonts w:ascii="Times New Roman" w:hAnsi="Times New Roman" w:cs="Times New Roman"/>
          <w:sz w:val="28"/>
          <w:szCs w:val="28"/>
        </w:rPr>
        <w:t xml:space="preserve"> году предусмотрено</w:t>
      </w:r>
    </w:p>
    <w:p w:rsidR="00442D5C" w:rsidRDefault="00442D5C" w:rsidP="004F7F9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1270,1</w:t>
      </w:r>
      <w:r w:rsidRPr="007307F6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израсходовано за счет бюджета муниципального образования 1086,5 тысяч рублей. </w:t>
      </w: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счет бюджета Ленинградской области 427,7тыс.руб.</w:t>
      </w: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 степени выполнения мероприятий Программы за 2021 год отражена в </w:t>
      </w:r>
      <w:r w:rsidRPr="00C261AF">
        <w:rPr>
          <w:rFonts w:ascii="Times New Roman" w:hAnsi="Times New Roman" w:cs="Times New Roman"/>
          <w:b/>
          <w:bCs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>к настоящему отчету.</w:t>
      </w: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569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85693">
        <w:rPr>
          <w:rFonts w:ascii="Times New Roman" w:hAnsi="Times New Roman" w:cs="Times New Roman"/>
          <w:sz w:val="28"/>
          <w:szCs w:val="28"/>
        </w:rPr>
        <w:t xml:space="preserve"> году в</w:t>
      </w:r>
      <w:r>
        <w:rPr>
          <w:rFonts w:ascii="Times New Roman" w:hAnsi="Times New Roman" w:cs="Times New Roman"/>
          <w:sz w:val="28"/>
          <w:szCs w:val="28"/>
        </w:rPr>
        <w:t xml:space="preserve"> рамках Программы выполнялись следующие мероприятия:</w:t>
      </w: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уличного освещения;</w:t>
      </w:r>
    </w:p>
    <w:p w:rsidR="00442D5C" w:rsidRDefault="00442D5C" w:rsidP="008D00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линий уличного освещения </w:t>
      </w:r>
    </w:p>
    <w:p w:rsidR="00442D5C" w:rsidRDefault="00442D5C" w:rsidP="008D00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вывоз ТБО, содержание территории;</w:t>
      </w:r>
    </w:p>
    <w:p w:rsidR="00442D5C" w:rsidRDefault="00442D5C" w:rsidP="008D00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контейнеров для ТБО</w:t>
      </w: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2021 года Программа выполнена на 85,5% от запланированного результата. Финансирование осуществлялось по всем мероприятиям Программы. Информация об использовании финансовых средств за счет бюджета муниципального образования Севастьяновское сельское поселение на реализацию Программы за 2021 год отражена в </w:t>
      </w:r>
      <w:r w:rsidRPr="00D82933">
        <w:rPr>
          <w:rFonts w:ascii="Times New Roman" w:hAnsi="Times New Roman" w:cs="Times New Roman"/>
          <w:b/>
          <w:bCs/>
          <w:sz w:val="28"/>
          <w:szCs w:val="28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442D5C" w:rsidRPr="00F510BA" w:rsidRDefault="00442D5C" w:rsidP="00F510BA">
      <w:pPr>
        <w:suppressAutoHyphens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10BA">
        <w:rPr>
          <w:rFonts w:ascii="Times New Roman" w:hAnsi="Times New Roman" w:cs="Times New Roman"/>
          <w:sz w:val="28"/>
          <w:szCs w:val="28"/>
        </w:rPr>
        <w:t>Оценка эффективности социально-экономических и экологических последствий от реализации муниципальной </w:t>
      </w:r>
      <w:bookmarkStart w:id="4" w:name="YANDEX_234"/>
      <w:bookmarkEnd w:id="4"/>
      <w:r w:rsidRPr="00F510BA">
        <w:rPr>
          <w:rFonts w:ascii="Times New Roman" w:hAnsi="Times New Roman" w:cs="Times New Roman"/>
          <w:sz w:val="28"/>
          <w:szCs w:val="28"/>
        </w:rPr>
        <w:t xml:space="preserve"> программы, а также целевые индикаторы и показатели Программы.  </w:t>
      </w:r>
    </w:p>
    <w:p w:rsidR="00442D5C" w:rsidRDefault="00442D5C" w:rsidP="00F510BA">
      <w:pPr>
        <w:suppressAutoHyphens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7FD8">
        <w:rPr>
          <w:rFonts w:ascii="Times New Roman" w:hAnsi="Times New Roman" w:cs="Times New Roman"/>
          <w:sz w:val="28"/>
          <w:szCs w:val="28"/>
        </w:rPr>
        <w:t>В результате реализации </w:t>
      </w:r>
      <w:bookmarkStart w:id="5" w:name="YANDEX_235"/>
      <w:bookmarkEnd w:id="5"/>
      <w:r w:rsidRPr="00377FD8">
        <w:rPr>
          <w:rFonts w:ascii="Times New Roman" w:hAnsi="Times New Roman" w:cs="Times New Roman"/>
          <w:sz w:val="28"/>
          <w:szCs w:val="28"/>
        </w:rPr>
        <w:t> программы  ожидается создание условий, обеспечивающих комфортные условия для работы и отдыха населения на </w:t>
      </w:r>
      <w:bookmarkStart w:id="6" w:name="YANDEX_236"/>
      <w:bookmarkEnd w:id="6"/>
      <w:r w:rsidRPr="00377FD8">
        <w:rPr>
          <w:rFonts w:ascii="Times New Roman" w:hAnsi="Times New Roman" w:cs="Times New Roman"/>
          <w:sz w:val="28"/>
          <w:szCs w:val="28"/>
        </w:rPr>
        <w:t> территории  </w:t>
      </w:r>
      <w:bookmarkStart w:id="7" w:name="YANDEX_237"/>
      <w:bookmarkEnd w:id="7"/>
      <w:r w:rsidRPr="00377FD8">
        <w:rPr>
          <w:rFonts w:ascii="Times New Roman" w:hAnsi="Times New Roman" w:cs="Times New Roman"/>
          <w:sz w:val="28"/>
          <w:szCs w:val="28"/>
        </w:rPr>
        <w:t xml:space="preserve"> муниципального  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  сельское поселение</w:t>
      </w:r>
      <w:r w:rsidRPr="00377FD8">
        <w:rPr>
          <w:rFonts w:ascii="Times New Roman" w:hAnsi="Times New Roman" w:cs="Times New Roman"/>
          <w:sz w:val="28"/>
          <w:szCs w:val="28"/>
        </w:rPr>
        <w:t>.</w:t>
      </w:r>
    </w:p>
    <w:p w:rsidR="00442D5C" w:rsidRDefault="00442D5C" w:rsidP="00F510BA">
      <w:pPr>
        <w:suppressAutoHyphens/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FD8">
        <w:rPr>
          <w:rFonts w:ascii="Times New Roman" w:hAnsi="Times New Roman" w:cs="Times New Roman"/>
          <w:sz w:val="28"/>
          <w:szCs w:val="28"/>
        </w:rPr>
        <w:t>Эффективность </w:t>
      </w:r>
      <w:bookmarkStart w:id="8" w:name="YANDEX_240"/>
      <w:bookmarkEnd w:id="8"/>
      <w:r w:rsidRPr="00377FD8">
        <w:rPr>
          <w:rFonts w:ascii="Times New Roman" w:hAnsi="Times New Roman" w:cs="Times New Roman"/>
          <w:sz w:val="28"/>
          <w:szCs w:val="28"/>
        </w:rPr>
        <w:t xml:space="preserve"> программы  оценивается по следующим </w:t>
      </w:r>
      <w:r>
        <w:rPr>
          <w:rFonts w:ascii="Times New Roman" w:hAnsi="Times New Roman" w:cs="Times New Roman"/>
          <w:sz w:val="28"/>
          <w:szCs w:val="28"/>
        </w:rPr>
        <w:t xml:space="preserve">целевым </w:t>
      </w:r>
      <w:r w:rsidRPr="00377FD8">
        <w:rPr>
          <w:rFonts w:ascii="Times New Roman" w:hAnsi="Times New Roman" w:cs="Times New Roman"/>
          <w:sz w:val="28"/>
          <w:szCs w:val="28"/>
        </w:rPr>
        <w:t>показателям:</w:t>
      </w:r>
    </w:p>
    <w:p w:rsidR="00442D5C" w:rsidRPr="00AE678B" w:rsidRDefault="00442D5C" w:rsidP="00F510BA">
      <w:pPr>
        <w:suppressAutoHyphens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8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кри</w:t>
      </w:r>
      <w:r>
        <w:rPr>
          <w:rFonts w:ascii="Times New Roman" w:hAnsi="Times New Roman" w:cs="Times New Roman"/>
          <w:sz w:val="28"/>
          <w:szCs w:val="28"/>
        </w:rPr>
        <w:t>териям</w:t>
      </w:r>
      <w:r w:rsidRPr="00AE678B">
        <w:rPr>
          <w:rFonts w:ascii="Times New Roman" w:hAnsi="Times New Roman" w:cs="Times New Roman"/>
          <w:sz w:val="28"/>
          <w:szCs w:val="28"/>
        </w:rPr>
        <w:t xml:space="preserve"> финансовых вложений (К</w:t>
      </w:r>
      <w:r w:rsidRPr="00AE678B">
        <w:rPr>
          <w:rFonts w:ascii="Times New Roman" w:hAnsi="Times New Roman" w:cs="Times New Roman"/>
          <w:sz w:val="28"/>
          <w:szCs w:val="28"/>
          <w:vertAlign w:val="subscript"/>
        </w:rPr>
        <w:t>фв</w:t>
      </w:r>
      <w:r w:rsidRPr="00AE678B">
        <w:rPr>
          <w:rFonts w:ascii="Times New Roman" w:hAnsi="Times New Roman" w:cs="Times New Roman"/>
          <w:sz w:val="28"/>
          <w:szCs w:val="28"/>
        </w:rPr>
        <w:t xml:space="preserve">) – отражает увеличение объемов финансовых вложений на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и развитие </w:t>
      </w:r>
      <w:r w:rsidRPr="00AE678B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E678B">
        <w:rPr>
          <w:rFonts w:ascii="Times New Roman" w:hAnsi="Times New Roman" w:cs="Times New Roman"/>
          <w:sz w:val="28"/>
          <w:szCs w:val="28"/>
        </w:rPr>
        <w:t xml:space="preserve"> сельское поселение в расчете на одного жителя:</w:t>
      </w: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отчетного года значение показателей Программы достигнуто на 85,5%. Информация о достижении значений показателей отражена в приложении №3 к настоящему отчету.</w:t>
      </w: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D5C" w:rsidRDefault="00442D5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D5C" w:rsidRPr="00A96D8C" w:rsidRDefault="00442D5C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6D8C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442D5C" w:rsidRDefault="00442D5C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6D8C">
        <w:rPr>
          <w:rFonts w:ascii="Times New Roman" w:hAnsi="Times New Roman" w:cs="Times New Roman"/>
          <w:b/>
          <w:bCs/>
          <w:sz w:val="20"/>
          <w:szCs w:val="20"/>
        </w:rPr>
        <w:t xml:space="preserve">О СТЕПЕНИ ВЫПОЛНЕНИЯ МЕРОПРИЯТИЙ МУНИЦИПАЛЬНОЙ ПРОГРАММЫ «БЛАГОУСТРОЙСТВО И РАЗВИТИЕ ТЕРРИТОРИИ МУНИЦИПАЛЬНОГО ОБРАЗОВАНИЯ </w:t>
      </w:r>
      <w:r>
        <w:rPr>
          <w:rFonts w:ascii="Times New Roman" w:hAnsi="Times New Roman" w:cs="Times New Roman"/>
          <w:b/>
          <w:bCs/>
          <w:sz w:val="20"/>
          <w:szCs w:val="20"/>
        </w:rPr>
        <w:t>СЕВАСТЬЯНОВСКОЕ</w:t>
      </w:r>
      <w:r w:rsidRPr="00A96D8C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A96D8C">
        <w:rPr>
          <w:rFonts w:ascii="Times New Roman" w:hAnsi="Times New Roman" w:cs="Times New Roman"/>
          <w:b/>
          <w:bCs/>
          <w:sz w:val="20"/>
          <w:szCs w:val="20"/>
        </w:rPr>
        <w:t>А 20</w:t>
      </w: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A96D8C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442D5C" w:rsidRDefault="00442D5C" w:rsidP="00112FAE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442D5C" w:rsidRPr="00325C5F" w:rsidRDefault="00442D5C" w:rsidP="00112FAE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985"/>
        <w:gridCol w:w="1843"/>
        <w:gridCol w:w="1275"/>
        <w:gridCol w:w="993"/>
        <w:gridCol w:w="1842"/>
      </w:tblGrid>
      <w:tr w:rsidR="00442D5C" w:rsidRPr="00E84CA4">
        <w:trPr>
          <w:trHeight w:val="600"/>
        </w:trPr>
        <w:tc>
          <w:tcPr>
            <w:tcW w:w="567" w:type="dxa"/>
            <w:vMerge w:val="restart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Разработчик муниципальной программы, соисполнитель</w:t>
            </w:r>
          </w:p>
        </w:tc>
        <w:tc>
          <w:tcPr>
            <w:tcW w:w="1843" w:type="dxa"/>
            <w:vMerge w:val="restart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Фактически проведенное мероприятие</w:t>
            </w:r>
          </w:p>
        </w:tc>
        <w:tc>
          <w:tcPr>
            <w:tcW w:w="2268" w:type="dxa"/>
            <w:gridSpan w:val="2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Результаты</w:t>
            </w:r>
          </w:p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Проблемы возникшие в ходе реализации Программы</w:t>
            </w:r>
          </w:p>
        </w:tc>
      </w:tr>
      <w:tr w:rsidR="00442D5C" w:rsidRPr="00E84CA4">
        <w:trPr>
          <w:trHeight w:val="495"/>
        </w:trPr>
        <w:tc>
          <w:tcPr>
            <w:tcW w:w="567" w:type="dxa"/>
            <w:vMerge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2" w:type="dxa"/>
            <w:vMerge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D5C" w:rsidRPr="00E84CA4">
        <w:trPr>
          <w:trHeight w:val="1050"/>
        </w:trPr>
        <w:tc>
          <w:tcPr>
            <w:tcW w:w="567" w:type="dxa"/>
            <w:vMerge w:val="restart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Обслуживание уличного освещения</w:t>
            </w:r>
          </w:p>
        </w:tc>
        <w:tc>
          <w:tcPr>
            <w:tcW w:w="1985" w:type="dxa"/>
            <w:vMerge w:val="restart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Заместитель. главы администрации Галич Г.А.. нач. сектора экономики и финансов Осипова Л.Л., специалист 1 категории –бухгалтер Стаховская О.В..</w:t>
            </w:r>
          </w:p>
        </w:tc>
        <w:tc>
          <w:tcPr>
            <w:tcW w:w="1843" w:type="dxa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Обслуживание уличного освщения</w:t>
            </w:r>
          </w:p>
        </w:tc>
        <w:tc>
          <w:tcPr>
            <w:tcW w:w="1275" w:type="dxa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529,1</w:t>
            </w:r>
          </w:p>
        </w:tc>
        <w:tc>
          <w:tcPr>
            <w:tcW w:w="993" w:type="dxa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447,8</w:t>
            </w:r>
          </w:p>
        </w:tc>
        <w:tc>
          <w:tcPr>
            <w:tcW w:w="1842" w:type="dxa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нет</w:t>
            </w:r>
          </w:p>
        </w:tc>
      </w:tr>
      <w:tr w:rsidR="00442D5C" w:rsidRPr="00E84CA4">
        <w:trPr>
          <w:trHeight w:val="1155"/>
        </w:trPr>
        <w:tc>
          <w:tcPr>
            <w:tcW w:w="567" w:type="dxa"/>
            <w:vMerge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D5C" w:rsidRPr="00E84CA4" w:rsidRDefault="00442D5C" w:rsidP="004D17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D5C" w:rsidRPr="00E84CA4">
        <w:tc>
          <w:tcPr>
            <w:tcW w:w="567" w:type="dxa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 xml:space="preserve">Санитарное содержание территории МО </w:t>
            </w:r>
            <w:r>
              <w:rPr>
                <w:rFonts w:ascii="Times New Roman" w:hAnsi="Times New Roman" w:cs="Times New Roman"/>
              </w:rPr>
              <w:t>Севастьяновское</w:t>
            </w:r>
            <w:r w:rsidRPr="00E84CA4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985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Заместитель. главы администрации Галич Г.А.. нач. сектора экономики и финансов Осипова Л.Л., специалист 1 категории –бухгалте Стаховская О.В</w:t>
            </w:r>
          </w:p>
        </w:tc>
        <w:tc>
          <w:tcPr>
            <w:tcW w:w="1843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 xml:space="preserve">Сбор и вывоз ТБО, содержание территории; приобретение контейнеров; </w:t>
            </w:r>
          </w:p>
        </w:tc>
        <w:tc>
          <w:tcPr>
            <w:tcW w:w="1275" w:type="dxa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993" w:type="dxa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1842" w:type="dxa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42D5C" w:rsidRPr="00E84CA4">
        <w:tc>
          <w:tcPr>
            <w:tcW w:w="567" w:type="dxa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кладбища</w:t>
            </w:r>
          </w:p>
        </w:tc>
        <w:tc>
          <w:tcPr>
            <w:tcW w:w="1985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Заместитель. главы администрации Галич Г.А.. нач. сектора экономики и финансов Осипова Л.Л., специалист 1 категории –бухгалте Стаховская О.В</w:t>
            </w:r>
          </w:p>
        </w:tc>
        <w:tc>
          <w:tcPr>
            <w:tcW w:w="1843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окашивание территории кладбища</w:t>
            </w:r>
            <w:r w:rsidRPr="00E84C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842" w:type="dxa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нет</w:t>
            </w:r>
          </w:p>
        </w:tc>
      </w:tr>
      <w:tr w:rsidR="00442D5C" w:rsidRPr="00E84CA4">
        <w:tc>
          <w:tcPr>
            <w:tcW w:w="567" w:type="dxa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42D5C" w:rsidRDefault="00442D5C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контейнеров для мусора</w:t>
            </w:r>
          </w:p>
        </w:tc>
        <w:tc>
          <w:tcPr>
            <w:tcW w:w="1985" w:type="dxa"/>
          </w:tcPr>
          <w:p w:rsidR="00442D5C" w:rsidRDefault="00442D5C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Заместитель. главы администрации Галич Г.А.. нач. сектора экономики и финансов Осипова Л.Л., специалист 1 категории –бухгалте Стаховская О.В</w:t>
            </w:r>
          </w:p>
        </w:tc>
        <w:tc>
          <w:tcPr>
            <w:tcW w:w="1843" w:type="dxa"/>
          </w:tcPr>
          <w:p w:rsidR="00442D5C" w:rsidRDefault="00442D5C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приобретено 34 контейнера</w:t>
            </w:r>
          </w:p>
        </w:tc>
        <w:tc>
          <w:tcPr>
            <w:tcW w:w="1275" w:type="dxa"/>
          </w:tcPr>
          <w:p w:rsidR="00442D5C" w:rsidRDefault="00442D5C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503,2</w:t>
            </w:r>
          </w:p>
        </w:tc>
        <w:tc>
          <w:tcPr>
            <w:tcW w:w="993" w:type="dxa"/>
          </w:tcPr>
          <w:p w:rsidR="00442D5C" w:rsidRDefault="00442D5C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503,2</w:t>
            </w:r>
          </w:p>
        </w:tc>
        <w:tc>
          <w:tcPr>
            <w:tcW w:w="1842" w:type="dxa"/>
          </w:tcPr>
          <w:p w:rsidR="00442D5C" w:rsidRPr="00E84CA4" w:rsidRDefault="00442D5C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42D5C" w:rsidRDefault="00442D5C" w:rsidP="00DC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D5C" w:rsidRDefault="00442D5C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442D5C" w:rsidSect="007241E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442D5C" w:rsidRPr="007328C8" w:rsidRDefault="00442D5C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ОТЧЕТ </w:t>
      </w:r>
    </w:p>
    <w:p w:rsidR="00442D5C" w:rsidRDefault="00442D5C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«БЛАГОУСТРОЙСТВО И РАЗВИТИЕ ТЕРРИТОРИИ МУНИЦИПАЛЬНОГО ОБРАЗОВАНИЯ </w:t>
      </w:r>
      <w:r>
        <w:rPr>
          <w:rFonts w:ascii="Times New Roman" w:hAnsi="Times New Roman" w:cs="Times New Roman"/>
          <w:b/>
          <w:bCs/>
          <w:sz w:val="20"/>
          <w:szCs w:val="20"/>
        </w:rPr>
        <w:t>СЕВАСТЬЯНОВСКОЕ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 МУНИЦИПАЛЬНОГО ОБРАЗОВАНИЯ ПРИОЗЕРСКИ МУНИЦИПАЛЬНЫЙ РАЙОН ЛЕНИ</w:t>
      </w:r>
      <w:r>
        <w:rPr>
          <w:rFonts w:ascii="Times New Roman" w:hAnsi="Times New Roman" w:cs="Times New Roman"/>
          <w:b/>
          <w:bCs/>
          <w:sz w:val="20"/>
          <w:szCs w:val="20"/>
        </w:rPr>
        <w:t>НГРАДСКОЙ ОБЛАСТИ НА 2021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442D5C" w:rsidRDefault="00442D5C" w:rsidP="00B974D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2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1561"/>
        <w:gridCol w:w="1559"/>
        <w:gridCol w:w="996"/>
        <w:gridCol w:w="1130"/>
        <w:gridCol w:w="1280"/>
        <w:gridCol w:w="1134"/>
        <w:gridCol w:w="709"/>
        <w:gridCol w:w="1134"/>
        <w:gridCol w:w="709"/>
        <w:gridCol w:w="1275"/>
        <w:gridCol w:w="851"/>
        <w:gridCol w:w="709"/>
        <w:gridCol w:w="708"/>
      </w:tblGrid>
      <w:tr w:rsidR="00442D5C" w:rsidRPr="00E84CA4">
        <w:trPr>
          <w:trHeight w:val="270"/>
        </w:trPr>
        <w:tc>
          <w:tcPr>
            <w:tcW w:w="528" w:type="dxa"/>
            <w:vMerge w:val="restart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1" w:type="dxa"/>
            <w:vMerge w:val="restart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249" w:type="dxa"/>
            <w:gridSpan w:val="5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Предусмотрено паспортом МП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78" w:type="dxa"/>
            <w:gridSpan w:val="5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Исполнено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42D5C" w:rsidRPr="00E84CA4">
        <w:trPr>
          <w:trHeight w:val="240"/>
        </w:trPr>
        <w:tc>
          <w:tcPr>
            <w:tcW w:w="528" w:type="dxa"/>
            <w:vMerge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4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34" w:type="dxa"/>
            <w:vMerge w:val="restart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4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08" w:type="dxa"/>
            <w:vMerge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5C" w:rsidRPr="00E84CA4">
        <w:trPr>
          <w:trHeight w:val="1106"/>
        </w:trPr>
        <w:tc>
          <w:tcPr>
            <w:tcW w:w="528" w:type="dxa"/>
            <w:vMerge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vMerge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08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5C" w:rsidRPr="00E84CA4">
        <w:tc>
          <w:tcPr>
            <w:tcW w:w="528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Обслуживание уличного освещения МО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Севастьяновское</w:t>
            </w: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529,1</w:t>
            </w:r>
          </w:p>
        </w:tc>
        <w:tc>
          <w:tcPr>
            <w:tcW w:w="1130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529,1</w:t>
            </w: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447,8</w:t>
            </w: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447,8</w:t>
            </w: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84,6</w:t>
            </w:r>
          </w:p>
        </w:tc>
      </w:tr>
      <w:tr w:rsidR="00442D5C" w:rsidRPr="00E84CA4">
        <w:tc>
          <w:tcPr>
            <w:tcW w:w="528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61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996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529,1</w:t>
            </w:r>
          </w:p>
        </w:tc>
        <w:tc>
          <w:tcPr>
            <w:tcW w:w="1130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D5C" w:rsidRPr="00E84CA4" w:rsidRDefault="00442D5C" w:rsidP="00DD2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529,1</w:t>
            </w: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447,8</w:t>
            </w: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447,8</w:t>
            </w: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442D5C" w:rsidRPr="00E84CA4">
        <w:tc>
          <w:tcPr>
            <w:tcW w:w="528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Санитарное содержание территории МО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Севастьяновское</w:t>
            </w: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30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109,9</w:t>
            </w: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109,9</w:t>
            </w: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51,8</w:t>
            </w:r>
          </w:p>
        </w:tc>
      </w:tr>
      <w:tr w:rsidR="00442D5C" w:rsidRPr="00E84CA4">
        <w:tc>
          <w:tcPr>
            <w:tcW w:w="528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61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ТБО, содержание территории </w:t>
            </w:r>
          </w:p>
        </w:tc>
        <w:tc>
          <w:tcPr>
            <w:tcW w:w="996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212,2</w:t>
            </w:r>
          </w:p>
        </w:tc>
        <w:tc>
          <w:tcPr>
            <w:tcW w:w="1130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212,2</w:t>
            </w: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442D5C" w:rsidRPr="00E84CA4">
        <w:tc>
          <w:tcPr>
            <w:tcW w:w="528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кладбища</w:t>
            </w:r>
          </w:p>
        </w:tc>
        <w:tc>
          <w:tcPr>
            <w:tcW w:w="1559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кладбища</w:t>
            </w:r>
          </w:p>
        </w:tc>
        <w:tc>
          <w:tcPr>
            <w:tcW w:w="996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130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42D5C" w:rsidRPr="00E84CA4">
        <w:tc>
          <w:tcPr>
            <w:tcW w:w="528" w:type="dxa"/>
          </w:tcPr>
          <w:p w:rsidR="00442D5C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442D5C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контейнеров для ТБО</w:t>
            </w:r>
          </w:p>
        </w:tc>
        <w:tc>
          <w:tcPr>
            <w:tcW w:w="1559" w:type="dxa"/>
          </w:tcPr>
          <w:p w:rsidR="00442D5C" w:rsidRDefault="00442D5C" w:rsidP="003C50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контейнеров для ТБО</w:t>
            </w:r>
          </w:p>
        </w:tc>
        <w:tc>
          <w:tcPr>
            <w:tcW w:w="996" w:type="dxa"/>
          </w:tcPr>
          <w:p w:rsidR="00442D5C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503,2</w:t>
            </w:r>
          </w:p>
        </w:tc>
        <w:tc>
          <w:tcPr>
            <w:tcW w:w="1130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427,7</w:t>
            </w:r>
          </w:p>
        </w:tc>
        <w:tc>
          <w:tcPr>
            <w:tcW w:w="1134" w:type="dxa"/>
          </w:tcPr>
          <w:p w:rsidR="00442D5C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D5C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503,2</w:t>
            </w: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427,7</w:t>
            </w:r>
          </w:p>
        </w:tc>
        <w:tc>
          <w:tcPr>
            <w:tcW w:w="851" w:type="dxa"/>
          </w:tcPr>
          <w:p w:rsidR="00442D5C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42D5C" w:rsidRPr="00E84CA4">
        <w:tc>
          <w:tcPr>
            <w:tcW w:w="528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D5C" w:rsidRPr="00E84CA4">
        <w:tc>
          <w:tcPr>
            <w:tcW w:w="528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442D5C" w:rsidRPr="00E84CA4" w:rsidRDefault="00442D5C" w:rsidP="00804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5C" w:rsidRPr="00E84CA4">
        <w:tc>
          <w:tcPr>
            <w:tcW w:w="528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442D5C" w:rsidRPr="00E84CA4" w:rsidRDefault="00442D5C" w:rsidP="003C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1270,1</w:t>
            </w:r>
          </w:p>
        </w:tc>
        <w:tc>
          <w:tcPr>
            <w:tcW w:w="1130" w:type="dxa"/>
          </w:tcPr>
          <w:p w:rsidR="00442D5C" w:rsidRPr="00E84CA4" w:rsidRDefault="00442D5C" w:rsidP="003C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442D5C" w:rsidRPr="00E84CA4" w:rsidRDefault="00442D5C" w:rsidP="003C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427,7</w:t>
            </w:r>
          </w:p>
        </w:tc>
        <w:tc>
          <w:tcPr>
            <w:tcW w:w="1134" w:type="dxa"/>
          </w:tcPr>
          <w:p w:rsidR="00442D5C" w:rsidRPr="00E84CA4" w:rsidRDefault="00442D5C" w:rsidP="003C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842,4</w:t>
            </w:r>
          </w:p>
        </w:tc>
        <w:tc>
          <w:tcPr>
            <w:tcW w:w="709" w:type="dxa"/>
          </w:tcPr>
          <w:p w:rsidR="00442D5C" w:rsidRPr="00E84CA4" w:rsidRDefault="00442D5C" w:rsidP="003C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D5C" w:rsidRPr="00E84CA4" w:rsidRDefault="00442D5C" w:rsidP="003C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1086,5</w:t>
            </w:r>
          </w:p>
        </w:tc>
        <w:tc>
          <w:tcPr>
            <w:tcW w:w="709" w:type="dxa"/>
          </w:tcPr>
          <w:p w:rsidR="00442D5C" w:rsidRPr="00E84CA4" w:rsidRDefault="00442D5C" w:rsidP="003C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42D5C" w:rsidRPr="00E84CA4" w:rsidRDefault="00442D5C" w:rsidP="003C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427,7</w:t>
            </w:r>
          </w:p>
        </w:tc>
        <w:tc>
          <w:tcPr>
            <w:tcW w:w="851" w:type="dxa"/>
          </w:tcPr>
          <w:p w:rsidR="00442D5C" w:rsidRPr="00E84CA4" w:rsidRDefault="00442D5C" w:rsidP="003C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658,8</w:t>
            </w:r>
          </w:p>
        </w:tc>
        <w:tc>
          <w:tcPr>
            <w:tcW w:w="709" w:type="dxa"/>
          </w:tcPr>
          <w:p w:rsidR="00442D5C" w:rsidRPr="00E84CA4" w:rsidRDefault="00442D5C" w:rsidP="003C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D5C" w:rsidRPr="00E84CA4" w:rsidRDefault="00442D5C" w:rsidP="003C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85,5</w:t>
            </w:r>
          </w:p>
        </w:tc>
      </w:tr>
    </w:tbl>
    <w:p w:rsidR="00442D5C" w:rsidRDefault="00442D5C" w:rsidP="00A3108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442D5C" w:rsidSect="007D4E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2D5C" w:rsidRDefault="00442D5C" w:rsidP="00A3108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42D5C" w:rsidRDefault="00442D5C" w:rsidP="00A3108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442D5C" w:rsidRDefault="00442D5C" w:rsidP="00A3108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ДОСТИЖЕНИИ ЗНАЧЕНИЙ ПОКАЗАТЕЛЕЙ МУНИЦИПАЛЬНОЙ ПРОГРАММЫ</w:t>
      </w:r>
    </w:p>
    <w:p w:rsidR="00442D5C" w:rsidRDefault="00442D5C" w:rsidP="00A3108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«БЛАГОУСТРОЙСТВО И РАЗВИТИЕ ТЕРРИТОРИИ МУНИЦИПАЛЬНОГО ОБРАЗОВАНИЯ СЕВАСТЬЯНОВСКОЕ СЕЛЬСКОЕ ПОСЕЛЕНИЕ</w:t>
      </w:r>
    </w:p>
    <w:p w:rsidR="00442D5C" w:rsidRDefault="00442D5C" w:rsidP="00A3108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ПРИОЗЕРСКИЙ МУНИЦИПАЛЬНЫЙ РАЙОН ЛЕНИНГРАДСКОЙ ОБЛАСТИ НА 2021 ГОД»</w:t>
      </w:r>
    </w:p>
    <w:p w:rsidR="00442D5C" w:rsidRDefault="00442D5C" w:rsidP="00A3108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42D5C" w:rsidRDefault="00442D5C" w:rsidP="00A3108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2231"/>
        <w:gridCol w:w="1487"/>
        <w:gridCol w:w="1838"/>
        <w:gridCol w:w="969"/>
        <w:gridCol w:w="1046"/>
        <w:gridCol w:w="1470"/>
      </w:tblGrid>
      <w:tr w:rsidR="00442D5C" w:rsidRPr="00E84CA4">
        <w:trPr>
          <w:trHeight w:val="780"/>
        </w:trPr>
        <w:tc>
          <w:tcPr>
            <w:tcW w:w="529" w:type="dxa"/>
            <w:vMerge w:val="restart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31" w:type="dxa"/>
            <w:vMerge w:val="restart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(индикатор)</w:t>
            </w:r>
          </w:p>
        </w:tc>
        <w:tc>
          <w:tcPr>
            <w:tcW w:w="1487" w:type="dxa"/>
            <w:vMerge w:val="restart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3853" w:type="dxa"/>
            <w:gridSpan w:val="3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442D5C" w:rsidRPr="00E84CA4">
        <w:trPr>
          <w:trHeight w:val="240"/>
        </w:trPr>
        <w:tc>
          <w:tcPr>
            <w:tcW w:w="529" w:type="dxa"/>
            <w:vMerge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2015" w:type="dxa"/>
            <w:gridSpan w:val="2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отчетный год</w:t>
            </w:r>
          </w:p>
        </w:tc>
        <w:tc>
          <w:tcPr>
            <w:tcW w:w="1470" w:type="dxa"/>
            <w:vMerge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D5C" w:rsidRPr="00E84CA4">
        <w:trPr>
          <w:trHeight w:val="105"/>
        </w:trPr>
        <w:tc>
          <w:tcPr>
            <w:tcW w:w="529" w:type="dxa"/>
            <w:vMerge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046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470" w:type="dxa"/>
            <w:vMerge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D5C" w:rsidRPr="00E84CA4">
        <w:tc>
          <w:tcPr>
            <w:tcW w:w="52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Обслуживание уличного освещения МО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Севастьяновское</w:t>
            </w: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487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53,7</w:t>
            </w:r>
          </w:p>
        </w:tc>
        <w:tc>
          <w:tcPr>
            <w:tcW w:w="96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46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1470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442D5C" w:rsidRPr="00E84CA4">
        <w:tc>
          <w:tcPr>
            <w:tcW w:w="52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Санитарное содержание территории МО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Севастьяновское</w:t>
            </w: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487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6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46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51,8</w:t>
            </w:r>
          </w:p>
        </w:tc>
        <w:tc>
          <w:tcPr>
            <w:tcW w:w="1470" w:type="dxa"/>
          </w:tcPr>
          <w:p w:rsidR="00442D5C" w:rsidRPr="0093204A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442D5C" w:rsidRPr="00E84CA4">
        <w:tc>
          <w:tcPr>
            <w:tcW w:w="52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31" w:type="dxa"/>
          </w:tcPr>
          <w:p w:rsidR="00442D5C" w:rsidRPr="00E84CA4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кладбища</w:t>
            </w:r>
          </w:p>
        </w:tc>
        <w:tc>
          <w:tcPr>
            <w:tcW w:w="1487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46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70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442D5C" w:rsidRPr="00E84CA4">
        <w:tc>
          <w:tcPr>
            <w:tcW w:w="52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442D5C" w:rsidRDefault="00442D5C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Контейнеры для ТБО</w:t>
            </w:r>
          </w:p>
        </w:tc>
        <w:tc>
          <w:tcPr>
            <w:tcW w:w="1487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46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70" w:type="dxa"/>
          </w:tcPr>
          <w:p w:rsidR="00442D5C" w:rsidRPr="00E84CA4" w:rsidRDefault="00442D5C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42D5C" w:rsidRDefault="00442D5C" w:rsidP="00A3108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42D5C" w:rsidRDefault="00442D5C" w:rsidP="00A3108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42D5C" w:rsidRPr="00786C5D" w:rsidRDefault="00442D5C" w:rsidP="00786C5D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3A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социально-экономических и экологических последствий от реализации муниципальной  программы, а также целевые индикаторы и показатели Программы</w:t>
      </w:r>
      <w:r w:rsidRPr="00786C5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2D5C" w:rsidRDefault="00442D5C" w:rsidP="00A3108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42D5C" w:rsidRPr="00AE678B" w:rsidRDefault="00442D5C" w:rsidP="00786C5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8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кри</w:t>
      </w:r>
      <w:r>
        <w:rPr>
          <w:rFonts w:ascii="Times New Roman" w:hAnsi="Times New Roman" w:cs="Times New Roman"/>
          <w:sz w:val="28"/>
          <w:szCs w:val="28"/>
        </w:rPr>
        <w:t>териям</w:t>
      </w:r>
      <w:r w:rsidRPr="00AE678B">
        <w:rPr>
          <w:rFonts w:ascii="Times New Roman" w:hAnsi="Times New Roman" w:cs="Times New Roman"/>
          <w:sz w:val="28"/>
          <w:szCs w:val="28"/>
        </w:rPr>
        <w:t xml:space="preserve"> финансовых вложений (К</w:t>
      </w:r>
      <w:r w:rsidRPr="00AE678B">
        <w:rPr>
          <w:rFonts w:ascii="Times New Roman" w:hAnsi="Times New Roman" w:cs="Times New Roman"/>
          <w:sz w:val="28"/>
          <w:szCs w:val="28"/>
          <w:vertAlign w:val="subscript"/>
        </w:rPr>
        <w:t>фв</w:t>
      </w:r>
      <w:r w:rsidRPr="00AE678B">
        <w:rPr>
          <w:rFonts w:ascii="Times New Roman" w:hAnsi="Times New Roman" w:cs="Times New Roman"/>
          <w:sz w:val="28"/>
          <w:szCs w:val="28"/>
        </w:rPr>
        <w:t xml:space="preserve">) – отражает увеличение объемов финансовых вложений на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и развитие </w:t>
      </w:r>
      <w:r w:rsidRPr="00AE678B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E678B">
        <w:rPr>
          <w:rFonts w:ascii="Times New Roman" w:hAnsi="Times New Roman" w:cs="Times New Roman"/>
          <w:sz w:val="28"/>
          <w:szCs w:val="28"/>
        </w:rPr>
        <w:t xml:space="preserve"> сельское поселение в расчете на одного жителя:</w:t>
      </w:r>
    </w:p>
    <w:p w:rsidR="00442D5C" w:rsidRPr="00AE678B" w:rsidRDefault="00442D5C" w:rsidP="00786C5D">
      <w:pPr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1E0"/>
      </w:tblPr>
      <w:tblGrid>
        <w:gridCol w:w="825"/>
        <w:gridCol w:w="1126"/>
        <w:gridCol w:w="236"/>
        <w:gridCol w:w="986"/>
        <w:gridCol w:w="2498"/>
      </w:tblGrid>
      <w:tr w:rsidR="00442D5C" w:rsidRPr="00E84CA4">
        <w:trPr>
          <w:trHeight w:val="801"/>
        </w:trPr>
        <w:tc>
          <w:tcPr>
            <w:tcW w:w="825" w:type="dxa"/>
          </w:tcPr>
          <w:p w:rsidR="00442D5C" w:rsidRPr="00E84CA4" w:rsidRDefault="00442D5C" w:rsidP="00543712">
            <w:pPr>
              <w:suppressAutoHyphens/>
              <w:spacing w:before="120" w:line="360" w:lineRule="auto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E84C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84C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фв</w:t>
            </w:r>
            <w:r w:rsidRPr="00E84CA4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1126" w:type="dxa"/>
          </w:tcPr>
          <w:p w:rsidR="00442D5C" w:rsidRDefault="00442D5C" w:rsidP="00543712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1086,5</w:t>
            </w:r>
          </w:p>
          <w:p w:rsidR="00442D5C" w:rsidRPr="00E84CA4" w:rsidRDefault="00442D5C" w:rsidP="005437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800</w:t>
            </w:r>
          </w:p>
        </w:tc>
        <w:tc>
          <w:tcPr>
            <w:tcW w:w="222" w:type="dxa"/>
          </w:tcPr>
          <w:p w:rsidR="00442D5C" w:rsidRPr="00E84CA4" w:rsidRDefault="00442D5C" w:rsidP="00543712">
            <w:pPr>
              <w:suppressAutoHyphens/>
              <w:spacing w:before="120"/>
              <w:ind w:right="-180" w:hanging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86" w:type="dxa"/>
          </w:tcPr>
          <w:p w:rsidR="00442D5C" w:rsidRDefault="00442D5C" w:rsidP="00543712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953,3</w:t>
            </w:r>
          </w:p>
          <w:p w:rsidR="00442D5C" w:rsidRPr="00E84CA4" w:rsidRDefault="00442D5C" w:rsidP="005437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803</w:t>
            </w:r>
          </w:p>
        </w:tc>
        <w:tc>
          <w:tcPr>
            <w:tcW w:w="2498" w:type="dxa"/>
          </w:tcPr>
          <w:p w:rsidR="00442D5C" w:rsidRPr="00E84CA4" w:rsidRDefault="00442D5C" w:rsidP="00457BEC">
            <w:pPr>
              <w:suppressAutoHyphens/>
              <w:spacing w:before="120"/>
              <w:ind w:right="-322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84CA4">
              <w:rPr>
                <w:rFonts w:ascii="Times New Roman" w:hAnsi="Times New Roman" w:cs="Times New Roman"/>
                <w:sz w:val="28"/>
                <w:szCs w:val="28"/>
              </w:rPr>
              <w:t>) х 100%=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E84CA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442D5C" w:rsidRPr="0011759D" w:rsidRDefault="00442D5C" w:rsidP="00786C5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Где:</w:t>
      </w:r>
    </w:p>
    <w:p w:rsidR="00442D5C" w:rsidRPr="00AE678B" w:rsidRDefault="00442D5C" w:rsidP="00786C5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8B">
        <w:rPr>
          <w:rFonts w:ascii="Times New Roman" w:hAnsi="Times New Roman" w:cs="Times New Roman"/>
          <w:sz w:val="28"/>
          <w:szCs w:val="28"/>
        </w:rPr>
        <w:t>О</w:t>
      </w:r>
      <w:r w:rsidRPr="00AE67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E678B">
        <w:rPr>
          <w:rFonts w:ascii="Times New Roman" w:hAnsi="Times New Roman" w:cs="Times New Roman"/>
          <w:sz w:val="28"/>
          <w:szCs w:val="28"/>
        </w:rPr>
        <w:t xml:space="preserve"> – фактический объем финансовых вложений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и развитие </w:t>
      </w:r>
      <w:r w:rsidRPr="00AE678B">
        <w:rPr>
          <w:rFonts w:ascii="Times New Roman" w:hAnsi="Times New Roman" w:cs="Times New Roman"/>
          <w:sz w:val="28"/>
          <w:szCs w:val="28"/>
        </w:rPr>
        <w:t xml:space="preserve"> территории в предыдущем году; </w:t>
      </w:r>
    </w:p>
    <w:p w:rsidR="00442D5C" w:rsidRPr="00AE678B" w:rsidRDefault="00442D5C" w:rsidP="00786C5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8B">
        <w:rPr>
          <w:rFonts w:ascii="Times New Roman" w:hAnsi="Times New Roman" w:cs="Times New Roman"/>
          <w:sz w:val="28"/>
          <w:szCs w:val="28"/>
        </w:rPr>
        <w:t>О</w:t>
      </w:r>
      <w:r w:rsidRPr="00AE678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AE678B">
        <w:rPr>
          <w:rFonts w:ascii="Times New Roman" w:hAnsi="Times New Roman" w:cs="Times New Roman"/>
          <w:sz w:val="28"/>
          <w:szCs w:val="28"/>
        </w:rPr>
        <w:t>– фактический объем финансовых вложений муниципального образования  на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и развитие </w:t>
      </w:r>
      <w:r w:rsidRPr="00AE678B">
        <w:rPr>
          <w:rFonts w:ascii="Times New Roman" w:hAnsi="Times New Roman" w:cs="Times New Roman"/>
          <w:sz w:val="28"/>
          <w:szCs w:val="28"/>
        </w:rPr>
        <w:t xml:space="preserve"> территории  в отчетном году; </w:t>
      </w:r>
    </w:p>
    <w:p w:rsidR="00442D5C" w:rsidRPr="00AE678B" w:rsidRDefault="00442D5C" w:rsidP="00786C5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8B">
        <w:rPr>
          <w:rFonts w:ascii="Times New Roman" w:hAnsi="Times New Roman" w:cs="Times New Roman"/>
          <w:sz w:val="28"/>
          <w:szCs w:val="28"/>
        </w:rPr>
        <w:t>Ч</w:t>
      </w:r>
      <w:r w:rsidRPr="00AE678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AE678B">
        <w:rPr>
          <w:rFonts w:ascii="Times New Roman" w:hAnsi="Times New Roman" w:cs="Times New Roman"/>
          <w:sz w:val="28"/>
          <w:szCs w:val="28"/>
        </w:rPr>
        <w:t xml:space="preserve">– численность  жителей муниципального образования   в предыдущем году; </w:t>
      </w:r>
    </w:p>
    <w:p w:rsidR="00442D5C" w:rsidRPr="00AE678B" w:rsidRDefault="00442D5C" w:rsidP="00786C5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8B">
        <w:rPr>
          <w:rFonts w:ascii="Times New Roman" w:hAnsi="Times New Roman" w:cs="Times New Roman"/>
          <w:sz w:val="28"/>
          <w:szCs w:val="28"/>
        </w:rPr>
        <w:t>Ч</w:t>
      </w:r>
      <w:r w:rsidRPr="00AE67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E678B">
        <w:rPr>
          <w:rFonts w:ascii="Times New Roman" w:hAnsi="Times New Roman" w:cs="Times New Roman"/>
          <w:sz w:val="28"/>
          <w:szCs w:val="28"/>
        </w:rPr>
        <w:t xml:space="preserve"> – численность жителей муниципального образования в отчетном  году; </w:t>
      </w:r>
    </w:p>
    <w:p w:rsidR="00442D5C" w:rsidRPr="00AE678B" w:rsidRDefault="00442D5C" w:rsidP="00786C5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8B">
        <w:rPr>
          <w:rFonts w:ascii="Times New Roman" w:hAnsi="Times New Roman" w:cs="Times New Roman"/>
          <w:sz w:val="28"/>
          <w:szCs w:val="28"/>
        </w:rPr>
        <w:t xml:space="preserve">К </w:t>
      </w:r>
      <w:r w:rsidRPr="00AE678B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AE678B">
        <w:rPr>
          <w:rFonts w:ascii="Times New Roman" w:hAnsi="Times New Roman" w:cs="Times New Roman"/>
          <w:sz w:val="28"/>
          <w:szCs w:val="28"/>
        </w:rPr>
        <w:t xml:space="preserve"> должен быть не менее 1%</w:t>
      </w:r>
    </w:p>
    <w:p w:rsidR="00442D5C" w:rsidRDefault="00442D5C" w:rsidP="0093204A">
      <w:pPr>
        <w:jc w:val="both"/>
        <w:rPr>
          <w:rFonts w:ascii="Times New Roman" w:hAnsi="Times New Roman" w:cs="Times New Roman"/>
          <w:sz w:val="24"/>
          <w:szCs w:val="24"/>
        </w:rPr>
      </w:pPr>
      <w:r w:rsidRPr="00A2755F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2755F">
        <w:rPr>
          <w:rFonts w:ascii="Times New Roman" w:hAnsi="Times New Roman" w:cs="Times New Roman"/>
          <w:sz w:val="28"/>
          <w:szCs w:val="28"/>
        </w:rPr>
        <w:t xml:space="preserve"> год объем финансовых вложений на благоустройство и развития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2755F">
        <w:rPr>
          <w:rFonts w:ascii="Times New Roman" w:hAnsi="Times New Roman" w:cs="Times New Roman"/>
          <w:sz w:val="28"/>
          <w:szCs w:val="28"/>
        </w:rPr>
        <w:t xml:space="preserve"> сельское поселение в расчет</w:t>
      </w:r>
      <w:r>
        <w:rPr>
          <w:rFonts w:ascii="Times New Roman" w:hAnsi="Times New Roman" w:cs="Times New Roman"/>
          <w:sz w:val="28"/>
          <w:szCs w:val="28"/>
        </w:rPr>
        <w:t>е на одного жителя составил 113,7</w:t>
      </w:r>
      <w:r w:rsidRPr="00A2755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42D5C" w:rsidRDefault="00442D5C" w:rsidP="007D59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</w:t>
      </w:r>
      <w:r w:rsidRPr="004A52D2">
        <w:rPr>
          <w:rFonts w:ascii="Times New Roman" w:hAnsi="Times New Roman" w:cs="Times New Roman"/>
          <w:sz w:val="28"/>
          <w:szCs w:val="28"/>
          <w:lang w:eastAsia="ru-RU"/>
        </w:rPr>
        <w:t>ланомерное выполнение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позволило </w:t>
      </w:r>
      <w:r w:rsidRPr="008A5BD8">
        <w:rPr>
          <w:rFonts w:ascii="Times New Roman" w:hAnsi="Times New Roman" w:cs="Times New Roman"/>
          <w:sz w:val="28"/>
          <w:szCs w:val="28"/>
        </w:rPr>
        <w:t>существенно улучшить санитарную и экологическую обстановку на </w:t>
      </w:r>
      <w:bookmarkStart w:id="9" w:name="YANDEX_36"/>
      <w:bookmarkEnd w:id="9"/>
      <w:r w:rsidRPr="008A5BD8">
        <w:rPr>
          <w:rFonts w:ascii="Times New Roman" w:hAnsi="Times New Roman" w:cs="Times New Roman"/>
          <w:sz w:val="28"/>
          <w:szCs w:val="28"/>
        </w:rPr>
        <w:t> территории  </w:t>
      </w:r>
      <w:bookmarkStart w:id="10" w:name="YANDEX_37"/>
      <w:bookmarkEnd w:id="10"/>
      <w:r w:rsidRPr="008A5BD8">
        <w:rPr>
          <w:rFonts w:ascii="Times New Roman" w:hAnsi="Times New Roman" w:cs="Times New Roman"/>
          <w:sz w:val="28"/>
          <w:szCs w:val="28"/>
        </w:rPr>
        <w:t> поселения, повысит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A5BD8">
        <w:rPr>
          <w:rFonts w:ascii="Times New Roman" w:hAnsi="Times New Roman" w:cs="Times New Roman"/>
          <w:sz w:val="28"/>
          <w:szCs w:val="28"/>
        </w:rPr>
        <w:t xml:space="preserve"> привлекательность и качество прожи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8A5BD8">
        <w:rPr>
          <w:rFonts w:ascii="Times New Roman" w:hAnsi="Times New Roman" w:cs="Times New Roman"/>
          <w:sz w:val="28"/>
          <w:szCs w:val="28"/>
        </w:rPr>
        <w:t>ния населения.</w:t>
      </w:r>
      <w:r w:rsidRPr="006B3C6C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реализации Программы можно </w:t>
      </w:r>
      <w:r>
        <w:rPr>
          <w:rFonts w:ascii="Times New Roman" w:hAnsi="Times New Roman" w:cs="Times New Roman"/>
          <w:sz w:val="28"/>
          <w:szCs w:val="28"/>
        </w:rPr>
        <w:t xml:space="preserve">сделать вывод об исполнении </w:t>
      </w:r>
      <w:r w:rsidRPr="006B3C6C">
        <w:rPr>
          <w:rFonts w:ascii="Times New Roman" w:hAnsi="Times New Roman" w:cs="Times New Roman"/>
          <w:sz w:val="28"/>
          <w:szCs w:val="28"/>
        </w:rPr>
        <w:t xml:space="preserve"> поставленных задач и целевых </w:t>
      </w:r>
      <w:r>
        <w:rPr>
          <w:rFonts w:ascii="Times New Roman" w:hAnsi="Times New Roman" w:cs="Times New Roman"/>
          <w:sz w:val="28"/>
          <w:szCs w:val="28"/>
        </w:rPr>
        <w:t>значенийз</w:t>
      </w:r>
      <w:r w:rsidRPr="006B3C6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6B3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D5C" w:rsidRPr="007D59A8" w:rsidRDefault="00442D5C" w:rsidP="007D59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D5C" w:rsidRPr="00A2755F" w:rsidRDefault="00442D5C" w:rsidP="00A31083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A2755F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</w:p>
    <w:p w:rsidR="00442D5C" w:rsidRPr="00A2755F" w:rsidRDefault="00442D5C" w:rsidP="00A31083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A2755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Севастьяновское</w:t>
      </w:r>
      <w:r w:rsidRPr="00A2755F">
        <w:rPr>
          <w:rFonts w:ascii="Times New Roman" w:hAnsi="Times New Roman" w:cs="Times New Roman"/>
          <w:sz w:val="28"/>
          <w:szCs w:val="28"/>
        </w:rPr>
        <w:t xml:space="preserve"> сельское поселение, курирующий вопросы жилищно-комм</w:t>
      </w:r>
      <w:r>
        <w:rPr>
          <w:rFonts w:ascii="Times New Roman" w:hAnsi="Times New Roman" w:cs="Times New Roman"/>
          <w:sz w:val="28"/>
          <w:szCs w:val="28"/>
        </w:rPr>
        <w:t>унального хозяйства: Галич Г.А..</w:t>
      </w:r>
    </w:p>
    <w:p w:rsidR="00442D5C" w:rsidRPr="00A2755F" w:rsidRDefault="00442D5C" w:rsidP="00A31083">
      <w:pPr>
        <w:rPr>
          <w:rFonts w:ascii="Times New Roman" w:hAnsi="Times New Roman" w:cs="Times New Roman"/>
          <w:sz w:val="28"/>
          <w:szCs w:val="28"/>
        </w:rPr>
      </w:pPr>
      <w:r w:rsidRPr="00A2755F">
        <w:rPr>
          <w:rFonts w:ascii="Times New Roman" w:hAnsi="Times New Roman" w:cs="Times New Roman"/>
          <w:sz w:val="28"/>
          <w:szCs w:val="28"/>
        </w:rPr>
        <w:t>тел. (8-8</w:t>
      </w:r>
      <w:r>
        <w:rPr>
          <w:rFonts w:ascii="Times New Roman" w:hAnsi="Times New Roman" w:cs="Times New Roman"/>
          <w:sz w:val="28"/>
          <w:szCs w:val="28"/>
        </w:rPr>
        <w:t>13-79) 93-238</w:t>
      </w:r>
    </w:p>
    <w:p w:rsidR="00442D5C" w:rsidRPr="007D59A8" w:rsidRDefault="00442D5C" w:rsidP="00A31083">
      <w:pPr>
        <w:rPr>
          <w:rFonts w:ascii="Times New Roman" w:hAnsi="Times New Roman" w:cs="Times New Roman"/>
          <w:sz w:val="28"/>
          <w:szCs w:val="28"/>
        </w:rPr>
      </w:pPr>
      <w:r w:rsidRPr="00A2755F">
        <w:rPr>
          <w:rFonts w:ascii="Times New Roman" w:hAnsi="Times New Roman" w:cs="Times New Roman"/>
          <w:sz w:val="28"/>
          <w:szCs w:val="28"/>
        </w:rPr>
        <w:t xml:space="preserve">эл.адрес:  </w:t>
      </w:r>
      <w:r>
        <w:rPr>
          <w:rFonts w:ascii="Times New Roman" w:hAnsi="Times New Roman" w:cs="Times New Roman"/>
          <w:sz w:val="28"/>
          <w:szCs w:val="28"/>
          <w:lang w:val="en-US"/>
        </w:rPr>
        <w:t>osipova</w:t>
      </w:r>
      <w:r w:rsidRPr="004F635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4F635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F6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42D5C" w:rsidRPr="00A2755F" w:rsidRDefault="00442D5C" w:rsidP="00A31083">
      <w:pPr>
        <w:rPr>
          <w:rFonts w:ascii="Times New Roman" w:hAnsi="Times New Roman" w:cs="Times New Roman"/>
          <w:sz w:val="28"/>
          <w:szCs w:val="28"/>
        </w:rPr>
      </w:pPr>
    </w:p>
    <w:p w:rsidR="00442D5C" w:rsidRPr="007328C8" w:rsidRDefault="00442D5C" w:rsidP="004F635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</w:t>
      </w:r>
    </w:p>
    <w:sectPr w:rsidR="00442D5C" w:rsidRPr="007328C8" w:rsidSect="00F0053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35"/>
    <w:rsid w:val="000069B1"/>
    <w:rsid w:val="00012448"/>
    <w:rsid w:val="00016652"/>
    <w:rsid w:val="0002374A"/>
    <w:rsid w:val="00035A98"/>
    <w:rsid w:val="00042CCD"/>
    <w:rsid w:val="00047989"/>
    <w:rsid w:val="00050113"/>
    <w:rsid w:val="00054530"/>
    <w:rsid w:val="000564A6"/>
    <w:rsid w:val="0007367F"/>
    <w:rsid w:val="00075E95"/>
    <w:rsid w:val="000B1EF9"/>
    <w:rsid w:val="00110F2A"/>
    <w:rsid w:val="00112FAE"/>
    <w:rsid w:val="0011759D"/>
    <w:rsid w:val="0012042E"/>
    <w:rsid w:val="001237AE"/>
    <w:rsid w:val="00125E47"/>
    <w:rsid w:val="0013742C"/>
    <w:rsid w:val="001649CA"/>
    <w:rsid w:val="00175E83"/>
    <w:rsid w:val="001C5AB0"/>
    <w:rsid w:val="001C7C60"/>
    <w:rsid w:val="001D7BC2"/>
    <w:rsid w:val="001E0F20"/>
    <w:rsid w:val="00253FAC"/>
    <w:rsid w:val="002559FE"/>
    <w:rsid w:val="00256032"/>
    <w:rsid w:val="002620EE"/>
    <w:rsid w:val="002630C0"/>
    <w:rsid w:val="002F433B"/>
    <w:rsid w:val="00305ECA"/>
    <w:rsid w:val="00312F79"/>
    <w:rsid w:val="00325C5F"/>
    <w:rsid w:val="00330262"/>
    <w:rsid w:val="0034264C"/>
    <w:rsid w:val="00351A70"/>
    <w:rsid w:val="00353B54"/>
    <w:rsid w:val="0036253B"/>
    <w:rsid w:val="00375FAC"/>
    <w:rsid w:val="00377FD8"/>
    <w:rsid w:val="0038174F"/>
    <w:rsid w:val="00384AAA"/>
    <w:rsid w:val="003A6F77"/>
    <w:rsid w:val="003B00EB"/>
    <w:rsid w:val="003C50ED"/>
    <w:rsid w:val="00430EB3"/>
    <w:rsid w:val="004334AF"/>
    <w:rsid w:val="004335CE"/>
    <w:rsid w:val="00442D5C"/>
    <w:rsid w:val="004471A2"/>
    <w:rsid w:val="00457BEC"/>
    <w:rsid w:val="00463C6A"/>
    <w:rsid w:val="0047110A"/>
    <w:rsid w:val="00475507"/>
    <w:rsid w:val="0047703A"/>
    <w:rsid w:val="004A52D2"/>
    <w:rsid w:val="004B5BFD"/>
    <w:rsid w:val="004C36B3"/>
    <w:rsid w:val="004C4F03"/>
    <w:rsid w:val="004C54F1"/>
    <w:rsid w:val="004C5562"/>
    <w:rsid w:val="004D1792"/>
    <w:rsid w:val="004D38D4"/>
    <w:rsid w:val="004F0B53"/>
    <w:rsid w:val="004F6356"/>
    <w:rsid w:val="004F70A2"/>
    <w:rsid w:val="004F7F92"/>
    <w:rsid w:val="005021A3"/>
    <w:rsid w:val="00506608"/>
    <w:rsid w:val="005216B4"/>
    <w:rsid w:val="0054290F"/>
    <w:rsid w:val="00543712"/>
    <w:rsid w:val="00545FAE"/>
    <w:rsid w:val="00551B55"/>
    <w:rsid w:val="00553B03"/>
    <w:rsid w:val="005578A3"/>
    <w:rsid w:val="0057322C"/>
    <w:rsid w:val="00582234"/>
    <w:rsid w:val="005A65FC"/>
    <w:rsid w:val="005E01F4"/>
    <w:rsid w:val="005E4DC4"/>
    <w:rsid w:val="005F2F41"/>
    <w:rsid w:val="005F4A81"/>
    <w:rsid w:val="00624C1A"/>
    <w:rsid w:val="00647490"/>
    <w:rsid w:val="00651C16"/>
    <w:rsid w:val="00660BA9"/>
    <w:rsid w:val="00663A3A"/>
    <w:rsid w:val="006673F4"/>
    <w:rsid w:val="00676F57"/>
    <w:rsid w:val="00677DBC"/>
    <w:rsid w:val="00682134"/>
    <w:rsid w:val="0069722E"/>
    <w:rsid w:val="006A4D22"/>
    <w:rsid w:val="006A6038"/>
    <w:rsid w:val="006A6EF5"/>
    <w:rsid w:val="006B1877"/>
    <w:rsid w:val="006B1DFB"/>
    <w:rsid w:val="006B2F79"/>
    <w:rsid w:val="006B3C6C"/>
    <w:rsid w:val="006C3888"/>
    <w:rsid w:val="006C40F4"/>
    <w:rsid w:val="006D44ED"/>
    <w:rsid w:val="006E5012"/>
    <w:rsid w:val="006F4FB1"/>
    <w:rsid w:val="0070423B"/>
    <w:rsid w:val="007241E7"/>
    <w:rsid w:val="007307F6"/>
    <w:rsid w:val="00730B7B"/>
    <w:rsid w:val="007328C8"/>
    <w:rsid w:val="00733E69"/>
    <w:rsid w:val="00741F62"/>
    <w:rsid w:val="007522E9"/>
    <w:rsid w:val="00754810"/>
    <w:rsid w:val="00757088"/>
    <w:rsid w:val="00761FC5"/>
    <w:rsid w:val="00786C5D"/>
    <w:rsid w:val="00797902"/>
    <w:rsid w:val="007A19AB"/>
    <w:rsid w:val="007B37E1"/>
    <w:rsid w:val="007D4E6C"/>
    <w:rsid w:val="007D59A8"/>
    <w:rsid w:val="007F235B"/>
    <w:rsid w:val="007F2D2F"/>
    <w:rsid w:val="0080193C"/>
    <w:rsid w:val="00803E0E"/>
    <w:rsid w:val="00804688"/>
    <w:rsid w:val="00830095"/>
    <w:rsid w:val="00832D6C"/>
    <w:rsid w:val="00837A66"/>
    <w:rsid w:val="00837F85"/>
    <w:rsid w:val="00840BE5"/>
    <w:rsid w:val="008614AC"/>
    <w:rsid w:val="00863171"/>
    <w:rsid w:val="00867A85"/>
    <w:rsid w:val="00867C0B"/>
    <w:rsid w:val="0087380A"/>
    <w:rsid w:val="00877153"/>
    <w:rsid w:val="008771B4"/>
    <w:rsid w:val="008A3903"/>
    <w:rsid w:val="008A3C3B"/>
    <w:rsid w:val="008A5BD8"/>
    <w:rsid w:val="008B2616"/>
    <w:rsid w:val="008D00E5"/>
    <w:rsid w:val="008D033B"/>
    <w:rsid w:val="008D08AE"/>
    <w:rsid w:val="008E5635"/>
    <w:rsid w:val="00902EB6"/>
    <w:rsid w:val="0093204A"/>
    <w:rsid w:val="00933B10"/>
    <w:rsid w:val="009528D3"/>
    <w:rsid w:val="009613DD"/>
    <w:rsid w:val="00966751"/>
    <w:rsid w:val="00980DE4"/>
    <w:rsid w:val="0098573A"/>
    <w:rsid w:val="009A3AED"/>
    <w:rsid w:val="009B1B95"/>
    <w:rsid w:val="009B3DB0"/>
    <w:rsid w:val="009C1249"/>
    <w:rsid w:val="009C3CF2"/>
    <w:rsid w:val="009C52C9"/>
    <w:rsid w:val="009D5003"/>
    <w:rsid w:val="009D6541"/>
    <w:rsid w:val="009E56F0"/>
    <w:rsid w:val="009E7C2F"/>
    <w:rsid w:val="009F0216"/>
    <w:rsid w:val="009F053F"/>
    <w:rsid w:val="00A03EB7"/>
    <w:rsid w:val="00A1217E"/>
    <w:rsid w:val="00A14D33"/>
    <w:rsid w:val="00A22516"/>
    <w:rsid w:val="00A23443"/>
    <w:rsid w:val="00A2755F"/>
    <w:rsid w:val="00A31083"/>
    <w:rsid w:val="00A513EF"/>
    <w:rsid w:val="00A57104"/>
    <w:rsid w:val="00A660A1"/>
    <w:rsid w:val="00A74864"/>
    <w:rsid w:val="00A81958"/>
    <w:rsid w:val="00A81C2D"/>
    <w:rsid w:val="00A93512"/>
    <w:rsid w:val="00A96D8C"/>
    <w:rsid w:val="00AA04A6"/>
    <w:rsid w:val="00AB1D24"/>
    <w:rsid w:val="00AB51D8"/>
    <w:rsid w:val="00AC1CFB"/>
    <w:rsid w:val="00AD3474"/>
    <w:rsid w:val="00AD57A3"/>
    <w:rsid w:val="00AE0A05"/>
    <w:rsid w:val="00AE678B"/>
    <w:rsid w:val="00B615AA"/>
    <w:rsid w:val="00B6717E"/>
    <w:rsid w:val="00B974D5"/>
    <w:rsid w:val="00BA0985"/>
    <w:rsid w:val="00C261AF"/>
    <w:rsid w:val="00C71E51"/>
    <w:rsid w:val="00CB6F0F"/>
    <w:rsid w:val="00CC7989"/>
    <w:rsid w:val="00CD25E6"/>
    <w:rsid w:val="00CF3618"/>
    <w:rsid w:val="00D02B9D"/>
    <w:rsid w:val="00D05069"/>
    <w:rsid w:val="00D74661"/>
    <w:rsid w:val="00D760D3"/>
    <w:rsid w:val="00D82933"/>
    <w:rsid w:val="00D8728B"/>
    <w:rsid w:val="00DA4D2E"/>
    <w:rsid w:val="00DB1A1F"/>
    <w:rsid w:val="00DC66FA"/>
    <w:rsid w:val="00DD283E"/>
    <w:rsid w:val="00DE1614"/>
    <w:rsid w:val="00DE3746"/>
    <w:rsid w:val="00DF46B1"/>
    <w:rsid w:val="00DF536E"/>
    <w:rsid w:val="00E322E8"/>
    <w:rsid w:val="00E3693E"/>
    <w:rsid w:val="00E43F78"/>
    <w:rsid w:val="00E44A08"/>
    <w:rsid w:val="00E60A54"/>
    <w:rsid w:val="00E6380A"/>
    <w:rsid w:val="00E64B8D"/>
    <w:rsid w:val="00E718CB"/>
    <w:rsid w:val="00E72A1B"/>
    <w:rsid w:val="00E84B67"/>
    <w:rsid w:val="00E84CA4"/>
    <w:rsid w:val="00E9135C"/>
    <w:rsid w:val="00EC352C"/>
    <w:rsid w:val="00EC5689"/>
    <w:rsid w:val="00EE0743"/>
    <w:rsid w:val="00EF1A99"/>
    <w:rsid w:val="00EF4F05"/>
    <w:rsid w:val="00F00530"/>
    <w:rsid w:val="00F12A99"/>
    <w:rsid w:val="00F2187C"/>
    <w:rsid w:val="00F21D37"/>
    <w:rsid w:val="00F347B7"/>
    <w:rsid w:val="00F41DC2"/>
    <w:rsid w:val="00F41F55"/>
    <w:rsid w:val="00F510BA"/>
    <w:rsid w:val="00F52607"/>
    <w:rsid w:val="00F56D3D"/>
    <w:rsid w:val="00F56E5F"/>
    <w:rsid w:val="00F6022A"/>
    <w:rsid w:val="00F615CA"/>
    <w:rsid w:val="00F76652"/>
    <w:rsid w:val="00F85693"/>
    <w:rsid w:val="00F93B84"/>
    <w:rsid w:val="00FB43E7"/>
    <w:rsid w:val="00FC1A37"/>
    <w:rsid w:val="00F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C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A5B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5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C7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798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C5AB0"/>
    <w:rPr>
      <w:color w:val="0000FF"/>
      <w:u w:val="single"/>
    </w:rPr>
  </w:style>
  <w:style w:type="paragraph" w:customStyle="1" w:styleId="2">
    <w:name w:val="Знак2"/>
    <w:basedOn w:val="Normal"/>
    <w:uiPriority w:val="99"/>
    <w:rsid w:val="009C12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832D6C"/>
    <w:rPr>
      <w:rFonts w:eastAsia="Times New Roman" w:cs="Calibri"/>
      <w:lang w:eastAsia="en-US"/>
    </w:rPr>
  </w:style>
  <w:style w:type="paragraph" w:customStyle="1" w:styleId="1">
    <w:name w:val="Знак1"/>
    <w:basedOn w:val="Normal"/>
    <w:uiPriority w:val="99"/>
    <w:rsid w:val="00F510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1587</TotalTime>
  <Pages>9</Pages>
  <Words>1623</Words>
  <Characters>9255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215</cp:revision>
  <cp:lastPrinted>2022-05-23T13:46:00Z</cp:lastPrinted>
  <dcterms:created xsi:type="dcterms:W3CDTF">2015-03-16T07:35:00Z</dcterms:created>
  <dcterms:modified xsi:type="dcterms:W3CDTF">2022-05-23T13:47:00Z</dcterms:modified>
</cp:coreProperties>
</file>