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B3" w:rsidRPr="00DB1A1F" w:rsidRDefault="006878B3" w:rsidP="009F00A7">
      <w:pPr>
        <w:jc w:val="center"/>
        <w:rPr>
          <w:rFonts w:ascii="Times New Roman" w:hAnsi="Times New Roman" w:cs="Times New Roman"/>
          <w:b/>
          <w:bCs/>
        </w:rPr>
      </w:pPr>
    </w:p>
    <w:p w:rsidR="006878B3" w:rsidRPr="00012448" w:rsidRDefault="006878B3" w:rsidP="009F00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44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Севастьяновское</w:t>
      </w:r>
      <w:r w:rsidRPr="0001244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6878B3" w:rsidRDefault="006878B3" w:rsidP="0001244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84B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878B3" w:rsidRDefault="006878B3" w:rsidP="000827C8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№ 49                                                       от 29 марта 2019г.</w:t>
      </w:r>
    </w:p>
    <w:p w:rsidR="006878B3" w:rsidRDefault="006878B3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 реализации</w:t>
      </w:r>
      <w:r w:rsidRPr="006B3C6C">
        <w:rPr>
          <w:rFonts w:ascii="Times New Roman" w:hAnsi="Times New Roman" w:cs="Times New Roman"/>
          <w:sz w:val="28"/>
          <w:szCs w:val="28"/>
        </w:rPr>
        <w:t xml:space="preserve">  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B3C6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B3C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Обеспечение устойчивого функционирования и развития коммунальной инфраструктуры и повышение энергоэффективности в </w:t>
      </w:r>
      <w:r w:rsidRPr="006B3C6C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B3C6C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иСевастьяновское</w:t>
      </w:r>
      <w:r w:rsidRPr="006B3C6C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>ельское поселение на 2018</w:t>
      </w:r>
      <w:r w:rsidRPr="006B3C6C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6878B3" w:rsidRPr="00AA04A6" w:rsidRDefault="006878B3" w:rsidP="00AA04A6">
      <w:pPr>
        <w:tabs>
          <w:tab w:val="left" w:pos="142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A04A6">
        <w:rPr>
          <w:rFonts w:ascii="Times New Roman" w:hAnsi="Times New Roman" w:cs="Times New Roman"/>
          <w:sz w:val="28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AA04A6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 сельское поселение от 01.04.2016 года № 33</w:t>
      </w:r>
      <w:r w:rsidRPr="00AA04A6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AA04A6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области», </w:t>
      </w:r>
      <w:r w:rsidRPr="00AA04A6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AA04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Севастьяновское</w:t>
      </w:r>
      <w:r w:rsidRPr="00AA04A6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 ПОСТАНОВЛЯЕТ:</w:t>
      </w:r>
    </w:p>
    <w:p w:rsidR="006878B3" w:rsidRPr="00FB43E7" w:rsidRDefault="006878B3" w:rsidP="006E7AAD">
      <w:pPr>
        <w:pStyle w:val="ListParagraph"/>
        <w:tabs>
          <w:tab w:val="left" w:pos="142"/>
          <w:tab w:val="left" w:pos="9356"/>
        </w:tabs>
        <w:spacing w:after="0" w:line="240" w:lineRule="auto"/>
        <w:ind w:left="65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B43E7">
        <w:rPr>
          <w:rFonts w:ascii="Times New Roman" w:hAnsi="Times New Roman" w:cs="Times New Roman"/>
          <w:sz w:val="28"/>
          <w:szCs w:val="28"/>
        </w:rPr>
        <w:t>Утвердить отчет о реа</w:t>
      </w:r>
      <w:r>
        <w:rPr>
          <w:rFonts w:ascii="Times New Roman" w:hAnsi="Times New Roman" w:cs="Times New Roman"/>
          <w:sz w:val="28"/>
          <w:szCs w:val="28"/>
        </w:rPr>
        <w:t>лизации   муниципальной    программы</w:t>
      </w:r>
    </w:p>
    <w:p w:rsidR="006878B3" w:rsidRPr="00FB43E7" w:rsidRDefault="006878B3" w:rsidP="00012448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3E7">
        <w:rPr>
          <w:rFonts w:ascii="Times New Roman" w:hAnsi="Times New Roman" w:cs="Times New Roman"/>
          <w:sz w:val="28"/>
          <w:szCs w:val="28"/>
        </w:rPr>
        <w:t>«</w:t>
      </w:r>
      <w:r w:rsidRPr="00783892">
        <w:rPr>
          <w:rFonts w:ascii="Times New Roman" w:hAnsi="Times New Roman" w:cs="Times New Roman"/>
          <w:sz w:val="28"/>
          <w:szCs w:val="28"/>
        </w:rPr>
        <w:t xml:space="preserve">Обеспечение устойчивого функционирования и развития коммунальной инфраструктуры и повышение энергоэффективности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на 2018</w:t>
      </w:r>
      <w:r w:rsidRPr="00FB43E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878B3" w:rsidRPr="00FB43E7" w:rsidRDefault="006878B3" w:rsidP="006E7AAD">
      <w:pPr>
        <w:pStyle w:val="ListParagraph"/>
        <w:tabs>
          <w:tab w:val="left" w:pos="142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подлежит опубликованию в средствах</w:t>
      </w:r>
    </w:p>
    <w:p w:rsidR="006878B3" w:rsidRDefault="006878B3" w:rsidP="007A23CB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43E7">
        <w:rPr>
          <w:rFonts w:ascii="Times New Roman" w:hAnsi="Times New Roman" w:cs="Times New Roman"/>
          <w:sz w:val="28"/>
          <w:szCs w:val="28"/>
        </w:rPr>
        <w:t xml:space="preserve">массовой информации и на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FB43E7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8B3" w:rsidRPr="00FB43E7" w:rsidRDefault="006878B3" w:rsidP="007A23CB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8B3" w:rsidRDefault="006878B3" w:rsidP="007A2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673F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673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О.Н. Герасимчук</w:t>
      </w:r>
    </w:p>
    <w:p w:rsidR="006878B3" w:rsidRDefault="006878B3" w:rsidP="00FB43E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878B3" w:rsidRPr="007A23CB" w:rsidRDefault="006878B3" w:rsidP="00FB43E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Л.Л. Осипова 8-813-79-93-122</w:t>
      </w:r>
    </w:p>
    <w:p w:rsidR="006878B3" w:rsidRDefault="006878B3" w:rsidP="004D3F5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Разослано: дело-2,</w:t>
      </w:r>
      <w:r w:rsidRPr="007A23CB">
        <w:rPr>
          <w:rFonts w:ascii="Times New Roman" w:hAnsi="Times New Roman" w:cs="Times New Roman"/>
          <w:sz w:val="16"/>
          <w:szCs w:val="16"/>
        </w:rPr>
        <w:t>КСО</w:t>
      </w:r>
      <w:r>
        <w:rPr>
          <w:rFonts w:ascii="Times New Roman" w:hAnsi="Times New Roman" w:cs="Times New Roman"/>
          <w:sz w:val="16"/>
          <w:szCs w:val="16"/>
        </w:rPr>
        <w:t>– 1, бух.</w:t>
      </w:r>
      <w:r w:rsidRPr="007A23CB">
        <w:rPr>
          <w:rFonts w:ascii="Times New Roman" w:hAnsi="Times New Roman" w:cs="Times New Roman"/>
          <w:sz w:val="16"/>
          <w:szCs w:val="16"/>
        </w:rPr>
        <w:t xml:space="preserve"> – 1</w:t>
      </w:r>
    </w:p>
    <w:p w:rsidR="006878B3" w:rsidRDefault="006878B3" w:rsidP="004D3F5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878B3" w:rsidRDefault="006878B3" w:rsidP="004D3F5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878B3" w:rsidRDefault="006878B3" w:rsidP="004D3F5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878B3" w:rsidRPr="004D3F59" w:rsidRDefault="006878B3" w:rsidP="004D3F5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878B3" w:rsidRDefault="006878B3" w:rsidP="00DC66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78B3" w:rsidRPr="00A22516" w:rsidRDefault="006878B3" w:rsidP="00A2251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caps/>
          <w:sz w:val="24"/>
          <w:szCs w:val="24"/>
          <w:lang w:eastAsia="ru-RU"/>
        </w:rPr>
        <w:t>Утвержден</w:t>
      </w:r>
    </w:p>
    <w:p w:rsidR="006878B3" w:rsidRPr="00A22516" w:rsidRDefault="006878B3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6878B3" w:rsidRPr="00A22516" w:rsidRDefault="006878B3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6878B3" w:rsidRPr="00A22516" w:rsidRDefault="006878B3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Севастьяновское</w:t>
      </w:r>
      <w:r w:rsidRPr="00A2251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6878B3" w:rsidRPr="00A22516" w:rsidRDefault="006878B3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6878B3" w:rsidRPr="00A22516" w:rsidRDefault="006878B3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6878B3" w:rsidRDefault="006878B3" w:rsidP="00A2251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6878B3" w:rsidRDefault="006878B3" w:rsidP="00DC66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78B3" w:rsidRPr="00943DF3" w:rsidRDefault="006878B3" w:rsidP="00EE0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3DF3">
        <w:rPr>
          <w:rFonts w:ascii="Times New Roman" w:hAnsi="Times New Roman" w:cs="Times New Roman"/>
          <w:sz w:val="24"/>
          <w:szCs w:val="24"/>
        </w:rPr>
        <w:t>ОТЧЕТ</w:t>
      </w:r>
    </w:p>
    <w:p w:rsidR="006878B3" w:rsidRPr="00943DF3" w:rsidRDefault="006878B3" w:rsidP="00EE0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3DF3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6878B3" w:rsidRPr="00943DF3" w:rsidRDefault="006878B3" w:rsidP="00EE003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43DF3">
        <w:rPr>
          <w:rFonts w:ascii="Times New Roman" w:hAnsi="Times New Roman" w:cs="Times New Roman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>СЕВАСТЬЯНОВСКОЕ СЕЛЬСКОЕ ПОСЕЛЕНИЕ НА 2018</w:t>
      </w:r>
      <w:r w:rsidRPr="00943DF3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6878B3" w:rsidRDefault="006878B3" w:rsidP="00EE003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Муниципальная программа «</w:t>
      </w:r>
      <w:r w:rsidRPr="00783892">
        <w:rPr>
          <w:rFonts w:ascii="Times New Roman" w:hAnsi="Times New Roman" w:cs="Times New Roman"/>
          <w:sz w:val="28"/>
          <w:szCs w:val="28"/>
        </w:rPr>
        <w:t>Обеспечение устойчивого функционирования и развития коммунальной инфраструктуры и повышение энергоэффективности в муниципа</w:t>
      </w:r>
      <w:r>
        <w:rPr>
          <w:rFonts w:ascii="Times New Roman" w:hAnsi="Times New Roman" w:cs="Times New Roman"/>
          <w:sz w:val="28"/>
          <w:szCs w:val="28"/>
        </w:rPr>
        <w:t>льном образовании на 2018</w:t>
      </w:r>
      <w:r w:rsidRPr="0078389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муниципального образования Севастьяновское сельское поселение №. </w:t>
      </w:r>
    </w:p>
    <w:p w:rsidR="006878B3" w:rsidRPr="00EE003F" w:rsidRDefault="006878B3" w:rsidP="00EE003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003F">
        <w:rPr>
          <w:rFonts w:ascii="Times New Roman" w:hAnsi="Times New Roman" w:cs="Times New Roman"/>
          <w:sz w:val="28"/>
          <w:szCs w:val="28"/>
          <w:u w:val="single"/>
        </w:rPr>
        <w:t>Целью Программы является:</w:t>
      </w:r>
    </w:p>
    <w:p w:rsidR="006878B3" w:rsidRPr="00EE003F" w:rsidRDefault="006878B3" w:rsidP="00EE003F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-мероприятия по повышению надежности и энергетической эффективности</w:t>
      </w:r>
    </w:p>
    <w:p w:rsidR="006878B3" w:rsidRDefault="006878B3" w:rsidP="00D670D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-обеспечения населения услугами бани</w:t>
      </w:r>
    </w:p>
    <w:p w:rsidR="006878B3" w:rsidRDefault="006878B3" w:rsidP="00D670D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Источником финансирования Программы является бюджет муниципального образования Севастьяновское сельское поселение и бюджет Ленинградской области.</w:t>
      </w:r>
    </w:p>
    <w:p w:rsidR="006878B3" w:rsidRDefault="006878B3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Программе на финансирование мероприятий в 2018 году предусмотрено 4034,7 тысячи рублей, в т. ч. за счет:</w:t>
      </w:r>
    </w:p>
    <w:p w:rsidR="006878B3" w:rsidRDefault="006878B3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бюджета муниципального образования–3485,8 тысяч рублей,</w:t>
      </w:r>
    </w:p>
    <w:p w:rsidR="006878B3" w:rsidRDefault="006878B3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бюджета Ленинградской области –3337,2тысяч рублей.</w:t>
      </w:r>
    </w:p>
    <w:p w:rsidR="006878B3" w:rsidRDefault="006878B3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Профинансировано 2871,0 тысяч рублей, в т. ч. за счет:</w:t>
      </w:r>
    </w:p>
    <w:p w:rsidR="006878B3" w:rsidRDefault="006878B3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бюджета муниципального образования –292,4 тысяч рублей;</w:t>
      </w:r>
    </w:p>
    <w:p w:rsidR="006878B3" w:rsidRDefault="006878B3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бюджетаЛенинградской области – 2578,6 тысяч рублей.</w:t>
      </w:r>
    </w:p>
    <w:p w:rsidR="006878B3" w:rsidRDefault="006878B3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Информация о степени выполнения мероприятий Программы за 2018 год отражена в </w:t>
      </w:r>
      <w:r w:rsidRPr="00C261AF">
        <w:rPr>
          <w:rFonts w:ascii="Times New Roman" w:hAnsi="Times New Roman" w:cs="Times New Roman"/>
          <w:b/>
          <w:bCs/>
          <w:sz w:val="28"/>
          <w:szCs w:val="28"/>
        </w:rPr>
        <w:t>Приложении 1</w:t>
      </w:r>
      <w:r>
        <w:rPr>
          <w:rFonts w:ascii="Times New Roman" w:hAnsi="Times New Roman" w:cs="Times New Roman"/>
          <w:sz w:val="28"/>
          <w:szCs w:val="28"/>
        </w:rPr>
        <w:t>к настоящему отчету.</w:t>
      </w:r>
    </w:p>
    <w:p w:rsidR="006878B3" w:rsidRDefault="006878B3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2018 году в рамках Программы выполнялись следующие мероприятия:</w:t>
      </w:r>
    </w:p>
    <w:p w:rsidR="006878B3" w:rsidRDefault="006878B3" w:rsidP="00FD7D9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61BA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обеспечению устойчивого функционирования систем теплоснабжения </w:t>
      </w:r>
    </w:p>
    <w:p w:rsidR="006878B3" w:rsidRDefault="006878B3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67E0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«Поддержка преобразований в жилищно – 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Севастьяновское сельское поселение»:</w:t>
      </w:r>
    </w:p>
    <w:p w:rsidR="006878B3" w:rsidRDefault="006878B3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субсидия юридическому лицу, оказывающему жилищно – коммунальные услуги, на компенсацию части затрат при оказании услуг по тарифам не обеспечивающим возмещение издержек. </w:t>
      </w:r>
    </w:p>
    <w:p w:rsidR="006878B3" w:rsidRDefault="006878B3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итогам 2018 года Программа выполнена на 72,4% от запланированного результата. </w:t>
      </w:r>
    </w:p>
    <w:p w:rsidR="006878B3" w:rsidRDefault="006878B3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Информация об использовании финансовых средств на реализацию Программы за 2018 год отражена в </w:t>
      </w:r>
      <w:r w:rsidRPr="00D82933">
        <w:rPr>
          <w:rFonts w:ascii="Times New Roman" w:hAnsi="Times New Roman" w:cs="Times New Roman"/>
          <w:b/>
          <w:bCs/>
          <w:sz w:val="28"/>
          <w:szCs w:val="28"/>
        </w:rPr>
        <w:t>Приложении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6878B3" w:rsidRDefault="006878B3" w:rsidP="00996DD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Оценка объема и эффективности реализации мер по обеспечению Программы осуществлялась на основе следующих индикаторов:</w:t>
      </w:r>
    </w:p>
    <w:p w:rsidR="006878B3" w:rsidRDefault="006878B3" w:rsidP="00996DD6">
      <w:pPr>
        <w:ind w:left="-567"/>
        <w:rPr>
          <w:rFonts w:ascii="Times New Roman" w:hAnsi="Times New Roman" w:cs="Times New Roman"/>
          <w:sz w:val="28"/>
          <w:szCs w:val="28"/>
        </w:rPr>
      </w:pPr>
      <w:r w:rsidRPr="00996DD6">
        <w:rPr>
          <w:rFonts w:ascii="Times New Roman" w:hAnsi="Times New Roman" w:cs="Times New Roman"/>
          <w:sz w:val="28"/>
          <w:szCs w:val="28"/>
        </w:rPr>
        <w:t>-обеспечение экологической безопасности и ком</w:t>
      </w:r>
      <w:r>
        <w:rPr>
          <w:rFonts w:ascii="Times New Roman" w:hAnsi="Times New Roman" w:cs="Times New Roman"/>
          <w:sz w:val="28"/>
          <w:szCs w:val="28"/>
        </w:rPr>
        <w:t>фортности проживания граждан.</w:t>
      </w:r>
    </w:p>
    <w:p w:rsidR="006878B3" w:rsidRPr="00996DD6" w:rsidRDefault="006878B3" w:rsidP="00996DD6">
      <w:pPr>
        <w:ind w:left="-567"/>
        <w:rPr>
          <w:rFonts w:ascii="Times New Roman" w:hAnsi="Times New Roman" w:cs="Times New Roman"/>
          <w:sz w:val="28"/>
          <w:szCs w:val="28"/>
        </w:rPr>
      </w:pPr>
      <w:r w:rsidRPr="00996DD6">
        <w:rPr>
          <w:rFonts w:ascii="Times New Roman" w:hAnsi="Times New Roman" w:cs="Times New Roman"/>
          <w:sz w:val="28"/>
          <w:szCs w:val="28"/>
        </w:rPr>
        <w:t xml:space="preserve">-устранение причин возникновения аварийных ситуаций, угрожающих жизнедеятельности человека,  </w:t>
      </w:r>
    </w:p>
    <w:p w:rsidR="006878B3" w:rsidRDefault="006878B3" w:rsidP="00996DD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итогам отчетного года значение показателей Программы достигнуто не в полном объеме. Информация о достижении значений показателей отражена в </w:t>
      </w:r>
      <w:r w:rsidRPr="00474C90">
        <w:rPr>
          <w:rFonts w:ascii="Times New Roman" w:hAnsi="Times New Roman" w:cs="Times New Roman"/>
          <w:b/>
          <w:bCs/>
          <w:sz w:val="28"/>
          <w:szCs w:val="28"/>
        </w:rPr>
        <w:t>Приложение №3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6878B3" w:rsidRDefault="006878B3" w:rsidP="00996DD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878B3" w:rsidRDefault="006878B3" w:rsidP="00C90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8B3" w:rsidRDefault="006878B3" w:rsidP="00C90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8B3" w:rsidRDefault="006878B3" w:rsidP="00C90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8B3" w:rsidRDefault="006878B3" w:rsidP="00C90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8B3" w:rsidRDefault="006878B3" w:rsidP="00C90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8B3" w:rsidRDefault="006878B3" w:rsidP="00C90B7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878B3" w:rsidRPr="00325C5F" w:rsidRDefault="006878B3" w:rsidP="00325C5F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5C5F">
        <w:rPr>
          <w:rFonts w:ascii="Times New Roman" w:hAnsi="Times New Roman" w:cs="Times New Roman"/>
          <w:b/>
          <w:bCs/>
          <w:sz w:val="20"/>
          <w:szCs w:val="20"/>
        </w:rPr>
        <w:t>СВЕДЕНИЯ</w:t>
      </w:r>
    </w:p>
    <w:p w:rsidR="006878B3" w:rsidRDefault="006878B3" w:rsidP="00325C5F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5C5F">
        <w:rPr>
          <w:rFonts w:ascii="Times New Roman" w:hAnsi="Times New Roman" w:cs="Times New Roman"/>
          <w:b/>
          <w:bCs/>
          <w:sz w:val="20"/>
          <w:szCs w:val="20"/>
        </w:rPr>
        <w:t xml:space="preserve">О СТЕПЕНИ ВЫПОЛНЕНИЯ МЕРОПРИЯТИЙ МУНИЦИПАЛЬНОЙ ПРОГРАММЫ </w:t>
      </w:r>
      <w:r w:rsidRPr="00474C90">
        <w:rPr>
          <w:rFonts w:ascii="Times New Roman" w:hAnsi="Times New Roman" w:cs="Times New Roman"/>
          <w:b/>
          <w:bCs/>
          <w:sz w:val="20"/>
          <w:szCs w:val="20"/>
        </w:rPr>
        <w:t xml:space="preserve">«ОБЕСПЕЧЕНИЕ УСТОЙЧИВОГО ФУНКЦИОНИРОВАНИЯ И РАЗВИТИЯ КОММУНАЛЬНОЙ ИНФРАСТРУКТУРЫ И ПОВЫШЕНИЕ ЭНЕРГОЭФФЕКТИВНОСТИ В МУНИЦИПАЛЬНОМ ОБРАЗОВАНИИ </w:t>
      </w:r>
      <w:r>
        <w:rPr>
          <w:rFonts w:ascii="Times New Roman" w:hAnsi="Times New Roman" w:cs="Times New Roman"/>
          <w:b/>
          <w:bCs/>
          <w:sz w:val="20"/>
          <w:szCs w:val="20"/>
        </w:rPr>
        <w:t>СЕВАСТЬЯНОВСКОЕ СЕЛЬСКОЕ ПОСЕЛЕНИЕ НА 2015</w:t>
      </w:r>
      <w:r w:rsidRPr="00474C90">
        <w:rPr>
          <w:rFonts w:ascii="Times New Roman" w:hAnsi="Times New Roman" w:cs="Times New Roman"/>
          <w:b/>
          <w:bCs/>
          <w:sz w:val="20"/>
          <w:szCs w:val="20"/>
        </w:rPr>
        <w:t xml:space="preserve"> ГОД»</w:t>
      </w:r>
    </w:p>
    <w:p w:rsidR="006878B3" w:rsidRDefault="006878B3" w:rsidP="00112FAE">
      <w:pPr>
        <w:spacing w:after="0"/>
        <w:ind w:left="-56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1</w:t>
      </w:r>
    </w:p>
    <w:p w:rsidR="006878B3" w:rsidRPr="00325C5F" w:rsidRDefault="006878B3" w:rsidP="00112FAE">
      <w:pPr>
        <w:spacing w:after="0"/>
        <w:ind w:left="-56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тыс. руб.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1985"/>
        <w:gridCol w:w="1843"/>
        <w:gridCol w:w="1275"/>
        <w:gridCol w:w="1276"/>
        <w:gridCol w:w="1559"/>
      </w:tblGrid>
      <w:tr w:rsidR="006878B3" w:rsidRPr="000522C3">
        <w:trPr>
          <w:trHeight w:val="600"/>
        </w:trPr>
        <w:tc>
          <w:tcPr>
            <w:tcW w:w="567" w:type="dxa"/>
            <w:vMerge w:val="restart"/>
          </w:tcPr>
          <w:p w:rsidR="006878B3" w:rsidRPr="000522C3" w:rsidRDefault="006878B3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6878B3" w:rsidRPr="000522C3" w:rsidRDefault="006878B3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6878B3" w:rsidRPr="000522C3" w:rsidRDefault="006878B3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программы, соисполнитель</w:t>
            </w:r>
          </w:p>
        </w:tc>
        <w:tc>
          <w:tcPr>
            <w:tcW w:w="1843" w:type="dxa"/>
            <w:vMerge w:val="restart"/>
          </w:tcPr>
          <w:p w:rsidR="006878B3" w:rsidRPr="000522C3" w:rsidRDefault="006878B3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Фактически проведенное мероприятие</w:t>
            </w:r>
          </w:p>
        </w:tc>
        <w:tc>
          <w:tcPr>
            <w:tcW w:w="2551" w:type="dxa"/>
            <w:gridSpan w:val="2"/>
          </w:tcPr>
          <w:p w:rsidR="006878B3" w:rsidRPr="000522C3" w:rsidRDefault="006878B3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6878B3" w:rsidRPr="000522C3" w:rsidRDefault="006878B3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878B3" w:rsidRPr="000522C3" w:rsidRDefault="006878B3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Проблемы возникшие в ходе реализации Программы</w:t>
            </w:r>
          </w:p>
        </w:tc>
      </w:tr>
      <w:tr w:rsidR="006878B3" w:rsidRPr="000522C3">
        <w:trPr>
          <w:trHeight w:val="600"/>
        </w:trPr>
        <w:tc>
          <w:tcPr>
            <w:tcW w:w="567" w:type="dxa"/>
            <w:vMerge/>
          </w:tcPr>
          <w:p w:rsidR="006878B3" w:rsidRPr="000522C3" w:rsidRDefault="006878B3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78B3" w:rsidRPr="000522C3" w:rsidRDefault="006878B3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78B3" w:rsidRPr="000522C3" w:rsidRDefault="006878B3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78B3" w:rsidRPr="000522C3" w:rsidRDefault="006878B3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878B3" w:rsidRPr="000522C3" w:rsidRDefault="006878B3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78B3" w:rsidRPr="000522C3" w:rsidRDefault="006878B3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B3" w:rsidRPr="000522C3">
        <w:trPr>
          <w:trHeight w:val="495"/>
        </w:trPr>
        <w:tc>
          <w:tcPr>
            <w:tcW w:w="567" w:type="dxa"/>
            <w:vMerge/>
          </w:tcPr>
          <w:p w:rsidR="006878B3" w:rsidRPr="000522C3" w:rsidRDefault="006878B3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78B3" w:rsidRPr="000522C3" w:rsidRDefault="006878B3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78B3" w:rsidRPr="000522C3" w:rsidRDefault="006878B3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78B3" w:rsidRPr="000522C3" w:rsidRDefault="006878B3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8B3" w:rsidRPr="000522C3" w:rsidRDefault="006878B3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6878B3" w:rsidRPr="000522C3" w:rsidRDefault="006878B3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6878B3" w:rsidRPr="000522C3" w:rsidRDefault="006878B3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B3" w:rsidRPr="000522C3">
        <w:trPr>
          <w:trHeight w:val="423"/>
        </w:trPr>
        <w:tc>
          <w:tcPr>
            <w:tcW w:w="10490" w:type="dxa"/>
            <w:gridSpan w:val="7"/>
          </w:tcPr>
          <w:p w:rsidR="006878B3" w:rsidRPr="000522C3" w:rsidRDefault="006878B3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мероприятий по обеспечению устойчивого функционирования объектов теплоснабжения»</w:t>
            </w:r>
          </w:p>
        </w:tc>
      </w:tr>
      <w:tr w:rsidR="006878B3" w:rsidRPr="000522C3">
        <w:trPr>
          <w:trHeight w:val="3045"/>
        </w:trPr>
        <w:tc>
          <w:tcPr>
            <w:tcW w:w="567" w:type="dxa"/>
          </w:tcPr>
          <w:p w:rsidR="006878B3" w:rsidRPr="000522C3" w:rsidRDefault="006878B3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878B3" w:rsidRPr="000522C3" w:rsidRDefault="006878B3" w:rsidP="000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теплотрассы</w:t>
            </w:r>
          </w:p>
        </w:tc>
        <w:tc>
          <w:tcPr>
            <w:tcW w:w="1985" w:type="dxa"/>
          </w:tcPr>
          <w:p w:rsidR="006878B3" w:rsidRPr="000522C3" w:rsidRDefault="006878B3" w:rsidP="000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Герасимчук О.Н.., нач. сектора экономики и финансов Осипова Л.Л., специалист 1 категории-бухгалтер Стаховская О.В.</w:t>
            </w:r>
          </w:p>
        </w:tc>
        <w:tc>
          <w:tcPr>
            <w:tcW w:w="1843" w:type="dxa"/>
          </w:tcPr>
          <w:p w:rsidR="006878B3" w:rsidRPr="000522C3" w:rsidRDefault="006878B3" w:rsidP="000522C3">
            <w:pPr>
              <w:spacing w:after="0" w:line="240" w:lineRule="auto"/>
              <w:ind w:left="3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теплотрассы</w:t>
            </w:r>
          </w:p>
        </w:tc>
        <w:tc>
          <w:tcPr>
            <w:tcW w:w="1275" w:type="dxa"/>
          </w:tcPr>
          <w:p w:rsidR="006878B3" w:rsidRPr="000522C3" w:rsidRDefault="006878B3" w:rsidP="000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3505,2</w:t>
            </w:r>
          </w:p>
        </w:tc>
        <w:tc>
          <w:tcPr>
            <w:tcW w:w="1276" w:type="dxa"/>
          </w:tcPr>
          <w:p w:rsidR="006878B3" w:rsidRPr="000522C3" w:rsidRDefault="006878B3" w:rsidP="000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2578,6</w:t>
            </w:r>
          </w:p>
          <w:p w:rsidR="006878B3" w:rsidRPr="000522C3" w:rsidRDefault="006878B3" w:rsidP="000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8B3" w:rsidRPr="000522C3" w:rsidRDefault="006878B3" w:rsidP="004E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теплотрасса отремонтирована</w:t>
            </w:r>
          </w:p>
        </w:tc>
      </w:tr>
      <w:tr w:rsidR="006878B3" w:rsidRPr="000522C3">
        <w:trPr>
          <w:trHeight w:val="285"/>
        </w:trPr>
        <w:tc>
          <w:tcPr>
            <w:tcW w:w="10490" w:type="dxa"/>
            <w:gridSpan w:val="7"/>
          </w:tcPr>
          <w:p w:rsidR="006878B3" w:rsidRPr="000522C3" w:rsidRDefault="006878B3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«Поддержка преобразований в жилищно – 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</w:tr>
      <w:tr w:rsidR="006878B3" w:rsidRPr="000522C3">
        <w:trPr>
          <w:trHeight w:val="4140"/>
        </w:trPr>
        <w:tc>
          <w:tcPr>
            <w:tcW w:w="567" w:type="dxa"/>
          </w:tcPr>
          <w:p w:rsidR="006878B3" w:rsidRPr="000522C3" w:rsidRDefault="006878B3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78B3" w:rsidRPr="000522C3" w:rsidRDefault="006878B3" w:rsidP="000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Субсидия юридическому лицу оказывающему жилищно – 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985" w:type="dxa"/>
          </w:tcPr>
          <w:p w:rsidR="006878B3" w:rsidRPr="000522C3" w:rsidRDefault="006878B3" w:rsidP="000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Герасимчук О.Н. нач. сектора экономики и финансов Осипова Л.Л., специалист 1 категории-бухгалтер Стаховская О.В.</w:t>
            </w:r>
          </w:p>
        </w:tc>
        <w:tc>
          <w:tcPr>
            <w:tcW w:w="1843" w:type="dxa"/>
          </w:tcPr>
          <w:p w:rsidR="006878B3" w:rsidRPr="000522C3" w:rsidRDefault="006878B3" w:rsidP="000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  <w:p w:rsidR="006878B3" w:rsidRPr="000522C3" w:rsidRDefault="006878B3" w:rsidP="000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на компенсацию затрат по муниципальной бане</w:t>
            </w:r>
          </w:p>
        </w:tc>
        <w:tc>
          <w:tcPr>
            <w:tcW w:w="1275" w:type="dxa"/>
          </w:tcPr>
          <w:p w:rsidR="006878B3" w:rsidRPr="000522C3" w:rsidRDefault="006878B3" w:rsidP="000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548,9</w:t>
            </w:r>
          </w:p>
        </w:tc>
        <w:tc>
          <w:tcPr>
            <w:tcW w:w="1276" w:type="dxa"/>
          </w:tcPr>
          <w:p w:rsidR="006878B3" w:rsidRPr="000522C3" w:rsidRDefault="006878B3" w:rsidP="000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448,8</w:t>
            </w:r>
          </w:p>
        </w:tc>
        <w:tc>
          <w:tcPr>
            <w:tcW w:w="1559" w:type="dxa"/>
          </w:tcPr>
          <w:p w:rsidR="006878B3" w:rsidRPr="000522C3" w:rsidRDefault="006878B3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878B3" w:rsidRDefault="006878B3" w:rsidP="00DC6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8B3" w:rsidRDefault="006878B3" w:rsidP="00DC6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8B3" w:rsidRDefault="006878B3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6878B3" w:rsidSect="007A23CB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6878B3" w:rsidRPr="007328C8" w:rsidRDefault="006878B3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28C8">
        <w:rPr>
          <w:rFonts w:ascii="Times New Roman" w:hAnsi="Times New Roman" w:cs="Times New Roman"/>
          <w:b/>
          <w:bCs/>
          <w:sz w:val="20"/>
          <w:szCs w:val="20"/>
        </w:rPr>
        <w:t xml:space="preserve">ОТЧЕТ </w:t>
      </w:r>
    </w:p>
    <w:p w:rsidR="006878B3" w:rsidRDefault="006878B3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28C8">
        <w:rPr>
          <w:rFonts w:ascii="Times New Roman" w:hAnsi="Times New Roman" w:cs="Times New Roman"/>
          <w:b/>
          <w:bCs/>
          <w:sz w:val="20"/>
          <w:szCs w:val="20"/>
        </w:rPr>
        <w:t xml:space="preserve">ОБ ИСПОЛЬЗОВАНИИ ФИНАНСОВЫХ СРЕДСТВ ЗА СЧЕТ ВСЕХ ИСТОЧНИКОВ НА РЕАЛИЗАЦИЮ МУНИЦИПАЛЬНОЙ ПРОГРАММЫ </w:t>
      </w:r>
      <w:r w:rsidRPr="00EE13CE">
        <w:rPr>
          <w:rFonts w:ascii="Times New Roman" w:hAnsi="Times New Roman" w:cs="Times New Roman"/>
          <w:b/>
          <w:bCs/>
          <w:sz w:val="20"/>
          <w:szCs w:val="20"/>
        </w:rPr>
        <w:t xml:space="preserve">«ОБЕСПЕЧЕНИЕ УСТОЙЧИВОГО ФУНКЦИОНИРОВАНИЯ И РАЗВИТИЯ КОММУНАЛЬНОЙ ИНФРАСТРУКТУРЫ И ПОВЫШЕНИЕ ЭНЕРГОЭФФЕКТИВНОСТИ В МУНИЦИПАЛЬНОМ ОБРАЗОВАНИИ </w:t>
      </w:r>
      <w:r>
        <w:rPr>
          <w:rFonts w:ascii="Times New Roman" w:hAnsi="Times New Roman" w:cs="Times New Roman"/>
          <w:b/>
          <w:bCs/>
          <w:sz w:val="20"/>
          <w:szCs w:val="20"/>
        </w:rPr>
        <w:t>СЕВАСТЬЯНОВСКОЕ СЕЛЬСКОЕ ПОСЕЛЕНИЕ НА 2018</w:t>
      </w:r>
      <w:r w:rsidRPr="00EE13CE">
        <w:rPr>
          <w:rFonts w:ascii="Times New Roman" w:hAnsi="Times New Roman" w:cs="Times New Roman"/>
          <w:b/>
          <w:bCs/>
          <w:sz w:val="20"/>
          <w:szCs w:val="20"/>
        </w:rPr>
        <w:t xml:space="preserve"> ГОД»</w:t>
      </w:r>
    </w:p>
    <w:p w:rsidR="006878B3" w:rsidRDefault="006878B3" w:rsidP="00B615AA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2</w:t>
      </w:r>
    </w:p>
    <w:p w:rsidR="006878B3" w:rsidRDefault="006878B3" w:rsidP="00B615AA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5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"/>
        <w:gridCol w:w="1707"/>
        <w:gridCol w:w="1939"/>
        <w:gridCol w:w="1115"/>
        <w:gridCol w:w="1081"/>
        <w:gridCol w:w="998"/>
        <w:gridCol w:w="1133"/>
        <w:gridCol w:w="992"/>
        <w:gridCol w:w="1215"/>
        <w:gridCol w:w="1054"/>
        <w:gridCol w:w="1133"/>
        <w:gridCol w:w="992"/>
        <w:gridCol w:w="868"/>
        <w:gridCol w:w="870"/>
      </w:tblGrid>
      <w:tr w:rsidR="006878B3" w:rsidRPr="000522C3">
        <w:trPr>
          <w:trHeight w:val="270"/>
        </w:trPr>
        <w:tc>
          <w:tcPr>
            <w:tcW w:w="482" w:type="dxa"/>
            <w:vMerge w:val="restart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7" w:type="dxa"/>
            <w:vMerge w:val="restart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939" w:type="dxa"/>
            <w:vMerge w:val="restart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5319" w:type="dxa"/>
            <w:gridSpan w:val="5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Предусмотрено паспортом МП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262" w:type="dxa"/>
            <w:gridSpan w:val="5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Исполнено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70" w:type="dxa"/>
            <w:vMerge w:val="restart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878B3" w:rsidRPr="000522C3">
        <w:trPr>
          <w:trHeight w:val="240"/>
        </w:trPr>
        <w:tc>
          <w:tcPr>
            <w:tcW w:w="482" w:type="dxa"/>
            <w:vMerge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04" w:type="dxa"/>
            <w:gridSpan w:val="4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215" w:type="dxa"/>
            <w:vMerge w:val="restart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47" w:type="dxa"/>
            <w:gridSpan w:val="4"/>
          </w:tcPr>
          <w:p w:rsidR="006878B3" w:rsidRPr="000522C3" w:rsidRDefault="006878B3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870" w:type="dxa"/>
            <w:vMerge/>
          </w:tcPr>
          <w:p w:rsidR="006878B3" w:rsidRPr="000522C3" w:rsidRDefault="006878B3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8B3" w:rsidRPr="000522C3">
        <w:trPr>
          <w:trHeight w:val="205"/>
        </w:trPr>
        <w:tc>
          <w:tcPr>
            <w:tcW w:w="482" w:type="dxa"/>
            <w:vMerge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8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3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215" w:type="dxa"/>
            <w:vMerge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68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870" w:type="dxa"/>
            <w:vMerge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8B3" w:rsidRPr="000522C3">
        <w:trPr>
          <w:trHeight w:val="407"/>
        </w:trPr>
        <w:tc>
          <w:tcPr>
            <w:tcW w:w="14709" w:type="dxa"/>
            <w:gridSpan w:val="13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повышению устойчивости объектов теплоснабжения</w:t>
            </w:r>
            <w:r w:rsidRPr="00052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Севастьяновское</w:t>
            </w:r>
            <w:r w:rsidRPr="00052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870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8B3" w:rsidRPr="000522C3">
        <w:trPr>
          <w:trHeight w:val="1245"/>
        </w:trPr>
        <w:tc>
          <w:tcPr>
            <w:tcW w:w="482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6878B3" w:rsidRPr="000522C3" w:rsidRDefault="006878B3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теплотрассы</w:t>
            </w:r>
          </w:p>
        </w:tc>
        <w:tc>
          <w:tcPr>
            <w:tcW w:w="1939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5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3505,2</w:t>
            </w:r>
          </w:p>
        </w:tc>
        <w:tc>
          <w:tcPr>
            <w:tcW w:w="1081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3337,2</w:t>
            </w:r>
          </w:p>
        </w:tc>
        <w:tc>
          <w:tcPr>
            <w:tcW w:w="1133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992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2578,6</w:t>
            </w:r>
          </w:p>
        </w:tc>
        <w:tc>
          <w:tcPr>
            <w:tcW w:w="1054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2411,7</w:t>
            </w:r>
          </w:p>
        </w:tc>
        <w:tc>
          <w:tcPr>
            <w:tcW w:w="992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868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</w:tr>
      <w:tr w:rsidR="006878B3" w:rsidRPr="000522C3">
        <w:trPr>
          <w:trHeight w:val="1245"/>
        </w:trPr>
        <w:tc>
          <w:tcPr>
            <w:tcW w:w="482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6878B3" w:rsidRPr="000522C3" w:rsidRDefault="006878B3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8B3" w:rsidRPr="000522C3">
        <w:trPr>
          <w:trHeight w:val="360"/>
        </w:trPr>
        <w:tc>
          <w:tcPr>
            <w:tcW w:w="482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6878B3" w:rsidRPr="000522C3" w:rsidRDefault="006878B3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939" w:type="dxa"/>
          </w:tcPr>
          <w:p w:rsidR="006878B3" w:rsidRPr="000522C3" w:rsidRDefault="006878B3" w:rsidP="00052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3505,2</w:t>
            </w:r>
          </w:p>
        </w:tc>
        <w:tc>
          <w:tcPr>
            <w:tcW w:w="1081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3337,2</w:t>
            </w:r>
          </w:p>
        </w:tc>
        <w:tc>
          <w:tcPr>
            <w:tcW w:w="1133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148,9</w:t>
            </w:r>
          </w:p>
        </w:tc>
        <w:tc>
          <w:tcPr>
            <w:tcW w:w="992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2578,6</w:t>
            </w:r>
          </w:p>
        </w:tc>
        <w:tc>
          <w:tcPr>
            <w:tcW w:w="1054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2411,77</w:t>
            </w:r>
          </w:p>
        </w:tc>
        <w:tc>
          <w:tcPr>
            <w:tcW w:w="992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148,9</w:t>
            </w:r>
          </w:p>
        </w:tc>
        <w:tc>
          <w:tcPr>
            <w:tcW w:w="868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6878B3" w:rsidRPr="00CA380C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73,6</w:t>
            </w:r>
          </w:p>
        </w:tc>
      </w:tr>
      <w:tr w:rsidR="006878B3" w:rsidRPr="000522C3">
        <w:trPr>
          <w:trHeight w:val="360"/>
        </w:trPr>
        <w:tc>
          <w:tcPr>
            <w:tcW w:w="14709" w:type="dxa"/>
            <w:gridSpan w:val="13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«Поддержка преобразований в жилищно – 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870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8B3" w:rsidRPr="000522C3">
        <w:trPr>
          <w:trHeight w:val="670"/>
        </w:trPr>
        <w:tc>
          <w:tcPr>
            <w:tcW w:w="482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</w:tcPr>
          <w:p w:rsidR="006878B3" w:rsidRPr="000522C3" w:rsidRDefault="006878B3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Субсидия юридическому лицу оказывающему жилищно – 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939" w:type="dxa"/>
          </w:tcPr>
          <w:p w:rsidR="006878B3" w:rsidRPr="000522C3" w:rsidRDefault="006878B3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  <w:p w:rsidR="006878B3" w:rsidRPr="000522C3" w:rsidRDefault="006878B3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на компенсацию затрат по муниципальной бане</w:t>
            </w:r>
          </w:p>
        </w:tc>
        <w:tc>
          <w:tcPr>
            <w:tcW w:w="1115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548,9</w:t>
            </w:r>
          </w:p>
        </w:tc>
        <w:tc>
          <w:tcPr>
            <w:tcW w:w="1081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548,9</w:t>
            </w:r>
          </w:p>
        </w:tc>
        <w:tc>
          <w:tcPr>
            <w:tcW w:w="992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448,8</w:t>
            </w:r>
          </w:p>
        </w:tc>
        <w:tc>
          <w:tcPr>
            <w:tcW w:w="1054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448,8</w:t>
            </w:r>
          </w:p>
        </w:tc>
        <w:tc>
          <w:tcPr>
            <w:tcW w:w="868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</w:tr>
      <w:tr w:rsidR="006878B3" w:rsidRPr="000522C3">
        <w:trPr>
          <w:trHeight w:val="540"/>
        </w:trPr>
        <w:tc>
          <w:tcPr>
            <w:tcW w:w="482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6878B3" w:rsidRPr="000522C3" w:rsidRDefault="006878B3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939" w:type="dxa"/>
          </w:tcPr>
          <w:p w:rsidR="006878B3" w:rsidRPr="000522C3" w:rsidRDefault="006878B3" w:rsidP="00052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548,9</w:t>
            </w:r>
          </w:p>
        </w:tc>
        <w:tc>
          <w:tcPr>
            <w:tcW w:w="1081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548,9</w:t>
            </w:r>
          </w:p>
        </w:tc>
        <w:tc>
          <w:tcPr>
            <w:tcW w:w="992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448,8</w:t>
            </w:r>
          </w:p>
        </w:tc>
        <w:tc>
          <w:tcPr>
            <w:tcW w:w="1054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448,8</w:t>
            </w:r>
          </w:p>
        </w:tc>
        <w:tc>
          <w:tcPr>
            <w:tcW w:w="868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81,8</w:t>
            </w:r>
          </w:p>
        </w:tc>
      </w:tr>
      <w:tr w:rsidR="006878B3" w:rsidRPr="000522C3">
        <w:tc>
          <w:tcPr>
            <w:tcW w:w="482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</w:tcPr>
          <w:p w:rsidR="006878B3" w:rsidRPr="000522C3" w:rsidRDefault="006878B3" w:rsidP="00052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939" w:type="dxa"/>
          </w:tcPr>
          <w:p w:rsidR="006878B3" w:rsidRPr="000522C3" w:rsidRDefault="006878B3" w:rsidP="00052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4583,6</w:t>
            </w:r>
          </w:p>
        </w:tc>
        <w:tc>
          <w:tcPr>
            <w:tcW w:w="1081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3337,2</w:t>
            </w:r>
          </w:p>
        </w:tc>
        <w:tc>
          <w:tcPr>
            <w:tcW w:w="1133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1246,4</w:t>
            </w:r>
          </w:p>
        </w:tc>
        <w:tc>
          <w:tcPr>
            <w:tcW w:w="992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3319,8</w:t>
            </w:r>
          </w:p>
        </w:tc>
        <w:tc>
          <w:tcPr>
            <w:tcW w:w="1054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2411,7</w:t>
            </w:r>
          </w:p>
        </w:tc>
        <w:tc>
          <w:tcPr>
            <w:tcW w:w="992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908,1</w:t>
            </w:r>
          </w:p>
        </w:tc>
        <w:tc>
          <w:tcPr>
            <w:tcW w:w="868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72,4</w:t>
            </w:r>
          </w:p>
        </w:tc>
      </w:tr>
    </w:tbl>
    <w:p w:rsidR="006878B3" w:rsidRDefault="006878B3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878B3" w:rsidRDefault="006878B3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878B3" w:rsidRDefault="006878B3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6878B3" w:rsidSect="00795A86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</w:p>
    <w:p w:rsidR="006878B3" w:rsidRPr="00670677" w:rsidRDefault="006878B3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70677">
        <w:rPr>
          <w:rFonts w:ascii="Times New Roman" w:hAnsi="Times New Roman" w:cs="Times New Roman"/>
          <w:b/>
          <w:bCs/>
          <w:sz w:val="20"/>
          <w:szCs w:val="20"/>
        </w:rPr>
        <w:t>СВЕДЕНИЯ</w:t>
      </w:r>
    </w:p>
    <w:p w:rsidR="006878B3" w:rsidRPr="00670677" w:rsidRDefault="006878B3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70677">
        <w:rPr>
          <w:rFonts w:ascii="Times New Roman" w:hAnsi="Times New Roman" w:cs="Times New Roman"/>
          <w:b/>
          <w:bCs/>
          <w:sz w:val="20"/>
          <w:szCs w:val="20"/>
        </w:rPr>
        <w:t>О ДОСТИЖЕНИИ ЗНАЧЕНИЙ ПОКАЗАТЕЛЕЙ МУНИЦИПАЛЬНОЙ ПРОГРАММЫ</w:t>
      </w:r>
    </w:p>
    <w:p w:rsidR="006878B3" w:rsidRPr="00670677" w:rsidRDefault="006878B3" w:rsidP="00795A8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70677">
        <w:rPr>
          <w:rFonts w:ascii="Times New Roman" w:hAnsi="Times New Roman" w:cs="Times New Roman"/>
          <w:b/>
          <w:bCs/>
          <w:sz w:val="20"/>
          <w:szCs w:val="20"/>
        </w:rPr>
        <w:t xml:space="preserve">«ОБЕСПЕЧЕНИЕ УСТОЙЧИВОГО ФУНКЦИОНИРОВАНИЯ И РАЗВИТИЯ КОММУНАЛЬНОЙ ИНФРАСТРУКТУРЫ И ПОВЫШЕНИЕ ЭНЕРГОЭФФЕКТИВНОСТИ В МУНИЦИПАЛЬНОМ ОБРАЗОВАНИИ </w:t>
      </w:r>
      <w:r>
        <w:rPr>
          <w:rFonts w:ascii="Times New Roman" w:hAnsi="Times New Roman" w:cs="Times New Roman"/>
          <w:b/>
          <w:bCs/>
          <w:sz w:val="20"/>
          <w:szCs w:val="20"/>
        </w:rPr>
        <w:t>СЕВАСТЬЯНОВСКОЕ СЕЛЬСКОЕ ПОСЕЛЕНИЕ НА 2018</w:t>
      </w:r>
      <w:r w:rsidRPr="00670677">
        <w:rPr>
          <w:rFonts w:ascii="Times New Roman" w:hAnsi="Times New Roman" w:cs="Times New Roman"/>
          <w:b/>
          <w:bCs/>
          <w:sz w:val="20"/>
          <w:szCs w:val="20"/>
        </w:rPr>
        <w:t xml:space="preserve"> ГОД»</w:t>
      </w:r>
    </w:p>
    <w:p w:rsidR="006878B3" w:rsidRPr="00670677" w:rsidRDefault="006878B3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878B3" w:rsidRPr="00670677" w:rsidRDefault="006878B3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540"/>
        <w:gridCol w:w="1365"/>
        <w:gridCol w:w="1838"/>
        <w:gridCol w:w="714"/>
        <w:gridCol w:w="805"/>
        <w:gridCol w:w="1715"/>
      </w:tblGrid>
      <w:tr w:rsidR="006878B3" w:rsidRPr="000522C3">
        <w:trPr>
          <w:trHeight w:val="780"/>
        </w:trPr>
        <w:tc>
          <w:tcPr>
            <w:tcW w:w="593" w:type="dxa"/>
            <w:vMerge w:val="restart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40" w:type="dxa"/>
            <w:vMerge w:val="restart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 (индикатор)</w:t>
            </w:r>
          </w:p>
        </w:tc>
        <w:tc>
          <w:tcPr>
            <w:tcW w:w="1365" w:type="dxa"/>
            <w:vMerge w:val="restart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3357" w:type="dxa"/>
            <w:gridSpan w:val="3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показателей (индикаторов) муниципальной программы</w:t>
            </w:r>
          </w:p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отклонений значений показателя (индикатора) на конец отчетного года</w:t>
            </w:r>
          </w:p>
        </w:tc>
      </w:tr>
      <w:tr w:rsidR="006878B3" w:rsidRPr="000522C3">
        <w:trPr>
          <w:trHeight w:val="240"/>
        </w:trPr>
        <w:tc>
          <w:tcPr>
            <w:tcW w:w="593" w:type="dxa"/>
            <w:vMerge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1519" w:type="dxa"/>
            <w:gridSpan w:val="2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отчетный год</w:t>
            </w:r>
          </w:p>
        </w:tc>
        <w:tc>
          <w:tcPr>
            <w:tcW w:w="1715" w:type="dxa"/>
            <w:vMerge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78B3" w:rsidRPr="000522C3">
        <w:trPr>
          <w:trHeight w:val="105"/>
        </w:trPr>
        <w:tc>
          <w:tcPr>
            <w:tcW w:w="593" w:type="dxa"/>
            <w:vMerge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805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715" w:type="dxa"/>
            <w:vMerge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78B3" w:rsidRPr="000522C3">
        <w:tc>
          <w:tcPr>
            <w:tcW w:w="9570" w:type="dxa"/>
            <w:gridSpan w:val="7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повышению устойчивости объектов теплоснабжения</w:t>
            </w: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6878B3" w:rsidRPr="000522C3">
        <w:tc>
          <w:tcPr>
            <w:tcW w:w="9570" w:type="dxa"/>
            <w:gridSpan w:val="7"/>
          </w:tcPr>
          <w:p w:rsidR="006878B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«Энергосбережение и повышение эффективности»</w:t>
            </w:r>
          </w:p>
        </w:tc>
      </w:tr>
      <w:tr w:rsidR="006878B3" w:rsidRPr="000522C3">
        <w:tc>
          <w:tcPr>
            <w:tcW w:w="593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40" w:type="dxa"/>
          </w:tcPr>
          <w:p w:rsidR="006878B3" w:rsidRDefault="006878B3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теплотрассы</w:t>
            </w:r>
          </w:p>
        </w:tc>
        <w:tc>
          <w:tcPr>
            <w:tcW w:w="1365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% готовности объекта</w:t>
            </w:r>
          </w:p>
        </w:tc>
        <w:tc>
          <w:tcPr>
            <w:tcW w:w="1838" w:type="dxa"/>
          </w:tcPr>
          <w:p w:rsidR="006878B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14" w:type="dxa"/>
          </w:tcPr>
          <w:p w:rsidR="006878B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5" w:type="dxa"/>
          </w:tcPr>
          <w:p w:rsidR="006878B3" w:rsidRDefault="006878B3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15" w:type="dxa"/>
          </w:tcPr>
          <w:p w:rsidR="006878B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78B3" w:rsidRPr="000522C3">
        <w:tc>
          <w:tcPr>
            <w:tcW w:w="9570" w:type="dxa"/>
            <w:gridSpan w:val="7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«Поддержка преобразований в жилищно – 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</w:tr>
      <w:tr w:rsidR="006878B3" w:rsidRPr="000522C3">
        <w:tc>
          <w:tcPr>
            <w:tcW w:w="593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</w:tcPr>
          <w:p w:rsidR="006878B3" w:rsidRPr="000522C3" w:rsidRDefault="006878B3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Процент устойчивости и надежности функционирования жилищно – коммунальной системы жизнеобеспечения населения</w:t>
            </w:r>
          </w:p>
        </w:tc>
        <w:tc>
          <w:tcPr>
            <w:tcW w:w="1365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78B3" w:rsidRPr="000522C3">
        <w:tc>
          <w:tcPr>
            <w:tcW w:w="593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</w:tcPr>
          <w:p w:rsidR="006878B3" w:rsidRPr="000522C3" w:rsidRDefault="006878B3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Качество жилищно – коммунальных услуг с одновременным снижением нерациональных затрат</w:t>
            </w:r>
          </w:p>
        </w:tc>
        <w:tc>
          <w:tcPr>
            <w:tcW w:w="1365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878B3" w:rsidRPr="000522C3" w:rsidRDefault="006878B3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878B3" w:rsidRPr="00670677" w:rsidRDefault="006878B3" w:rsidP="00377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8B3" w:rsidRPr="00670677" w:rsidRDefault="006878B3" w:rsidP="00377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 xml:space="preserve">Оценка социально-экономической и экологической эффективности программы будет осуществляться на основе системы целевых показателей и индикаторов. </w:t>
      </w:r>
    </w:p>
    <w:p w:rsidR="006878B3" w:rsidRPr="00670677" w:rsidRDefault="006878B3" w:rsidP="00377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>В результате реализации программы;</w:t>
      </w:r>
    </w:p>
    <w:p w:rsidR="006878B3" w:rsidRPr="00670677" w:rsidRDefault="006878B3" w:rsidP="00377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>- снижение нормативов потребления энергоресурсов;</w:t>
      </w:r>
    </w:p>
    <w:p w:rsidR="006878B3" w:rsidRDefault="006878B3" w:rsidP="00377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>- уменьшение затрат материальных ресурсов и трудозатрат на производство коммунальных услуг.</w:t>
      </w:r>
    </w:p>
    <w:p w:rsidR="006878B3" w:rsidRPr="00670677" w:rsidRDefault="006878B3" w:rsidP="00377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8B3" w:rsidRPr="00670677" w:rsidRDefault="006878B3" w:rsidP="00377C3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0677">
        <w:rPr>
          <w:rFonts w:ascii="Times New Roman" w:hAnsi="Times New Roman" w:cs="Times New Roman"/>
          <w:sz w:val="28"/>
          <w:szCs w:val="28"/>
        </w:rPr>
        <w:tab/>
      </w:r>
      <w:r w:rsidRPr="00670677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70677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Мероприятия по повышению устойчивости объектов теплоснабжения</w:t>
      </w:r>
      <w:r w:rsidRPr="0067067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878B3" w:rsidRPr="00670677" w:rsidRDefault="006878B3" w:rsidP="00016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8B3" w:rsidRPr="00670677" w:rsidRDefault="006878B3" w:rsidP="00016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 xml:space="preserve">Вывод: эффективность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7067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Мероприятия по повышению устойчивости объектов теплоснабжения</w:t>
      </w:r>
      <w:r w:rsidRPr="006706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670677">
        <w:rPr>
          <w:rFonts w:ascii="Times New Roman" w:hAnsi="Times New Roman" w:cs="Times New Roman"/>
          <w:sz w:val="28"/>
          <w:szCs w:val="28"/>
        </w:rPr>
        <w:t xml:space="preserve"> сельское поселение» по запланированному мероприятию составляет </w:t>
      </w:r>
      <w:r>
        <w:rPr>
          <w:rFonts w:ascii="Times New Roman" w:hAnsi="Times New Roman" w:cs="Times New Roman"/>
          <w:sz w:val="28"/>
          <w:szCs w:val="28"/>
        </w:rPr>
        <w:t>73,6</w:t>
      </w:r>
      <w:r w:rsidRPr="00670677">
        <w:rPr>
          <w:rFonts w:ascii="Times New Roman" w:hAnsi="Times New Roman" w:cs="Times New Roman"/>
          <w:sz w:val="28"/>
          <w:szCs w:val="28"/>
        </w:rPr>
        <w:t xml:space="preserve">% - </w:t>
      </w:r>
    </w:p>
    <w:p w:rsidR="006878B3" w:rsidRPr="00670677" w:rsidRDefault="006878B3" w:rsidP="00CB3B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0677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70677">
        <w:rPr>
          <w:rFonts w:ascii="Times New Roman" w:hAnsi="Times New Roman" w:cs="Times New Roman"/>
          <w:sz w:val="28"/>
          <w:szCs w:val="28"/>
          <w:u w:val="single"/>
        </w:rPr>
        <w:t xml:space="preserve"> «Поддержка преобразований в жилищно – 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обслуживания»:</w:t>
      </w:r>
    </w:p>
    <w:p w:rsidR="006878B3" w:rsidRPr="00670677" w:rsidRDefault="006878B3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>1. Индекс результативности подпрограммы (%)</w:t>
      </w:r>
    </w:p>
    <w:p w:rsidR="006878B3" w:rsidRPr="00670677" w:rsidRDefault="006878B3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 xml:space="preserve">Пфit     96+10    </w:t>
      </w:r>
    </w:p>
    <w:p w:rsidR="006878B3" w:rsidRPr="00670677" w:rsidRDefault="006878B3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>Рit = ------ = --- = 1</w:t>
      </w:r>
    </w:p>
    <w:p w:rsidR="006878B3" w:rsidRPr="00670677" w:rsidRDefault="006878B3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 xml:space="preserve">Ппit     96+10     </w:t>
      </w:r>
    </w:p>
    <w:p w:rsidR="006878B3" w:rsidRPr="00670677" w:rsidRDefault="006878B3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8B3" w:rsidRPr="00670677" w:rsidRDefault="006878B3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>2. Интегральная оценка результативности подпрограммы:</w:t>
      </w:r>
    </w:p>
    <w:p w:rsidR="006878B3" w:rsidRPr="00670677" w:rsidRDefault="006878B3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 xml:space="preserve">                                  m</w:t>
      </w:r>
    </w:p>
    <w:p w:rsidR="006878B3" w:rsidRPr="00670677" w:rsidRDefault="006878B3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 xml:space="preserve">                                 SUM Рit</w:t>
      </w:r>
    </w:p>
    <w:p w:rsidR="006878B3" w:rsidRPr="00670677" w:rsidRDefault="006878B3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 xml:space="preserve">                                  1</w:t>
      </w:r>
    </w:p>
    <w:p w:rsidR="006878B3" w:rsidRPr="00670677" w:rsidRDefault="006878B3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>Ht = ------- x 100 =  1 х 100 = 100</w:t>
      </w:r>
    </w:p>
    <w:p w:rsidR="006878B3" w:rsidRPr="00670677" w:rsidRDefault="006878B3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 xml:space="preserve">                                      M                    1</w:t>
      </w:r>
    </w:p>
    <w:p w:rsidR="006878B3" w:rsidRPr="00670677" w:rsidRDefault="006878B3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>3. Эффективность реализации подпрограммы:</w:t>
      </w:r>
    </w:p>
    <w:p w:rsidR="006878B3" w:rsidRPr="00670677" w:rsidRDefault="006878B3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 xml:space="preserve">Ht             100   </w:t>
      </w:r>
    </w:p>
    <w:p w:rsidR="006878B3" w:rsidRPr="00670677" w:rsidRDefault="006878B3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>Эt= ---- x 100 = ----- х 100 = 107,5%</w:t>
      </w:r>
    </w:p>
    <w:p w:rsidR="006878B3" w:rsidRPr="00670677" w:rsidRDefault="006878B3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>St93</w:t>
      </w:r>
    </w:p>
    <w:p w:rsidR="006878B3" w:rsidRDefault="006878B3" w:rsidP="009A3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>Вывод: эффективность реализации Подпрограммы 1 «Поддержка преобразований в жилищно – 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 составляет 107,5% - 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</w:t>
      </w:r>
    </w:p>
    <w:p w:rsidR="006878B3" w:rsidRPr="004246A0" w:rsidRDefault="006878B3" w:rsidP="006B3C6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муниципальной программы </w:t>
      </w:r>
      <w:r w:rsidRPr="00C93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«Обеспечение устойчивого функционирования и развития коммунальной инфраструктуры и повышение энергоэффективности в муниципа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льном образовании на 2018</w:t>
      </w:r>
      <w:r w:rsidRPr="00C93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будет продолжено в 2019 году.</w:t>
      </w:r>
    </w:p>
    <w:p w:rsidR="006878B3" w:rsidRPr="004246A0" w:rsidRDefault="006878B3" w:rsidP="004246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6A0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программы: </w:t>
      </w:r>
    </w:p>
    <w:p w:rsidR="006878B3" w:rsidRPr="004246A0" w:rsidRDefault="006878B3" w:rsidP="004246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6A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4246A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Иванов Н.Н.</w:t>
      </w:r>
    </w:p>
    <w:p w:rsidR="006878B3" w:rsidRPr="004246A0" w:rsidRDefault="006878B3" w:rsidP="004246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(8-813-79)93-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238</w:t>
      </w:r>
    </w:p>
    <w:p w:rsidR="006878B3" w:rsidRPr="008D0A76" w:rsidRDefault="006878B3" w:rsidP="004246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6A0">
        <w:rPr>
          <w:rFonts w:ascii="Times New Roman" w:hAnsi="Times New Roman" w:cs="Times New Roman"/>
          <w:sz w:val="28"/>
          <w:szCs w:val="28"/>
        </w:rPr>
        <w:t xml:space="preserve">эл.адрес:  </w:t>
      </w:r>
      <w:r>
        <w:rPr>
          <w:rFonts w:ascii="Times New Roman" w:hAnsi="Times New Roman" w:cs="Times New Roman"/>
          <w:sz w:val="28"/>
          <w:szCs w:val="28"/>
          <w:lang w:val="en-US"/>
        </w:rPr>
        <w:t>osipova</w:t>
      </w:r>
      <w:r w:rsidRPr="007E2BB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ll</w:t>
      </w:r>
      <w:r w:rsidRPr="007E2BBA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E2B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878B3" w:rsidRPr="004246A0" w:rsidRDefault="006878B3" w:rsidP="004246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6A0">
        <w:rPr>
          <w:rFonts w:ascii="Times New Roman" w:hAnsi="Times New Roman" w:cs="Times New Roman"/>
          <w:sz w:val="28"/>
          <w:szCs w:val="28"/>
        </w:rPr>
        <w:t>Подпись_______________________</w:t>
      </w:r>
    </w:p>
    <w:sectPr w:rsidR="006878B3" w:rsidRPr="004246A0" w:rsidSect="00A45BE6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47FD"/>
    <w:multiLevelType w:val="hybridMultilevel"/>
    <w:tmpl w:val="139A53E2"/>
    <w:lvl w:ilvl="0" w:tplc="46BAA268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4">
    <w:nsid w:val="64456B83"/>
    <w:multiLevelType w:val="hybridMultilevel"/>
    <w:tmpl w:val="79461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635"/>
    <w:rsid w:val="00012448"/>
    <w:rsid w:val="00016652"/>
    <w:rsid w:val="00016905"/>
    <w:rsid w:val="0002374A"/>
    <w:rsid w:val="000522C3"/>
    <w:rsid w:val="000533F3"/>
    <w:rsid w:val="00054530"/>
    <w:rsid w:val="000564A6"/>
    <w:rsid w:val="0006425C"/>
    <w:rsid w:val="000827C8"/>
    <w:rsid w:val="00086667"/>
    <w:rsid w:val="00086CD8"/>
    <w:rsid w:val="000C61BA"/>
    <w:rsid w:val="000C6688"/>
    <w:rsid w:val="000D67E0"/>
    <w:rsid w:val="00112FAE"/>
    <w:rsid w:val="001315EF"/>
    <w:rsid w:val="00160BF8"/>
    <w:rsid w:val="00174544"/>
    <w:rsid w:val="00185024"/>
    <w:rsid w:val="001862CF"/>
    <w:rsid w:val="00195046"/>
    <w:rsid w:val="001D1CD1"/>
    <w:rsid w:val="001D1CE0"/>
    <w:rsid w:val="001D3022"/>
    <w:rsid w:val="001D6F0E"/>
    <w:rsid w:val="001E7DEC"/>
    <w:rsid w:val="00240390"/>
    <w:rsid w:val="00243557"/>
    <w:rsid w:val="002659E6"/>
    <w:rsid w:val="002747EC"/>
    <w:rsid w:val="00277FAB"/>
    <w:rsid w:val="002810A8"/>
    <w:rsid w:val="002A00D3"/>
    <w:rsid w:val="002C384A"/>
    <w:rsid w:val="002C3A0E"/>
    <w:rsid w:val="002C434C"/>
    <w:rsid w:val="002D067F"/>
    <w:rsid w:val="002D6AD2"/>
    <w:rsid w:val="002E105A"/>
    <w:rsid w:val="002E2FED"/>
    <w:rsid w:val="003007A1"/>
    <w:rsid w:val="00311FAC"/>
    <w:rsid w:val="00325C5F"/>
    <w:rsid w:val="00356E5A"/>
    <w:rsid w:val="00362E52"/>
    <w:rsid w:val="00377C38"/>
    <w:rsid w:val="00383D19"/>
    <w:rsid w:val="003A0A30"/>
    <w:rsid w:val="003A6F77"/>
    <w:rsid w:val="003C2912"/>
    <w:rsid w:val="003C5C92"/>
    <w:rsid w:val="003F61DB"/>
    <w:rsid w:val="004005A7"/>
    <w:rsid w:val="0041215C"/>
    <w:rsid w:val="0042305E"/>
    <w:rsid w:val="004246A0"/>
    <w:rsid w:val="00424D47"/>
    <w:rsid w:val="004557B6"/>
    <w:rsid w:val="004661E8"/>
    <w:rsid w:val="00474C90"/>
    <w:rsid w:val="00476917"/>
    <w:rsid w:val="00477647"/>
    <w:rsid w:val="00477F29"/>
    <w:rsid w:val="00483008"/>
    <w:rsid w:val="004A2F21"/>
    <w:rsid w:val="004A31A0"/>
    <w:rsid w:val="004A5F1C"/>
    <w:rsid w:val="004B0885"/>
    <w:rsid w:val="004C0C58"/>
    <w:rsid w:val="004D3F59"/>
    <w:rsid w:val="004D6961"/>
    <w:rsid w:val="004E3444"/>
    <w:rsid w:val="004E48C8"/>
    <w:rsid w:val="004F0B53"/>
    <w:rsid w:val="00506608"/>
    <w:rsid w:val="0051356B"/>
    <w:rsid w:val="005216B4"/>
    <w:rsid w:val="00525A13"/>
    <w:rsid w:val="00530C1E"/>
    <w:rsid w:val="00532AF8"/>
    <w:rsid w:val="00537C11"/>
    <w:rsid w:val="005539AE"/>
    <w:rsid w:val="005805A3"/>
    <w:rsid w:val="005807CF"/>
    <w:rsid w:val="0059081F"/>
    <w:rsid w:val="005B4742"/>
    <w:rsid w:val="005B5A1F"/>
    <w:rsid w:val="005C1AE6"/>
    <w:rsid w:val="005C3471"/>
    <w:rsid w:val="005C4683"/>
    <w:rsid w:val="005D0301"/>
    <w:rsid w:val="005E0BE9"/>
    <w:rsid w:val="005F1D0C"/>
    <w:rsid w:val="0061567A"/>
    <w:rsid w:val="00643845"/>
    <w:rsid w:val="00647621"/>
    <w:rsid w:val="00652956"/>
    <w:rsid w:val="006539A0"/>
    <w:rsid w:val="006673F4"/>
    <w:rsid w:val="00670677"/>
    <w:rsid w:val="006878B3"/>
    <w:rsid w:val="0069343F"/>
    <w:rsid w:val="006A55E5"/>
    <w:rsid w:val="006B1A67"/>
    <w:rsid w:val="006B3C6C"/>
    <w:rsid w:val="006C11CF"/>
    <w:rsid w:val="006E1365"/>
    <w:rsid w:val="006E7854"/>
    <w:rsid w:val="006E7AAD"/>
    <w:rsid w:val="006F1F84"/>
    <w:rsid w:val="00703D69"/>
    <w:rsid w:val="0070423B"/>
    <w:rsid w:val="00725218"/>
    <w:rsid w:val="007256ED"/>
    <w:rsid w:val="007328C8"/>
    <w:rsid w:val="007443F1"/>
    <w:rsid w:val="00745DF4"/>
    <w:rsid w:val="0075306C"/>
    <w:rsid w:val="00754810"/>
    <w:rsid w:val="00761A8B"/>
    <w:rsid w:val="00783892"/>
    <w:rsid w:val="00795A86"/>
    <w:rsid w:val="00797902"/>
    <w:rsid w:val="007A23CB"/>
    <w:rsid w:val="007C2ADB"/>
    <w:rsid w:val="007C31EF"/>
    <w:rsid w:val="007C79D9"/>
    <w:rsid w:val="007E0505"/>
    <w:rsid w:val="007E2BBA"/>
    <w:rsid w:val="007F1DA7"/>
    <w:rsid w:val="00804050"/>
    <w:rsid w:val="00811725"/>
    <w:rsid w:val="00816C25"/>
    <w:rsid w:val="00842668"/>
    <w:rsid w:val="00854B5E"/>
    <w:rsid w:val="00865147"/>
    <w:rsid w:val="00871C40"/>
    <w:rsid w:val="008754FF"/>
    <w:rsid w:val="008771AD"/>
    <w:rsid w:val="00891AA1"/>
    <w:rsid w:val="008A3A1E"/>
    <w:rsid w:val="008A5BD8"/>
    <w:rsid w:val="008A7ACF"/>
    <w:rsid w:val="008C17D5"/>
    <w:rsid w:val="008C4D30"/>
    <w:rsid w:val="008D0A76"/>
    <w:rsid w:val="008E4499"/>
    <w:rsid w:val="008E5635"/>
    <w:rsid w:val="009163CD"/>
    <w:rsid w:val="00943DF3"/>
    <w:rsid w:val="00977F98"/>
    <w:rsid w:val="0098573A"/>
    <w:rsid w:val="00996DD6"/>
    <w:rsid w:val="009A2F28"/>
    <w:rsid w:val="009A3AED"/>
    <w:rsid w:val="009B3DB0"/>
    <w:rsid w:val="009E56F0"/>
    <w:rsid w:val="009F00A7"/>
    <w:rsid w:val="009F3759"/>
    <w:rsid w:val="00A114E2"/>
    <w:rsid w:val="00A22516"/>
    <w:rsid w:val="00A32DAE"/>
    <w:rsid w:val="00A36FBC"/>
    <w:rsid w:val="00A4499B"/>
    <w:rsid w:val="00A45BE6"/>
    <w:rsid w:val="00A70186"/>
    <w:rsid w:val="00A70CF7"/>
    <w:rsid w:val="00A73FD1"/>
    <w:rsid w:val="00A834F5"/>
    <w:rsid w:val="00A9302B"/>
    <w:rsid w:val="00AA04A6"/>
    <w:rsid w:val="00AB1D24"/>
    <w:rsid w:val="00AB572E"/>
    <w:rsid w:val="00AC29F7"/>
    <w:rsid w:val="00AC69A7"/>
    <w:rsid w:val="00AE6450"/>
    <w:rsid w:val="00AE73BA"/>
    <w:rsid w:val="00AF61BC"/>
    <w:rsid w:val="00B0663A"/>
    <w:rsid w:val="00B07372"/>
    <w:rsid w:val="00B1362C"/>
    <w:rsid w:val="00B13839"/>
    <w:rsid w:val="00B536D0"/>
    <w:rsid w:val="00B615AA"/>
    <w:rsid w:val="00B70F7D"/>
    <w:rsid w:val="00B8115D"/>
    <w:rsid w:val="00B908CC"/>
    <w:rsid w:val="00BB3FEA"/>
    <w:rsid w:val="00BD2AD8"/>
    <w:rsid w:val="00BE0918"/>
    <w:rsid w:val="00C261AF"/>
    <w:rsid w:val="00C304CA"/>
    <w:rsid w:val="00C320D4"/>
    <w:rsid w:val="00C3244B"/>
    <w:rsid w:val="00C5702F"/>
    <w:rsid w:val="00C806BD"/>
    <w:rsid w:val="00C85499"/>
    <w:rsid w:val="00C90B79"/>
    <w:rsid w:val="00C93F91"/>
    <w:rsid w:val="00C9653B"/>
    <w:rsid w:val="00C97EC4"/>
    <w:rsid w:val="00CA380C"/>
    <w:rsid w:val="00CB3B6D"/>
    <w:rsid w:val="00CB6F0F"/>
    <w:rsid w:val="00CD0A0D"/>
    <w:rsid w:val="00CF7DBA"/>
    <w:rsid w:val="00D02EF2"/>
    <w:rsid w:val="00D17A99"/>
    <w:rsid w:val="00D20F8E"/>
    <w:rsid w:val="00D35E49"/>
    <w:rsid w:val="00D4595D"/>
    <w:rsid w:val="00D670DD"/>
    <w:rsid w:val="00D760D3"/>
    <w:rsid w:val="00D82933"/>
    <w:rsid w:val="00D86ED1"/>
    <w:rsid w:val="00DA0664"/>
    <w:rsid w:val="00DA3353"/>
    <w:rsid w:val="00DA4D2E"/>
    <w:rsid w:val="00DB1A1F"/>
    <w:rsid w:val="00DC4662"/>
    <w:rsid w:val="00DC66FA"/>
    <w:rsid w:val="00DD667E"/>
    <w:rsid w:val="00DF722F"/>
    <w:rsid w:val="00E03199"/>
    <w:rsid w:val="00E03DF6"/>
    <w:rsid w:val="00E07724"/>
    <w:rsid w:val="00E145F4"/>
    <w:rsid w:val="00E31CCF"/>
    <w:rsid w:val="00E3693E"/>
    <w:rsid w:val="00E419D3"/>
    <w:rsid w:val="00E56AE3"/>
    <w:rsid w:val="00E773EB"/>
    <w:rsid w:val="00E84B67"/>
    <w:rsid w:val="00E91A6D"/>
    <w:rsid w:val="00EA1F24"/>
    <w:rsid w:val="00EC0B0D"/>
    <w:rsid w:val="00EC2AEC"/>
    <w:rsid w:val="00EE003F"/>
    <w:rsid w:val="00EE13CE"/>
    <w:rsid w:val="00EE68F7"/>
    <w:rsid w:val="00EF13F1"/>
    <w:rsid w:val="00F2187C"/>
    <w:rsid w:val="00F46813"/>
    <w:rsid w:val="00F56D3D"/>
    <w:rsid w:val="00F615CA"/>
    <w:rsid w:val="00F64E03"/>
    <w:rsid w:val="00F7404A"/>
    <w:rsid w:val="00F77AD1"/>
    <w:rsid w:val="00FB2411"/>
    <w:rsid w:val="00FB26F9"/>
    <w:rsid w:val="00FB43E7"/>
    <w:rsid w:val="00FC110A"/>
    <w:rsid w:val="00FD1CFA"/>
    <w:rsid w:val="00FD7D95"/>
    <w:rsid w:val="00FF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8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5C5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8A5B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2516"/>
    <w:rPr>
      <w:rFonts w:ascii="Tahoma" w:hAnsi="Tahoma" w:cs="Tahoma"/>
      <w:sz w:val="16"/>
      <w:szCs w:val="16"/>
    </w:rPr>
  </w:style>
  <w:style w:type="paragraph" w:customStyle="1" w:styleId="a0">
    <w:name w:val="Нормальный (таблица)"/>
    <w:basedOn w:val="Normal"/>
    <w:next w:val="Normal"/>
    <w:uiPriority w:val="99"/>
    <w:rsid w:val="00996D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1759</TotalTime>
  <Pages>8</Pages>
  <Words>1637</Words>
  <Characters>9332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172</cp:revision>
  <cp:lastPrinted>2019-03-29T05:55:00Z</cp:lastPrinted>
  <dcterms:created xsi:type="dcterms:W3CDTF">2015-03-16T07:35:00Z</dcterms:created>
  <dcterms:modified xsi:type="dcterms:W3CDTF">2019-03-29T05:55:00Z</dcterms:modified>
</cp:coreProperties>
</file>