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BA" w:rsidRPr="00E95FBA" w:rsidRDefault="00E95FBA" w:rsidP="00E9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FBA">
        <w:rPr>
          <w:rFonts w:ascii="Times New Roman" w:eastAsia="Times New Roman" w:hAnsi="Times New Roman" w:cs="Times New Roman"/>
          <w:sz w:val="24"/>
          <w:szCs w:val="24"/>
        </w:rPr>
        <w:t xml:space="preserve">24 ноября 2020 г начальник Управления ПФР в Приозерском районе встретилась с коллективом администрации городского поселения </w:t>
      </w:r>
      <w:proofErr w:type="gramStart"/>
      <w:r w:rsidRPr="00E95FBA">
        <w:rPr>
          <w:rFonts w:ascii="Times New Roman" w:eastAsia="Times New Roman" w:hAnsi="Times New Roman" w:cs="Times New Roman"/>
          <w:sz w:val="24"/>
          <w:szCs w:val="24"/>
        </w:rPr>
        <w:t>Кузнечное</w:t>
      </w:r>
      <w:proofErr w:type="gramEnd"/>
      <w:r w:rsidRPr="00E95FB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5FBA">
        <w:rPr>
          <w:rFonts w:ascii="Times New Roman" w:eastAsia="Times New Roman" w:hAnsi="Times New Roman" w:cs="Times New Roman"/>
          <w:sz w:val="24"/>
          <w:szCs w:val="24"/>
        </w:rPr>
        <w:br/>
        <w:t xml:space="preserve">Актуальные вопросы социального обеспечения, временный порядок приема граждан сотрудниками Управления, </w:t>
      </w:r>
      <w:proofErr w:type="spellStart"/>
      <w:r w:rsidRPr="00E95FBA">
        <w:rPr>
          <w:rFonts w:ascii="Times New Roman" w:eastAsia="Times New Roman" w:hAnsi="Times New Roman" w:cs="Times New Roman"/>
          <w:sz w:val="24"/>
          <w:szCs w:val="24"/>
        </w:rPr>
        <w:t>проактивное</w:t>
      </w:r>
      <w:proofErr w:type="spellEnd"/>
      <w:r w:rsidRPr="00E95FBA">
        <w:rPr>
          <w:rFonts w:ascii="Times New Roman" w:eastAsia="Times New Roman" w:hAnsi="Times New Roman" w:cs="Times New Roman"/>
          <w:sz w:val="24"/>
          <w:szCs w:val="24"/>
        </w:rPr>
        <w:t xml:space="preserve"> назначение выплат, регистрация в системе ОПС, расчет пенсии, перерасчет размера выплат, продление, советский стаж, новые виды обращений в ПФР, </w:t>
      </w:r>
      <w:proofErr w:type="spellStart"/>
      <w:r w:rsidRPr="00E95FBA">
        <w:rPr>
          <w:rFonts w:ascii="Times New Roman" w:eastAsia="Times New Roman" w:hAnsi="Times New Roman" w:cs="Times New Roman"/>
          <w:sz w:val="24"/>
          <w:szCs w:val="24"/>
        </w:rPr>
        <w:t>цифровизация</w:t>
      </w:r>
      <w:proofErr w:type="spellEnd"/>
      <w:r w:rsidRPr="00E95FBA">
        <w:rPr>
          <w:rFonts w:ascii="Times New Roman" w:eastAsia="Times New Roman" w:hAnsi="Times New Roman" w:cs="Times New Roman"/>
          <w:sz w:val="24"/>
          <w:szCs w:val="24"/>
        </w:rPr>
        <w:t xml:space="preserve"> ПФР, электронные трудовые книжки, федеральные льготники и другие вопросы были рассмотрены Ларисой Владимировной Иваниной.</w:t>
      </w:r>
    </w:p>
    <w:p w:rsidR="008677C1" w:rsidRDefault="00E95FBA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057CHalovaAF\Downloads\СТАТЬИ\jPB1FY0sr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7CHalovaAF\Downloads\СТАТЬИ\jPB1FY0srF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FBA"/>
    <w:rsid w:val="008677C1"/>
    <w:rsid w:val="00E9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2</cp:revision>
  <dcterms:created xsi:type="dcterms:W3CDTF">2020-12-01T14:15:00Z</dcterms:created>
  <dcterms:modified xsi:type="dcterms:W3CDTF">2020-12-01T14:15:00Z</dcterms:modified>
</cp:coreProperties>
</file>