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22" w:rsidRDefault="00B4783A">
      <w:r>
        <w:t>Вопрос</w:t>
      </w:r>
      <w:proofErr w:type="gramStart"/>
      <w:r>
        <w:t xml:space="preserve"> :</w:t>
      </w:r>
      <w:proofErr w:type="gramEnd"/>
      <w:r>
        <w:t xml:space="preserve"> Возможно ли, назначить ЕДВ вдове участника ликвидации аварии последствий на Чернобыльской АЭС (инвалида ЧАЭС), которая представляет удостоверение о праве на льготы, выданное на супруга посмертно?</w:t>
      </w:r>
      <w:r>
        <w:br/>
      </w:r>
      <w:r>
        <w:br/>
        <w:t>Нормами статьи 27.1 Закона Российской Федерации от 15.05.1991г.</w:t>
      </w:r>
      <w:r>
        <w:br/>
        <w:t>№ 1244 -1 «О социальной защите граждан, подвергшихся воздействию радиации вследствие катастрофы на Чернобыльской АЭС» право указанных лиц на установление ЕДВ не определено.</w:t>
      </w:r>
    </w:p>
    <w:sectPr w:rsidR="00B4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83A"/>
    <w:rsid w:val="00B41F22"/>
    <w:rsid w:val="00B4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2020-12-01T14:10:00Z</dcterms:created>
  <dcterms:modified xsi:type="dcterms:W3CDTF">2020-12-01T14:10:00Z</dcterms:modified>
</cp:coreProperties>
</file>