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D1" w:rsidRPr="00A16AA0" w:rsidRDefault="006957D1" w:rsidP="00A16AA0">
      <w:pPr>
        <w:pStyle w:val="western"/>
        <w:shd w:val="clear" w:color="auto" w:fill="FFFFFF"/>
        <w:jc w:val="center"/>
        <w:rPr>
          <w:rFonts w:ascii="Tahoma" w:hAnsi="Tahoma" w:cs="Tahoma"/>
          <w:b/>
          <w:bCs/>
          <w:color w:val="4A5562"/>
          <w:sz w:val="20"/>
          <w:szCs w:val="20"/>
        </w:rPr>
      </w:pPr>
      <w:bookmarkStart w:id="0" w:name="_GoBack"/>
      <w:bookmarkEnd w:id="0"/>
      <w:r>
        <w:rPr>
          <w:rStyle w:val="a3"/>
          <w:rFonts w:ascii="Tahoma" w:hAnsi="Tahoma" w:cs="Tahoma"/>
          <w:color w:val="4A5562"/>
          <w:sz w:val="20"/>
          <w:szCs w:val="20"/>
        </w:rPr>
        <w:t xml:space="preserve">Список невостребованных земельных долей, </w:t>
      </w:r>
      <w:r w:rsidR="00A16AA0">
        <w:rPr>
          <w:rStyle w:val="a3"/>
          <w:rFonts w:ascii="Tahoma" w:hAnsi="Tahoma" w:cs="Tahoma"/>
          <w:color w:val="4A5562"/>
          <w:sz w:val="20"/>
          <w:szCs w:val="20"/>
        </w:rPr>
        <w:br/>
      </w:r>
      <w:r>
        <w:rPr>
          <w:rStyle w:val="a3"/>
          <w:rFonts w:ascii="Tahoma" w:hAnsi="Tahoma" w:cs="Tahoma"/>
          <w:color w:val="4A5562"/>
          <w:sz w:val="20"/>
          <w:szCs w:val="20"/>
        </w:rPr>
        <w:t xml:space="preserve">находящихся в границах муниципального образования </w:t>
      </w:r>
      <w:proofErr w:type="spellStart"/>
      <w:r w:rsidR="00A16AA0">
        <w:rPr>
          <w:rStyle w:val="a3"/>
          <w:rFonts w:ascii="Tahoma" w:hAnsi="Tahoma" w:cs="Tahoma"/>
          <w:color w:val="4A5562"/>
          <w:sz w:val="20"/>
          <w:szCs w:val="20"/>
        </w:rPr>
        <w:t>Севастьяновское</w:t>
      </w:r>
      <w:proofErr w:type="spellEnd"/>
      <w:r w:rsidR="00A16AA0">
        <w:rPr>
          <w:rStyle w:val="a3"/>
          <w:rFonts w:ascii="Tahoma" w:hAnsi="Tahoma" w:cs="Tahoma"/>
          <w:color w:val="4A5562"/>
          <w:sz w:val="20"/>
          <w:szCs w:val="20"/>
        </w:rPr>
        <w:t xml:space="preserve"> сельское поселение муниципального образования </w:t>
      </w:r>
      <w:proofErr w:type="spellStart"/>
      <w:r w:rsidR="00A16AA0">
        <w:rPr>
          <w:rStyle w:val="a3"/>
          <w:rFonts w:ascii="Tahoma" w:hAnsi="Tahoma" w:cs="Tahoma"/>
          <w:color w:val="4A5562"/>
          <w:sz w:val="20"/>
          <w:szCs w:val="20"/>
        </w:rPr>
        <w:t>Приозерский</w:t>
      </w:r>
      <w:proofErr w:type="spellEnd"/>
      <w:r w:rsidR="00A16AA0">
        <w:rPr>
          <w:rStyle w:val="a3"/>
          <w:rFonts w:ascii="Tahoma" w:hAnsi="Tahoma" w:cs="Tahoma"/>
          <w:color w:val="4A5562"/>
          <w:sz w:val="20"/>
          <w:szCs w:val="20"/>
        </w:rPr>
        <w:t xml:space="preserve"> муниципальный район Ленинградской области </w:t>
      </w:r>
    </w:p>
    <w:p w:rsidR="00EA4019" w:rsidRDefault="006957D1" w:rsidP="00EA4019">
      <w:pPr>
        <w:pStyle w:val="western"/>
        <w:shd w:val="clear" w:color="auto" w:fill="FFFFFF"/>
        <w:jc w:val="both"/>
        <w:rPr>
          <w:rFonts w:ascii="Tahoma" w:hAnsi="Tahoma" w:cs="Tahoma"/>
          <w:color w:val="4A5562"/>
          <w:sz w:val="20"/>
          <w:szCs w:val="20"/>
        </w:rPr>
      </w:pPr>
      <w:proofErr w:type="gramStart"/>
      <w:r>
        <w:rPr>
          <w:rFonts w:ascii="Tahoma" w:hAnsi="Tahoma" w:cs="Tahoma"/>
          <w:color w:val="4A5562"/>
          <w:sz w:val="20"/>
          <w:szCs w:val="20"/>
        </w:rPr>
        <w:t xml:space="preserve">Администрация муниципального образования </w:t>
      </w:r>
      <w:proofErr w:type="spellStart"/>
      <w:r w:rsidR="00A16AA0">
        <w:rPr>
          <w:rFonts w:ascii="Tahoma" w:hAnsi="Tahoma" w:cs="Tahoma"/>
          <w:color w:val="4A5562"/>
          <w:sz w:val="20"/>
          <w:szCs w:val="20"/>
        </w:rPr>
        <w:t>Севастьяновское</w:t>
      </w:r>
      <w:proofErr w:type="spellEnd"/>
      <w:r w:rsidR="00A16AA0">
        <w:rPr>
          <w:rFonts w:ascii="Tahoma" w:hAnsi="Tahoma" w:cs="Tahoma"/>
          <w:color w:val="4A5562"/>
          <w:sz w:val="20"/>
          <w:szCs w:val="20"/>
        </w:rPr>
        <w:t xml:space="preserve"> сельское поселение муниципального образования </w:t>
      </w:r>
      <w:proofErr w:type="spellStart"/>
      <w:r w:rsidR="00A16AA0">
        <w:rPr>
          <w:rFonts w:ascii="Tahoma" w:hAnsi="Tahoma" w:cs="Tahoma"/>
          <w:color w:val="4A5562"/>
          <w:sz w:val="20"/>
          <w:szCs w:val="20"/>
        </w:rPr>
        <w:t>Приозерский</w:t>
      </w:r>
      <w:proofErr w:type="spellEnd"/>
      <w:r w:rsidR="00A16AA0">
        <w:rPr>
          <w:rFonts w:ascii="Tahoma" w:hAnsi="Tahoma" w:cs="Tahoma"/>
          <w:color w:val="4A5562"/>
          <w:sz w:val="20"/>
          <w:szCs w:val="20"/>
        </w:rPr>
        <w:t xml:space="preserve"> муниципальный район Ленинградской области </w:t>
      </w:r>
      <w:r>
        <w:rPr>
          <w:rFonts w:ascii="Tahoma" w:hAnsi="Tahoma" w:cs="Tahoma"/>
          <w:color w:val="4A5562"/>
          <w:sz w:val="20"/>
          <w:szCs w:val="20"/>
        </w:rPr>
        <w:t>в соответствии со ст. 12.1 Федерального закона РФ от 24.07.2002 г. №101-ФЗ «Об обороте земель сельскохозяйственного назначения», в целях оформления права муниципальной собственности на земельные доли, опубликовывает список невостребованных земельных долей (список лиц, земельные доли</w:t>
      </w:r>
      <w:r w:rsidR="009C3B9D">
        <w:rPr>
          <w:rFonts w:ascii="Tahoma" w:hAnsi="Tahoma" w:cs="Tahoma"/>
          <w:color w:val="4A5562"/>
          <w:sz w:val="20"/>
          <w:szCs w:val="20"/>
        </w:rPr>
        <w:t xml:space="preserve">, </w:t>
      </w:r>
      <w:r>
        <w:rPr>
          <w:rFonts w:ascii="Tahoma" w:hAnsi="Tahoma" w:cs="Tahoma"/>
          <w:color w:val="4A5562"/>
          <w:sz w:val="20"/>
          <w:szCs w:val="20"/>
        </w:rPr>
        <w:t xml:space="preserve"> которых могут </w:t>
      </w:r>
      <w:r w:rsidR="009C3B9D">
        <w:rPr>
          <w:rFonts w:ascii="Tahoma" w:hAnsi="Tahoma" w:cs="Tahoma"/>
          <w:color w:val="4A5562"/>
          <w:sz w:val="20"/>
          <w:szCs w:val="20"/>
        </w:rPr>
        <w:t>быть признаны невостребованными</w:t>
      </w:r>
      <w:r>
        <w:rPr>
          <w:rFonts w:ascii="Tahoma" w:hAnsi="Tahoma" w:cs="Tahoma"/>
          <w:color w:val="4A5562"/>
          <w:sz w:val="20"/>
          <w:szCs w:val="20"/>
        </w:rPr>
        <w:t>) в праве долевой собственности на земельный участок</w:t>
      </w:r>
      <w:proofErr w:type="gramEnd"/>
      <w:r>
        <w:rPr>
          <w:rFonts w:ascii="Tahoma" w:hAnsi="Tahoma" w:cs="Tahoma"/>
          <w:color w:val="4A5562"/>
          <w:sz w:val="20"/>
          <w:szCs w:val="20"/>
        </w:rPr>
        <w:t xml:space="preserve"> из земель сельскохозяйственного </w:t>
      </w:r>
      <w:proofErr w:type="gramStart"/>
      <w:r>
        <w:rPr>
          <w:rFonts w:ascii="Tahoma" w:hAnsi="Tahoma" w:cs="Tahoma"/>
          <w:color w:val="4A5562"/>
          <w:sz w:val="20"/>
          <w:szCs w:val="20"/>
        </w:rPr>
        <w:t>назначения</w:t>
      </w:r>
      <w:proofErr w:type="gramEnd"/>
      <w:r>
        <w:rPr>
          <w:rFonts w:ascii="Tahoma" w:hAnsi="Tahoma" w:cs="Tahoma"/>
          <w:color w:val="4A5562"/>
          <w:sz w:val="20"/>
          <w:szCs w:val="20"/>
        </w:rPr>
        <w:t xml:space="preserve"> ранее принадл</w:t>
      </w:r>
      <w:r w:rsidR="00726509">
        <w:rPr>
          <w:rFonts w:ascii="Tahoma" w:hAnsi="Tahoma" w:cs="Tahoma"/>
          <w:color w:val="4A5562"/>
          <w:sz w:val="20"/>
          <w:szCs w:val="20"/>
        </w:rPr>
        <w:t>ежавшие следующим собственникам:</w:t>
      </w:r>
      <w:r w:rsidR="00EA4019" w:rsidRPr="00EA4019">
        <w:rPr>
          <w:rFonts w:ascii="Tahoma" w:hAnsi="Tahoma" w:cs="Tahoma"/>
          <w:color w:val="4A5562"/>
          <w:sz w:val="20"/>
          <w:szCs w:val="20"/>
        </w:rPr>
        <w:t xml:space="preserve"> </w:t>
      </w:r>
    </w:p>
    <w:p w:rsidR="00A16AA0" w:rsidRDefault="00EA4019" w:rsidP="00EA4019">
      <w:pPr>
        <w:pStyle w:val="western"/>
        <w:shd w:val="clear" w:color="auto" w:fill="FFFFFF"/>
        <w:jc w:val="both"/>
        <w:rPr>
          <w:rFonts w:ascii="Tahoma" w:hAnsi="Tahoma" w:cs="Tahoma"/>
          <w:color w:val="4A5562"/>
          <w:sz w:val="20"/>
          <w:szCs w:val="20"/>
        </w:rPr>
      </w:pPr>
      <w:proofErr w:type="gramStart"/>
      <w:r>
        <w:rPr>
          <w:rFonts w:ascii="Tahoma" w:hAnsi="Tahoma" w:cs="Tahoma"/>
          <w:color w:val="4A5562"/>
          <w:sz w:val="20"/>
          <w:szCs w:val="20"/>
        </w:rPr>
        <w:t>Андреева Валентина Сергеевна, Захарова Лидия Михайловна,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Зимарева</w:t>
      </w:r>
      <w:proofErr w:type="spellEnd"/>
      <w:r>
        <w:rPr>
          <w:rFonts w:ascii="Tahoma" w:hAnsi="Tahoma" w:cs="Tahoma"/>
          <w:color w:val="4A5562"/>
          <w:sz w:val="20"/>
          <w:szCs w:val="20"/>
        </w:rPr>
        <w:t xml:space="preserve"> Зинаида Павловна, </w:t>
      </w:r>
      <w:proofErr w:type="spellStart"/>
      <w:r>
        <w:rPr>
          <w:rFonts w:ascii="Tahoma" w:hAnsi="Tahoma" w:cs="Tahoma"/>
          <w:color w:val="4A5562"/>
          <w:sz w:val="20"/>
          <w:szCs w:val="20"/>
        </w:rPr>
        <w:t>Зимарев</w:t>
      </w:r>
      <w:proofErr w:type="spellEnd"/>
      <w:r>
        <w:rPr>
          <w:rFonts w:ascii="Tahoma" w:hAnsi="Tahoma" w:cs="Tahoma"/>
          <w:color w:val="4A5562"/>
          <w:sz w:val="20"/>
          <w:szCs w:val="20"/>
        </w:rPr>
        <w:t xml:space="preserve"> Георгий Александрович,</w:t>
      </w:r>
      <w:r w:rsidRPr="00EA4019">
        <w:rPr>
          <w:rFonts w:ascii="Tahoma" w:hAnsi="Tahoma" w:cs="Tahoma"/>
          <w:color w:val="4A5562"/>
          <w:sz w:val="20"/>
          <w:szCs w:val="20"/>
        </w:rPr>
        <w:t xml:space="preserve"> </w:t>
      </w:r>
      <w:r>
        <w:rPr>
          <w:rFonts w:ascii="Tahoma" w:hAnsi="Tahoma" w:cs="Tahoma"/>
          <w:color w:val="4A5562"/>
          <w:sz w:val="20"/>
          <w:szCs w:val="20"/>
        </w:rPr>
        <w:t xml:space="preserve">Андреева Таисия Афанасьевна, </w:t>
      </w:r>
      <w:proofErr w:type="spellStart"/>
      <w:r>
        <w:rPr>
          <w:rFonts w:ascii="Tahoma" w:hAnsi="Tahoma" w:cs="Tahoma"/>
          <w:color w:val="4A5562"/>
          <w:sz w:val="20"/>
          <w:szCs w:val="20"/>
        </w:rPr>
        <w:t>Знайдёнова</w:t>
      </w:r>
      <w:proofErr w:type="spellEnd"/>
      <w:r>
        <w:rPr>
          <w:rFonts w:ascii="Tahoma" w:hAnsi="Tahoma" w:cs="Tahoma"/>
          <w:color w:val="4A5562"/>
          <w:sz w:val="20"/>
          <w:szCs w:val="20"/>
        </w:rPr>
        <w:t xml:space="preserve"> Клавдия Ивановна, </w:t>
      </w:r>
      <w:proofErr w:type="spellStart"/>
      <w:r>
        <w:rPr>
          <w:rFonts w:ascii="Tahoma" w:hAnsi="Tahoma" w:cs="Tahoma"/>
          <w:color w:val="4A5562"/>
          <w:sz w:val="20"/>
          <w:szCs w:val="20"/>
        </w:rPr>
        <w:t>Ионова</w:t>
      </w:r>
      <w:proofErr w:type="spellEnd"/>
      <w:r>
        <w:rPr>
          <w:rFonts w:ascii="Tahoma" w:hAnsi="Tahoma" w:cs="Tahoma"/>
          <w:color w:val="4A5562"/>
          <w:sz w:val="20"/>
          <w:szCs w:val="20"/>
        </w:rPr>
        <w:t xml:space="preserve"> Ольга Дмитриевна,</w:t>
      </w:r>
      <w:r w:rsidRPr="00EA4019">
        <w:rPr>
          <w:rFonts w:ascii="Tahoma" w:hAnsi="Tahoma" w:cs="Tahoma"/>
          <w:color w:val="4A5562"/>
          <w:sz w:val="20"/>
          <w:szCs w:val="20"/>
        </w:rPr>
        <w:t xml:space="preserve"> </w:t>
      </w:r>
      <w:r>
        <w:rPr>
          <w:rFonts w:ascii="Tahoma" w:hAnsi="Tahoma" w:cs="Tahoma"/>
          <w:color w:val="4A5562"/>
          <w:sz w:val="20"/>
          <w:szCs w:val="20"/>
        </w:rPr>
        <w:t xml:space="preserve">Ионов Василий </w:t>
      </w:r>
      <w:proofErr w:type="spellStart"/>
      <w:r>
        <w:rPr>
          <w:rFonts w:ascii="Tahoma" w:hAnsi="Tahoma" w:cs="Tahoma"/>
          <w:color w:val="4A5562"/>
          <w:sz w:val="20"/>
          <w:szCs w:val="20"/>
        </w:rPr>
        <w:t>Самсонович</w:t>
      </w:r>
      <w:proofErr w:type="spellEnd"/>
      <w:r>
        <w:rPr>
          <w:rFonts w:ascii="Tahoma" w:hAnsi="Tahoma" w:cs="Tahoma"/>
          <w:color w:val="4A5562"/>
          <w:sz w:val="20"/>
          <w:szCs w:val="20"/>
        </w:rPr>
        <w:t>,</w:t>
      </w:r>
      <w:r w:rsidRPr="00EA4019">
        <w:rPr>
          <w:rFonts w:ascii="Tahoma" w:hAnsi="Tahoma" w:cs="Tahoma"/>
          <w:color w:val="4A5562"/>
          <w:sz w:val="20"/>
          <w:szCs w:val="20"/>
        </w:rPr>
        <w:t xml:space="preserve"> </w:t>
      </w:r>
      <w:proofErr w:type="spellStart"/>
      <w:r>
        <w:rPr>
          <w:rFonts w:ascii="Tahoma" w:hAnsi="Tahoma" w:cs="Tahoma"/>
          <w:color w:val="4A5562"/>
          <w:sz w:val="20"/>
          <w:szCs w:val="20"/>
        </w:rPr>
        <w:t>Ковязина</w:t>
      </w:r>
      <w:proofErr w:type="spellEnd"/>
      <w:r>
        <w:rPr>
          <w:rFonts w:ascii="Tahoma" w:hAnsi="Tahoma" w:cs="Tahoma"/>
          <w:color w:val="4A5562"/>
          <w:sz w:val="20"/>
          <w:szCs w:val="20"/>
        </w:rPr>
        <w:t xml:space="preserve"> Светлана Борисовна, </w:t>
      </w:r>
      <w:proofErr w:type="spellStart"/>
      <w:r>
        <w:rPr>
          <w:rFonts w:ascii="Tahoma" w:hAnsi="Tahoma" w:cs="Tahoma"/>
          <w:color w:val="4A5562"/>
          <w:sz w:val="20"/>
          <w:szCs w:val="20"/>
        </w:rPr>
        <w:t>Карплюк</w:t>
      </w:r>
      <w:proofErr w:type="spellEnd"/>
      <w:r>
        <w:rPr>
          <w:rFonts w:ascii="Tahoma" w:hAnsi="Tahoma" w:cs="Tahoma"/>
          <w:color w:val="4A5562"/>
          <w:sz w:val="20"/>
          <w:szCs w:val="20"/>
        </w:rPr>
        <w:t xml:space="preserve"> Наталья Георгиевна,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Куранов</w:t>
      </w:r>
      <w:proofErr w:type="spellEnd"/>
      <w:r>
        <w:rPr>
          <w:rFonts w:ascii="Tahoma" w:hAnsi="Tahoma" w:cs="Tahoma"/>
          <w:color w:val="4A5562"/>
          <w:sz w:val="20"/>
          <w:szCs w:val="20"/>
        </w:rPr>
        <w:t xml:space="preserve"> Андрей Геннадьевич,</w:t>
      </w:r>
      <w:r w:rsidRPr="00EA4019">
        <w:rPr>
          <w:rFonts w:ascii="Tahoma" w:hAnsi="Tahoma" w:cs="Tahoma"/>
          <w:color w:val="4A5562"/>
          <w:sz w:val="20"/>
          <w:szCs w:val="20"/>
        </w:rPr>
        <w:t xml:space="preserve"> </w:t>
      </w:r>
      <w:r>
        <w:rPr>
          <w:rFonts w:ascii="Tahoma" w:hAnsi="Tahoma" w:cs="Tahoma"/>
          <w:color w:val="4A5562"/>
          <w:sz w:val="20"/>
          <w:szCs w:val="20"/>
        </w:rPr>
        <w:t>Нестерова Людмила Георгиевна,</w:t>
      </w:r>
      <w:r w:rsidRPr="00EA4019">
        <w:rPr>
          <w:rFonts w:ascii="Tahoma" w:hAnsi="Tahoma" w:cs="Tahoma"/>
          <w:color w:val="4A5562"/>
          <w:sz w:val="20"/>
          <w:szCs w:val="20"/>
        </w:rPr>
        <w:t xml:space="preserve"> </w:t>
      </w:r>
      <w:r>
        <w:rPr>
          <w:rFonts w:ascii="Tahoma" w:hAnsi="Tahoma" w:cs="Tahoma"/>
          <w:color w:val="4A5562"/>
          <w:sz w:val="20"/>
          <w:szCs w:val="20"/>
        </w:rPr>
        <w:t>Шабанова Тамара Ивановна,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Шелехов</w:t>
      </w:r>
      <w:proofErr w:type="spellEnd"/>
      <w:r>
        <w:rPr>
          <w:rFonts w:ascii="Tahoma" w:hAnsi="Tahoma" w:cs="Tahoma"/>
          <w:color w:val="4A5562"/>
          <w:sz w:val="20"/>
          <w:szCs w:val="20"/>
        </w:rPr>
        <w:t xml:space="preserve"> Юрий Михайлович,</w:t>
      </w:r>
      <w:r w:rsidRPr="00EA4019">
        <w:rPr>
          <w:rFonts w:ascii="Tahoma" w:hAnsi="Tahoma" w:cs="Tahoma"/>
          <w:color w:val="4A5562"/>
          <w:sz w:val="20"/>
          <w:szCs w:val="20"/>
        </w:rPr>
        <w:t xml:space="preserve"> </w:t>
      </w:r>
      <w:r>
        <w:rPr>
          <w:rFonts w:ascii="Tahoma" w:hAnsi="Tahoma" w:cs="Tahoma"/>
          <w:color w:val="4A5562"/>
          <w:sz w:val="20"/>
          <w:szCs w:val="20"/>
        </w:rPr>
        <w:t>Шевцова Анна Васильевна,</w:t>
      </w:r>
      <w:r w:rsidRPr="00EA4019">
        <w:rPr>
          <w:rFonts w:ascii="Tahoma" w:hAnsi="Tahoma" w:cs="Tahoma"/>
          <w:color w:val="4A5562"/>
          <w:sz w:val="20"/>
          <w:szCs w:val="20"/>
        </w:rPr>
        <w:t xml:space="preserve"> </w:t>
      </w:r>
      <w:r>
        <w:rPr>
          <w:rFonts w:ascii="Tahoma" w:hAnsi="Tahoma" w:cs="Tahoma"/>
          <w:color w:val="4A5562"/>
          <w:sz w:val="20"/>
          <w:szCs w:val="20"/>
        </w:rPr>
        <w:t>Шевцов Геннадий Иванович,</w:t>
      </w:r>
      <w:r w:rsidRPr="00EA4019">
        <w:rPr>
          <w:rFonts w:ascii="Tahoma" w:hAnsi="Tahoma" w:cs="Tahoma"/>
          <w:color w:val="4A5562"/>
          <w:sz w:val="20"/>
          <w:szCs w:val="20"/>
        </w:rPr>
        <w:t xml:space="preserve"> </w:t>
      </w:r>
      <w:proofErr w:type="spellStart"/>
      <w:r>
        <w:rPr>
          <w:rFonts w:ascii="Tahoma" w:hAnsi="Tahoma" w:cs="Tahoma"/>
          <w:color w:val="4A5562"/>
          <w:sz w:val="20"/>
          <w:szCs w:val="20"/>
        </w:rPr>
        <w:t>Синотова</w:t>
      </w:r>
      <w:proofErr w:type="spellEnd"/>
      <w:r>
        <w:rPr>
          <w:rFonts w:ascii="Tahoma" w:hAnsi="Tahoma" w:cs="Tahoma"/>
          <w:color w:val="4A5562"/>
          <w:sz w:val="20"/>
          <w:szCs w:val="20"/>
        </w:rPr>
        <w:t xml:space="preserve"> </w:t>
      </w:r>
      <w:proofErr w:type="spellStart"/>
      <w:r>
        <w:rPr>
          <w:rFonts w:ascii="Tahoma" w:hAnsi="Tahoma" w:cs="Tahoma"/>
          <w:color w:val="4A5562"/>
          <w:sz w:val="20"/>
          <w:szCs w:val="20"/>
        </w:rPr>
        <w:t>Альфия</w:t>
      </w:r>
      <w:proofErr w:type="spellEnd"/>
      <w:r>
        <w:rPr>
          <w:rFonts w:ascii="Tahoma" w:hAnsi="Tahoma" w:cs="Tahoma"/>
          <w:color w:val="4A5562"/>
          <w:sz w:val="20"/>
          <w:szCs w:val="20"/>
        </w:rPr>
        <w:t xml:space="preserve"> Рашидовна,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Курафеева</w:t>
      </w:r>
      <w:proofErr w:type="spellEnd"/>
      <w:r>
        <w:rPr>
          <w:rFonts w:ascii="Tahoma" w:hAnsi="Tahoma" w:cs="Tahoma"/>
          <w:color w:val="4A5562"/>
          <w:sz w:val="20"/>
          <w:szCs w:val="20"/>
        </w:rPr>
        <w:t xml:space="preserve"> Светлана Григорьевна,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Красникевич</w:t>
      </w:r>
      <w:proofErr w:type="spellEnd"/>
      <w:r>
        <w:rPr>
          <w:rFonts w:ascii="Tahoma" w:hAnsi="Tahoma" w:cs="Tahoma"/>
          <w:color w:val="4A5562"/>
          <w:sz w:val="20"/>
          <w:szCs w:val="20"/>
        </w:rPr>
        <w:t xml:space="preserve"> Прасковья Дмитриевна,</w:t>
      </w:r>
      <w:r w:rsidRPr="00EA4019">
        <w:rPr>
          <w:rFonts w:ascii="Tahoma" w:hAnsi="Tahoma" w:cs="Tahoma"/>
          <w:color w:val="4A5562"/>
          <w:sz w:val="20"/>
          <w:szCs w:val="20"/>
        </w:rPr>
        <w:t xml:space="preserve"> </w:t>
      </w:r>
      <w:r>
        <w:rPr>
          <w:rFonts w:ascii="Tahoma" w:hAnsi="Tahoma" w:cs="Tahoma"/>
          <w:color w:val="4A5562"/>
          <w:sz w:val="20"/>
          <w:szCs w:val="20"/>
        </w:rPr>
        <w:t>Лохматов Олег Петрович</w:t>
      </w:r>
      <w:proofErr w:type="gramEnd"/>
      <w:r>
        <w:rPr>
          <w:rFonts w:ascii="Tahoma" w:hAnsi="Tahoma" w:cs="Tahoma"/>
          <w:color w:val="4A5562"/>
          <w:sz w:val="20"/>
          <w:szCs w:val="20"/>
        </w:rPr>
        <w:t>,</w:t>
      </w:r>
      <w:r w:rsidRPr="00EA4019">
        <w:rPr>
          <w:rFonts w:ascii="Tahoma" w:hAnsi="Tahoma" w:cs="Tahoma"/>
          <w:color w:val="4A5562"/>
          <w:sz w:val="20"/>
          <w:szCs w:val="20"/>
        </w:rPr>
        <w:t xml:space="preserve"> </w:t>
      </w:r>
      <w:proofErr w:type="gramStart"/>
      <w:r>
        <w:rPr>
          <w:rFonts w:ascii="Tahoma" w:hAnsi="Tahoma" w:cs="Tahoma"/>
          <w:color w:val="4A5562"/>
          <w:sz w:val="20"/>
          <w:szCs w:val="20"/>
        </w:rPr>
        <w:t>Прокопов Станислав Андреевич,</w:t>
      </w:r>
      <w:r w:rsidRPr="00EA4019">
        <w:rPr>
          <w:rFonts w:ascii="Tahoma" w:hAnsi="Tahoma" w:cs="Tahoma"/>
          <w:color w:val="4A5562"/>
          <w:sz w:val="20"/>
          <w:szCs w:val="20"/>
        </w:rPr>
        <w:t xml:space="preserve"> </w:t>
      </w:r>
      <w:r>
        <w:rPr>
          <w:rFonts w:ascii="Tahoma" w:hAnsi="Tahoma" w:cs="Tahoma"/>
          <w:color w:val="4A5562"/>
          <w:sz w:val="20"/>
          <w:szCs w:val="20"/>
        </w:rPr>
        <w:t>Буренкова Валентина Петровна,</w:t>
      </w:r>
      <w:r w:rsidRPr="00EA4019">
        <w:rPr>
          <w:rFonts w:ascii="Tahoma" w:hAnsi="Tahoma" w:cs="Tahoma"/>
          <w:color w:val="4A5562"/>
          <w:sz w:val="20"/>
          <w:szCs w:val="20"/>
        </w:rPr>
        <w:t xml:space="preserve"> </w:t>
      </w:r>
      <w:r>
        <w:rPr>
          <w:rFonts w:ascii="Tahoma" w:hAnsi="Tahoma" w:cs="Tahoma"/>
          <w:color w:val="4A5562"/>
          <w:sz w:val="20"/>
          <w:szCs w:val="20"/>
        </w:rPr>
        <w:t xml:space="preserve">Волкова </w:t>
      </w:r>
      <w:proofErr w:type="spellStart"/>
      <w:r>
        <w:rPr>
          <w:rFonts w:ascii="Tahoma" w:hAnsi="Tahoma" w:cs="Tahoma"/>
          <w:color w:val="4A5562"/>
          <w:sz w:val="20"/>
          <w:szCs w:val="20"/>
        </w:rPr>
        <w:t>Домникия</w:t>
      </w:r>
      <w:proofErr w:type="spellEnd"/>
      <w:r>
        <w:rPr>
          <w:rFonts w:ascii="Tahoma" w:hAnsi="Tahoma" w:cs="Tahoma"/>
          <w:color w:val="4A5562"/>
          <w:sz w:val="20"/>
          <w:szCs w:val="20"/>
        </w:rPr>
        <w:t xml:space="preserve"> Митрофановна,</w:t>
      </w:r>
      <w:r w:rsidRPr="00EA4019">
        <w:rPr>
          <w:rFonts w:ascii="Tahoma" w:hAnsi="Tahoma" w:cs="Tahoma"/>
          <w:color w:val="4A5562"/>
          <w:sz w:val="20"/>
          <w:szCs w:val="20"/>
        </w:rPr>
        <w:t xml:space="preserve"> </w:t>
      </w:r>
      <w:r>
        <w:rPr>
          <w:rFonts w:ascii="Tahoma" w:hAnsi="Tahoma" w:cs="Tahoma"/>
          <w:color w:val="4A5562"/>
          <w:sz w:val="20"/>
          <w:szCs w:val="20"/>
        </w:rPr>
        <w:t>Волкова Варвара Андреевна,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Долгушичева</w:t>
      </w:r>
      <w:proofErr w:type="spellEnd"/>
      <w:r>
        <w:rPr>
          <w:rFonts w:ascii="Tahoma" w:hAnsi="Tahoma" w:cs="Tahoma"/>
          <w:color w:val="4A5562"/>
          <w:sz w:val="20"/>
          <w:szCs w:val="20"/>
        </w:rPr>
        <w:t xml:space="preserve"> Валентина Ивановна, Паршикова Дарья Васильевна,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Русакова</w:t>
      </w:r>
      <w:proofErr w:type="spellEnd"/>
      <w:r>
        <w:rPr>
          <w:rFonts w:ascii="Tahoma" w:hAnsi="Tahoma" w:cs="Tahoma"/>
          <w:color w:val="4A5562"/>
          <w:sz w:val="20"/>
          <w:szCs w:val="20"/>
        </w:rPr>
        <w:t xml:space="preserve"> Алевтина Степановна,</w:t>
      </w:r>
      <w:r w:rsidRPr="00EA4019">
        <w:rPr>
          <w:rFonts w:ascii="Tahoma" w:hAnsi="Tahoma" w:cs="Tahoma"/>
          <w:color w:val="4A5562"/>
          <w:sz w:val="20"/>
          <w:szCs w:val="20"/>
        </w:rPr>
        <w:t xml:space="preserve"> </w:t>
      </w:r>
      <w:r>
        <w:rPr>
          <w:rFonts w:ascii="Tahoma" w:hAnsi="Tahoma" w:cs="Tahoma"/>
          <w:color w:val="4A5562"/>
          <w:sz w:val="20"/>
          <w:szCs w:val="20"/>
        </w:rPr>
        <w:t>Свечников Владимир Александрович, Сафонов Анатолий Егорович,</w:t>
      </w:r>
      <w:r w:rsidRPr="00EA4019">
        <w:rPr>
          <w:rFonts w:ascii="Tahoma" w:hAnsi="Tahoma" w:cs="Tahoma"/>
          <w:color w:val="4A5562"/>
          <w:sz w:val="20"/>
          <w:szCs w:val="20"/>
        </w:rPr>
        <w:t xml:space="preserve"> </w:t>
      </w:r>
      <w:proofErr w:type="spellStart"/>
      <w:r>
        <w:rPr>
          <w:rFonts w:ascii="Tahoma" w:hAnsi="Tahoma" w:cs="Tahoma"/>
          <w:color w:val="4A5562"/>
          <w:sz w:val="20"/>
          <w:szCs w:val="20"/>
        </w:rPr>
        <w:t>Хайконен</w:t>
      </w:r>
      <w:proofErr w:type="spellEnd"/>
      <w:r>
        <w:rPr>
          <w:rFonts w:ascii="Tahoma" w:hAnsi="Tahoma" w:cs="Tahoma"/>
          <w:color w:val="4A5562"/>
          <w:sz w:val="20"/>
          <w:szCs w:val="20"/>
        </w:rPr>
        <w:t xml:space="preserve"> Михаил Иванович,</w:t>
      </w:r>
      <w:r w:rsidRPr="00EA4019">
        <w:rPr>
          <w:rFonts w:ascii="Tahoma" w:hAnsi="Tahoma" w:cs="Tahoma"/>
          <w:color w:val="4A5562"/>
          <w:sz w:val="20"/>
          <w:szCs w:val="20"/>
        </w:rPr>
        <w:t xml:space="preserve"> </w:t>
      </w:r>
      <w:r>
        <w:rPr>
          <w:rFonts w:ascii="Tahoma" w:hAnsi="Tahoma" w:cs="Tahoma"/>
          <w:color w:val="4A5562"/>
          <w:sz w:val="20"/>
          <w:szCs w:val="20"/>
        </w:rPr>
        <w:t>Чуркин Николай Иванович,</w:t>
      </w:r>
      <w:r w:rsidRPr="00EA4019">
        <w:rPr>
          <w:rFonts w:ascii="Tahoma" w:hAnsi="Tahoma" w:cs="Tahoma"/>
          <w:color w:val="4A5562"/>
          <w:sz w:val="20"/>
          <w:szCs w:val="20"/>
        </w:rPr>
        <w:t xml:space="preserve"> </w:t>
      </w:r>
      <w:r>
        <w:rPr>
          <w:rFonts w:ascii="Tahoma" w:hAnsi="Tahoma" w:cs="Tahoma"/>
          <w:color w:val="4A5562"/>
          <w:sz w:val="20"/>
          <w:szCs w:val="20"/>
        </w:rPr>
        <w:t xml:space="preserve">Шестаков Сергей </w:t>
      </w:r>
      <w:proofErr w:type="spellStart"/>
      <w:r>
        <w:rPr>
          <w:rFonts w:ascii="Tahoma" w:hAnsi="Tahoma" w:cs="Tahoma"/>
          <w:color w:val="4A5562"/>
          <w:sz w:val="20"/>
          <w:szCs w:val="20"/>
        </w:rPr>
        <w:t>Авдеевич</w:t>
      </w:r>
      <w:proofErr w:type="spellEnd"/>
      <w:r>
        <w:rPr>
          <w:rFonts w:ascii="Tahoma" w:hAnsi="Tahoma" w:cs="Tahoma"/>
          <w:color w:val="4A5562"/>
          <w:sz w:val="20"/>
          <w:szCs w:val="20"/>
        </w:rPr>
        <w:t>,</w:t>
      </w:r>
      <w:r w:rsidRPr="00EA4019">
        <w:rPr>
          <w:rFonts w:ascii="Tahoma" w:hAnsi="Tahoma" w:cs="Tahoma"/>
          <w:color w:val="4A5562"/>
          <w:sz w:val="20"/>
          <w:szCs w:val="20"/>
        </w:rPr>
        <w:t xml:space="preserve"> </w:t>
      </w:r>
      <w:r>
        <w:rPr>
          <w:rFonts w:ascii="Tahoma" w:hAnsi="Tahoma" w:cs="Tahoma"/>
          <w:color w:val="4A5562"/>
          <w:sz w:val="20"/>
          <w:szCs w:val="20"/>
        </w:rPr>
        <w:t>Штанько Антонина Степановна, Серебрякова Ульяна Андреевна,</w:t>
      </w:r>
      <w:r w:rsidRPr="00EA4019">
        <w:rPr>
          <w:rFonts w:ascii="Tahoma" w:hAnsi="Tahoma" w:cs="Tahoma"/>
          <w:color w:val="4A5562"/>
          <w:sz w:val="20"/>
          <w:szCs w:val="20"/>
        </w:rPr>
        <w:t xml:space="preserve"> </w:t>
      </w:r>
      <w:r>
        <w:rPr>
          <w:rFonts w:ascii="Tahoma" w:hAnsi="Tahoma" w:cs="Tahoma"/>
          <w:color w:val="4A5562"/>
          <w:sz w:val="20"/>
          <w:szCs w:val="20"/>
        </w:rPr>
        <w:t>Шитов Вячеслав Фёдорович,</w:t>
      </w:r>
      <w:r w:rsidRPr="00EA4019">
        <w:rPr>
          <w:rFonts w:ascii="Tahoma" w:hAnsi="Tahoma" w:cs="Tahoma"/>
          <w:color w:val="4A5562"/>
          <w:sz w:val="20"/>
          <w:szCs w:val="20"/>
        </w:rPr>
        <w:t xml:space="preserve"> </w:t>
      </w:r>
      <w:proofErr w:type="spellStart"/>
      <w:r>
        <w:rPr>
          <w:rFonts w:ascii="Tahoma" w:hAnsi="Tahoma" w:cs="Tahoma"/>
          <w:color w:val="4A5562"/>
          <w:sz w:val="20"/>
          <w:szCs w:val="20"/>
        </w:rPr>
        <w:t>Митрушов</w:t>
      </w:r>
      <w:proofErr w:type="spellEnd"/>
      <w:r>
        <w:rPr>
          <w:rFonts w:ascii="Tahoma" w:hAnsi="Tahoma" w:cs="Tahoma"/>
          <w:color w:val="4A5562"/>
          <w:sz w:val="20"/>
          <w:szCs w:val="20"/>
        </w:rPr>
        <w:t xml:space="preserve"> Пётр Иванович, Лукьянова Римма Георгиевна,</w:t>
      </w:r>
      <w:r w:rsidRPr="00EA4019">
        <w:rPr>
          <w:rFonts w:ascii="Tahoma" w:hAnsi="Tahoma" w:cs="Tahoma"/>
          <w:color w:val="4A5562"/>
          <w:sz w:val="20"/>
          <w:szCs w:val="20"/>
        </w:rPr>
        <w:t xml:space="preserve"> </w:t>
      </w:r>
      <w:r>
        <w:rPr>
          <w:rFonts w:ascii="Tahoma" w:hAnsi="Tahoma" w:cs="Tahoma"/>
          <w:color w:val="4A5562"/>
          <w:sz w:val="20"/>
          <w:szCs w:val="20"/>
        </w:rPr>
        <w:t>Голубков Алексей Матвеевич</w:t>
      </w:r>
      <w:r w:rsidR="007A35C6">
        <w:rPr>
          <w:rFonts w:ascii="Tahoma" w:hAnsi="Tahoma" w:cs="Tahoma"/>
          <w:color w:val="4A5562"/>
          <w:sz w:val="20"/>
          <w:szCs w:val="20"/>
        </w:rPr>
        <w:t xml:space="preserve">, </w:t>
      </w:r>
      <w:r w:rsidRPr="00EA4019">
        <w:rPr>
          <w:rFonts w:ascii="Tahoma" w:hAnsi="Tahoma" w:cs="Tahoma"/>
          <w:color w:val="4A5562"/>
          <w:sz w:val="20"/>
          <w:szCs w:val="20"/>
        </w:rPr>
        <w:t xml:space="preserve"> </w:t>
      </w:r>
      <w:proofErr w:type="spellStart"/>
      <w:r>
        <w:rPr>
          <w:rFonts w:ascii="Tahoma" w:hAnsi="Tahoma" w:cs="Tahoma"/>
          <w:color w:val="4A5562"/>
          <w:sz w:val="20"/>
          <w:szCs w:val="20"/>
        </w:rPr>
        <w:t>Клементьева</w:t>
      </w:r>
      <w:proofErr w:type="spellEnd"/>
      <w:r>
        <w:rPr>
          <w:rFonts w:ascii="Tahoma" w:hAnsi="Tahoma" w:cs="Tahoma"/>
          <w:color w:val="4A5562"/>
          <w:sz w:val="20"/>
          <w:szCs w:val="20"/>
        </w:rPr>
        <w:t xml:space="preserve"> Зинаида Ивановна</w:t>
      </w:r>
      <w:r w:rsidR="007A35C6">
        <w:rPr>
          <w:rFonts w:ascii="Tahoma" w:hAnsi="Tahoma" w:cs="Tahoma"/>
          <w:color w:val="4A5562"/>
          <w:sz w:val="20"/>
          <w:szCs w:val="20"/>
        </w:rPr>
        <w:t>,</w:t>
      </w:r>
      <w:r w:rsidRPr="00EA4019">
        <w:rPr>
          <w:rFonts w:ascii="Tahoma" w:hAnsi="Tahoma" w:cs="Tahoma"/>
          <w:color w:val="4A5562"/>
          <w:sz w:val="20"/>
          <w:szCs w:val="20"/>
        </w:rPr>
        <w:t xml:space="preserve"> </w:t>
      </w:r>
      <w:r>
        <w:rPr>
          <w:rFonts w:ascii="Tahoma" w:hAnsi="Tahoma" w:cs="Tahoma"/>
          <w:color w:val="4A5562"/>
          <w:sz w:val="20"/>
          <w:szCs w:val="20"/>
        </w:rPr>
        <w:t>Самсонова Александра Ивановна</w:t>
      </w:r>
      <w:proofErr w:type="gramEnd"/>
      <w:r w:rsidR="007A35C6">
        <w:rPr>
          <w:rFonts w:ascii="Tahoma" w:hAnsi="Tahoma" w:cs="Tahoma"/>
          <w:color w:val="4A5562"/>
          <w:sz w:val="20"/>
          <w:szCs w:val="20"/>
        </w:rPr>
        <w:t xml:space="preserve">, </w:t>
      </w:r>
      <w:r w:rsidRPr="00EA4019">
        <w:rPr>
          <w:rFonts w:ascii="Tahoma" w:hAnsi="Tahoma" w:cs="Tahoma"/>
          <w:color w:val="4A5562"/>
          <w:sz w:val="20"/>
          <w:szCs w:val="20"/>
        </w:rPr>
        <w:t xml:space="preserve"> </w:t>
      </w:r>
      <w:r>
        <w:rPr>
          <w:rFonts w:ascii="Tahoma" w:hAnsi="Tahoma" w:cs="Tahoma"/>
          <w:color w:val="4A5562"/>
          <w:sz w:val="20"/>
          <w:szCs w:val="20"/>
        </w:rPr>
        <w:t>Алексеева Лариса Викторовна,</w:t>
      </w:r>
      <w:r w:rsidRPr="00EA4019">
        <w:rPr>
          <w:rFonts w:ascii="Tahoma" w:hAnsi="Tahoma" w:cs="Tahoma"/>
          <w:color w:val="4A5562"/>
          <w:sz w:val="20"/>
          <w:szCs w:val="20"/>
        </w:rPr>
        <w:t xml:space="preserve"> </w:t>
      </w:r>
      <w:r>
        <w:rPr>
          <w:rFonts w:ascii="Tahoma" w:hAnsi="Tahoma" w:cs="Tahoma"/>
          <w:color w:val="4A5562"/>
          <w:sz w:val="20"/>
          <w:szCs w:val="20"/>
        </w:rPr>
        <w:t>Клубков Николай Александрович,</w:t>
      </w:r>
      <w:r w:rsidRPr="00EA4019">
        <w:rPr>
          <w:rFonts w:ascii="Tahoma" w:hAnsi="Tahoma" w:cs="Tahoma"/>
          <w:color w:val="4A5562"/>
          <w:sz w:val="20"/>
          <w:szCs w:val="20"/>
        </w:rPr>
        <w:t xml:space="preserve"> </w:t>
      </w:r>
      <w:proofErr w:type="spellStart"/>
      <w:r>
        <w:rPr>
          <w:rFonts w:ascii="Tahoma" w:hAnsi="Tahoma" w:cs="Tahoma"/>
          <w:color w:val="4A5562"/>
          <w:sz w:val="20"/>
          <w:szCs w:val="20"/>
        </w:rPr>
        <w:t>Вертиненко</w:t>
      </w:r>
      <w:proofErr w:type="spellEnd"/>
      <w:r>
        <w:rPr>
          <w:rFonts w:ascii="Tahoma" w:hAnsi="Tahoma" w:cs="Tahoma"/>
          <w:color w:val="4A5562"/>
          <w:sz w:val="20"/>
          <w:szCs w:val="20"/>
        </w:rPr>
        <w:t xml:space="preserve"> Виктор Владимирович, Иванов Константин Ильич,</w:t>
      </w:r>
      <w:r w:rsidRPr="00EA4019">
        <w:rPr>
          <w:rFonts w:ascii="Tahoma" w:hAnsi="Tahoma" w:cs="Tahoma"/>
          <w:color w:val="4A5562"/>
          <w:sz w:val="20"/>
          <w:szCs w:val="20"/>
        </w:rPr>
        <w:t xml:space="preserve"> </w:t>
      </w:r>
      <w:proofErr w:type="spellStart"/>
      <w:r>
        <w:rPr>
          <w:rFonts w:ascii="Tahoma" w:hAnsi="Tahoma" w:cs="Tahoma"/>
          <w:color w:val="4A5562"/>
          <w:sz w:val="20"/>
          <w:szCs w:val="20"/>
        </w:rPr>
        <w:t>Супронович</w:t>
      </w:r>
      <w:proofErr w:type="spellEnd"/>
      <w:r>
        <w:rPr>
          <w:rFonts w:ascii="Tahoma" w:hAnsi="Tahoma" w:cs="Tahoma"/>
          <w:color w:val="4A5562"/>
          <w:sz w:val="20"/>
          <w:szCs w:val="20"/>
        </w:rPr>
        <w:t xml:space="preserve"> Михаил Николаевич,</w:t>
      </w:r>
      <w:r w:rsidRPr="00EA4019">
        <w:rPr>
          <w:rFonts w:ascii="Tahoma" w:hAnsi="Tahoma" w:cs="Tahoma"/>
          <w:color w:val="4A5562"/>
          <w:sz w:val="20"/>
          <w:szCs w:val="20"/>
        </w:rPr>
        <w:t xml:space="preserve"> </w:t>
      </w:r>
      <w:proofErr w:type="spellStart"/>
      <w:r>
        <w:rPr>
          <w:rFonts w:ascii="Tahoma" w:hAnsi="Tahoma" w:cs="Tahoma"/>
          <w:color w:val="4A5562"/>
          <w:sz w:val="20"/>
          <w:szCs w:val="20"/>
        </w:rPr>
        <w:t>Петкевич</w:t>
      </w:r>
      <w:proofErr w:type="spellEnd"/>
      <w:r>
        <w:rPr>
          <w:rFonts w:ascii="Tahoma" w:hAnsi="Tahoma" w:cs="Tahoma"/>
          <w:color w:val="4A5562"/>
          <w:sz w:val="20"/>
          <w:szCs w:val="20"/>
        </w:rPr>
        <w:t xml:space="preserve"> Михаил Иванович,</w:t>
      </w:r>
      <w:r w:rsidRPr="00EA4019">
        <w:rPr>
          <w:rFonts w:ascii="Tahoma" w:hAnsi="Tahoma" w:cs="Tahoma"/>
          <w:color w:val="4A5562"/>
          <w:sz w:val="20"/>
          <w:szCs w:val="20"/>
        </w:rPr>
        <w:t xml:space="preserve"> </w:t>
      </w:r>
      <w:r>
        <w:rPr>
          <w:rFonts w:ascii="Tahoma" w:hAnsi="Tahoma" w:cs="Tahoma"/>
          <w:color w:val="4A5562"/>
          <w:sz w:val="20"/>
          <w:szCs w:val="20"/>
        </w:rPr>
        <w:t>Дегтярёва Галина Давыдовна,</w:t>
      </w:r>
      <w:r w:rsidRPr="00EA4019">
        <w:rPr>
          <w:rFonts w:ascii="Tahoma" w:hAnsi="Tahoma" w:cs="Tahoma"/>
          <w:color w:val="4A5562"/>
          <w:sz w:val="20"/>
          <w:szCs w:val="20"/>
        </w:rPr>
        <w:t xml:space="preserve"> </w:t>
      </w:r>
      <w:r>
        <w:rPr>
          <w:rFonts w:ascii="Tahoma" w:hAnsi="Tahoma" w:cs="Tahoma"/>
          <w:color w:val="4A5562"/>
          <w:sz w:val="20"/>
          <w:szCs w:val="20"/>
        </w:rPr>
        <w:t>Прокопенко Владимир Ефимович,</w:t>
      </w:r>
      <w:r w:rsidRPr="00EA4019">
        <w:rPr>
          <w:rFonts w:ascii="Tahoma" w:hAnsi="Tahoma" w:cs="Tahoma"/>
          <w:color w:val="4A5562"/>
          <w:sz w:val="20"/>
          <w:szCs w:val="20"/>
        </w:rPr>
        <w:t xml:space="preserve"> </w:t>
      </w:r>
      <w:r>
        <w:rPr>
          <w:rFonts w:ascii="Tahoma" w:hAnsi="Tahoma" w:cs="Tahoma"/>
          <w:color w:val="4A5562"/>
          <w:sz w:val="20"/>
          <w:szCs w:val="20"/>
        </w:rPr>
        <w:t>Прокопенко Екатерина Ивановна,</w:t>
      </w:r>
      <w:r w:rsidRPr="00EA4019">
        <w:rPr>
          <w:rFonts w:ascii="Tahoma" w:hAnsi="Tahoma" w:cs="Tahoma"/>
          <w:color w:val="4A5562"/>
          <w:sz w:val="20"/>
          <w:szCs w:val="20"/>
        </w:rPr>
        <w:t xml:space="preserve"> </w:t>
      </w:r>
      <w:r>
        <w:rPr>
          <w:rFonts w:ascii="Tahoma" w:hAnsi="Tahoma" w:cs="Tahoma"/>
          <w:color w:val="4A5562"/>
          <w:sz w:val="20"/>
          <w:szCs w:val="20"/>
        </w:rPr>
        <w:t>Новикова Капитолина Сергеевна,</w:t>
      </w:r>
      <w:r w:rsidRPr="00EA4019">
        <w:rPr>
          <w:rFonts w:ascii="Tahoma" w:hAnsi="Tahoma" w:cs="Tahoma"/>
          <w:color w:val="4A5562"/>
          <w:sz w:val="20"/>
          <w:szCs w:val="20"/>
        </w:rPr>
        <w:t xml:space="preserve"> </w:t>
      </w:r>
      <w:r>
        <w:rPr>
          <w:rFonts w:ascii="Tahoma" w:hAnsi="Tahoma" w:cs="Tahoma"/>
          <w:color w:val="4A5562"/>
          <w:sz w:val="20"/>
          <w:szCs w:val="20"/>
        </w:rPr>
        <w:t>Лукьянов Николай Дмитриевич,</w:t>
      </w:r>
      <w:r w:rsidRPr="00EA4019">
        <w:rPr>
          <w:rFonts w:ascii="Tahoma" w:hAnsi="Tahoma" w:cs="Tahoma"/>
          <w:color w:val="4A5562"/>
          <w:sz w:val="20"/>
          <w:szCs w:val="20"/>
        </w:rPr>
        <w:t xml:space="preserve"> </w:t>
      </w:r>
      <w:r>
        <w:rPr>
          <w:rFonts w:ascii="Tahoma" w:hAnsi="Tahoma" w:cs="Tahoma"/>
          <w:color w:val="4A5562"/>
          <w:sz w:val="20"/>
          <w:szCs w:val="20"/>
        </w:rPr>
        <w:t>Климова Анна Михайловна,</w:t>
      </w:r>
      <w:r w:rsidRPr="00EA4019">
        <w:rPr>
          <w:rFonts w:ascii="Tahoma" w:hAnsi="Tahoma" w:cs="Tahoma"/>
          <w:color w:val="4A5562"/>
          <w:sz w:val="20"/>
          <w:szCs w:val="20"/>
        </w:rPr>
        <w:t xml:space="preserve"> </w:t>
      </w:r>
      <w:r>
        <w:rPr>
          <w:rFonts w:ascii="Tahoma" w:hAnsi="Tahoma" w:cs="Tahoma"/>
          <w:color w:val="4A5562"/>
          <w:sz w:val="20"/>
          <w:szCs w:val="20"/>
        </w:rPr>
        <w:t>Воронова Ирина Евгеньевна,</w:t>
      </w:r>
      <w:r w:rsidRPr="00EA4019">
        <w:rPr>
          <w:rFonts w:ascii="Tahoma" w:hAnsi="Tahoma" w:cs="Tahoma"/>
          <w:color w:val="4A5562"/>
          <w:sz w:val="20"/>
          <w:szCs w:val="20"/>
        </w:rPr>
        <w:t xml:space="preserve"> </w:t>
      </w:r>
      <w:proofErr w:type="spellStart"/>
      <w:r>
        <w:rPr>
          <w:rFonts w:ascii="Tahoma" w:hAnsi="Tahoma" w:cs="Tahoma"/>
          <w:color w:val="4A5562"/>
          <w:sz w:val="20"/>
          <w:szCs w:val="20"/>
        </w:rPr>
        <w:t>Кармакаев</w:t>
      </w:r>
      <w:proofErr w:type="spellEnd"/>
      <w:r>
        <w:rPr>
          <w:rFonts w:ascii="Tahoma" w:hAnsi="Tahoma" w:cs="Tahoma"/>
          <w:color w:val="4A5562"/>
          <w:sz w:val="20"/>
          <w:szCs w:val="20"/>
        </w:rPr>
        <w:t xml:space="preserve"> Алексей Петрович.</w:t>
      </w:r>
    </w:p>
    <w:p w:rsidR="006957D1" w:rsidRDefault="006957D1" w:rsidP="00726509">
      <w:pPr>
        <w:pStyle w:val="a4"/>
        <w:shd w:val="clear" w:color="auto" w:fill="FFFFFF"/>
        <w:jc w:val="both"/>
        <w:rPr>
          <w:rFonts w:ascii="Tahoma" w:hAnsi="Tahoma" w:cs="Tahoma"/>
          <w:color w:val="4A5562"/>
          <w:sz w:val="20"/>
          <w:szCs w:val="20"/>
        </w:rPr>
      </w:pPr>
      <w:r>
        <w:rPr>
          <w:rFonts w:ascii="Tahoma" w:hAnsi="Tahoma" w:cs="Tahoma"/>
          <w:color w:val="4A5562"/>
          <w:sz w:val="20"/>
          <w:szCs w:val="20"/>
        </w:rPr>
        <w:t xml:space="preserve">Размеры каждой из указанных земельных долей определены в гектарах и составляют по </w:t>
      </w:r>
      <w:r w:rsidR="00726509">
        <w:rPr>
          <w:rFonts w:ascii="Tahoma" w:hAnsi="Tahoma" w:cs="Tahoma"/>
          <w:color w:val="4A5562"/>
          <w:sz w:val="20"/>
          <w:szCs w:val="20"/>
        </w:rPr>
        <w:t xml:space="preserve">2,86 </w:t>
      </w:r>
      <w:r>
        <w:rPr>
          <w:rFonts w:ascii="Tahoma" w:hAnsi="Tahoma" w:cs="Tahoma"/>
          <w:color w:val="4A5562"/>
          <w:sz w:val="20"/>
          <w:szCs w:val="20"/>
        </w:rPr>
        <w:t>га каждая.</w:t>
      </w:r>
    </w:p>
    <w:p w:rsidR="006957D1" w:rsidRDefault="006957D1" w:rsidP="00726509">
      <w:pPr>
        <w:pStyle w:val="western"/>
        <w:shd w:val="clear" w:color="auto" w:fill="FFFFFF"/>
        <w:jc w:val="both"/>
        <w:rPr>
          <w:rFonts w:ascii="Tahoma" w:hAnsi="Tahoma" w:cs="Tahoma"/>
          <w:color w:val="4A5562"/>
          <w:sz w:val="20"/>
          <w:szCs w:val="20"/>
        </w:rPr>
      </w:pPr>
      <w:r>
        <w:rPr>
          <w:rFonts w:ascii="Tahoma" w:hAnsi="Tahoma" w:cs="Tahoma"/>
          <w:color w:val="4A5562"/>
          <w:sz w:val="20"/>
          <w:szCs w:val="20"/>
        </w:rPr>
        <w:t>Лица, считающие, что они или принадлежащие им земельные доли, необоснованно включенные в список невостребованных земельных долей, вправе представить в письменной форме возражения в администр</w:t>
      </w:r>
      <w:r w:rsidR="00837132">
        <w:rPr>
          <w:rFonts w:ascii="Tahoma" w:hAnsi="Tahoma" w:cs="Tahoma"/>
          <w:color w:val="4A5562"/>
          <w:sz w:val="20"/>
          <w:szCs w:val="20"/>
        </w:rPr>
        <w:t xml:space="preserve">ацию муниципального образования </w:t>
      </w:r>
      <w:proofErr w:type="spellStart"/>
      <w:r w:rsidR="00837132">
        <w:rPr>
          <w:rFonts w:ascii="Tahoma" w:hAnsi="Tahoma" w:cs="Tahoma"/>
          <w:color w:val="4A5562"/>
          <w:sz w:val="20"/>
          <w:szCs w:val="20"/>
        </w:rPr>
        <w:t>Севастьяновское</w:t>
      </w:r>
      <w:proofErr w:type="spellEnd"/>
      <w:r w:rsidR="00837132">
        <w:rPr>
          <w:rFonts w:ascii="Tahoma" w:hAnsi="Tahoma" w:cs="Tahoma"/>
          <w:color w:val="4A5562"/>
          <w:sz w:val="20"/>
          <w:szCs w:val="20"/>
        </w:rPr>
        <w:t xml:space="preserve"> сельское поселение муниципального образования </w:t>
      </w:r>
      <w:proofErr w:type="spellStart"/>
      <w:r w:rsidR="00837132">
        <w:rPr>
          <w:rFonts w:ascii="Tahoma" w:hAnsi="Tahoma" w:cs="Tahoma"/>
          <w:color w:val="4A5562"/>
          <w:sz w:val="20"/>
          <w:szCs w:val="20"/>
        </w:rPr>
        <w:t>Приозерский</w:t>
      </w:r>
      <w:proofErr w:type="spellEnd"/>
      <w:r w:rsidR="00837132">
        <w:rPr>
          <w:rFonts w:ascii="Tahoma" w:hAnsi="Tahoma" w:cs="Tahoma"/>
          <w:color w:val="4A5562"/>
          <w:sz w:val="20"/>
          <w:szCs w:val="20"/>
        </w:rPr>
        <w:t xml:space="preserve"> муниципальный район Ленинградской области  по адресу: 188752</w:t>
      </w:r>
      <w:r>
        <w:rPr>
          <w:rFonts w:ascii="Tahoma" w:hAnsi="Tahoma" w:cs="Tahoma"/>
          <w:color w:val="4A5562"/>
          <w:sz w:val="20"/>
          <w:szCs w:val="20"/>
        </w:rPr>
        <w:t xml:space="preserve">, </w:t>
      </w:r>
      <w:r w:rsidR="00837132">
        <w:rPr>
          <w:rFonts w:ascii="Tahoma" w:hAnsi="Tahoma" w:cs="Tahoma"/>
          <w:color w:val="4A5562"/>
          <w:sz w:val="20"/>
          <w:szCs w:val="20"/>
        </w:rPr>
        <w:t xml:space="preserve">Ленинградская область, </w:t>
      </w:r>
      <w:proofErr w:type="spellStart"/>
      <w:r w:rsidR="00837132">
        <w:rPr>
          <w:rFonts w:ascii="Tahoma" w:hAnsi="Tahoma" w:cs="Tahoma"/>
          <w:color w:val="4A5562"/>
          <w:sz w:val="20"/>
          <w:szCs w:val="20"/>
        </w:rPr>
        <w:t>Приозерский</w:t>
      </w:r>
      <w:proofErr w:type="spellEnd"/>
      <w:r w:rsidR="00837132">
        <w:rPr>
          <w:rFonts w:ascii="Tahoma" w:hAnsi="Tahoma" w:cs="Tahoma"/>
          <w:color w:val="4A5562"/>
          <w:sz w:val="20"/>
          <w:szCs w:val="20"/>
        </w:rPr>
        <w:t xml:space="preserve"> муниципальный район, пос. </w:t>
      </w:r>
      <w:proofErr w:type="spellStart"/>
      <w:r w:rsidR="00837132">
        <w:rPr>
          <w:rFonts w:ascii="Tahoma" w:hAnsi="Tahoma" w:cs="Tahoma"/>
          <w:color w:val="4A5562"/>
          <w:sz w:val="20"/>
          <w:szCs w:val="20"/>
        </w:rPr>
        <w:t>Севастьяново</w:t>
      </w:r>
      <w:proofErr w:type="spellEnd"/>
      <w:r w:rsidR="00837132">
        <w:rPr>
          <w:rFonts w:ascii="Tahoma" w:hAnsi="Tahoma" w:cs="Tahoma"/>
          <w:color w:val="4A5562"/>
          <w:sz w:val="20"/>
          <w:szCs w:val="20"/>
        </w:rPr>
        <w:t xml:space="preserve">, </w:t>
      </w:r>
      <w:proofErr w:type="spellStart"/>
      <w:r w:rsidR="00837132">
        <w:rPr>
          <w:rFonts w:ascii="Tahoma" w:hAnsi="Tahoma" w:cs="Tahoma"/>
          <w:color w:val="4A5562"/>
          <w:sz w:val="20"/>
          <w:szCs w:val="20"/>
        </w:rPr>
        <w:t>ул</w:t>
      </w:r>
      <w:proofErr w:type="gramStart"/>
      <w:r w:rsidR="00837132">
        <w:rPr>
          <w:rFonts w:ascii="Tahoma" w:hAnsi="Tahoma" w:cs="Tahoma"/>
          <w:color w:val="4A5562"/>
          <w:sz w:val="20"/>
          <w:szCs w:val="20"/>
        </w:rPr>
        <w:t>.н</w:t>
      </w:r>
      <w:proofErr w:type="gramEnd"/>
      <w:r w:rsidR="00837132">
        <w:rPr>
          <w:rFonts w:ascii="Tahoma" w:hAnsi="Tahoma" w:cs="Tahoma"/>
          <w:color w:val="4A5562"/>
          <w:sz w:val="20"/>
          <w:szCs w:val="20"/>
        </w:rPr>
        <w:t>овая</w:t>
      </w:r>
      <w:proofErr w:type="spellEnd"/>
      <w:r w:rsidR="00837132">
        <w:rPr>
          <w:rFonts w:ascii="Tahoma" w:hAnsi="Tahoma" w:cs="Tahoma"/>
          <w:color w:val="4A5562"/>
          <w:sz w:val="20"/>
          <w:szCs w:val="20"/>
        </w:rPr>
        <w:t xml:space="preserve">. д-4. </w:t>
      </w:r>
      <w:r>
        <w:rPr>
          <w:rFonts w:ascii="Tahoma" w:hAnsi="Tahoma" w:cs="Tahoma"/>
          <w:color w:val="4A5562"/>
          <w:sz w:val="20"/>
          <w:szCs w:val="20"/>
        </w:rPr>
        <w:t>До созыва общего собрани</w:t>
      </w:r>
      <w:r w:rsidR="00837132">
        <w:rPr>
          <w:rFonts w:ascii="Tahoma" w:hAnsi="Tahoma" w:cs="Tahoma"/>
          <w:color w:val="4A5562"/>
          <w:sz w:val="20"/>
          <w:szCs w:val="20"/>
        </w:rPr>
        <w:t xml:space="preserve">я собственников земельных долей, </w:t>
      </w:r>
      <w:r>
        <w:rPr>
          <w:rFonts w:ascii="Tahoma" w:hAnsi="Tahoma" w:cs="Tahoma"/>
          <w:color w:val="4A5562"/>
          <w:sz w:val="20"/>
          <w:szCs w:val="20"/>
        </w:rPr>
        <w:t>которое проводится не ранее чем через 90 дней с момента настоящей публикации (о дате проведения собрания будет сообщено дополнительно). Собственники невостребованных земельных долей вправе заявить об этом на общем собрании участников долевой собственности, что является основанием для исключения указанных лиц из списка невостребованных земельных долей.</w:t>
      </w:r>
    </w:p>
    <w:p w:rsidR="006957D1" w:rsidRPr="00EF6238" w:rsidRDefault="006957D1" w:rsidP="00EF6238">
      <w:pPr>
        <w:pStyle w:val="western"/>
        <w:shd w:val="clear" w:color="auto" w:fill="FFFFFF"/>
        <w:rPr>
          <w:rFonts w:ascii="Tahoma" w:hAnsi="Tahoma" w:cs="Tahoma"/>
          <w:b/>
          <w:bCs/>
          <w:color w:val="4A5562"/>
          <w:sz w:val="20"/>
          <w:szCs w:val="20"/>
        </w:rPr>
      </w:pPr>
      <w:r>
        <w:rPr>
          <w:rStyle w:val="a3"/>
          <w:rFonts w:ascii="Tahoma" w:hAnsi="Tahoma" w:cs="Tahoma"/>
          <w:color w:val="4A5562"/>
          <w:sz w:val="20"/>
          <w:szCs w:val="20"/>
        </w:rPr>
        <w:t xml:space="preserve">Глава муниципального образования </w:t>
      </w:r>
      <w:r w:rsidR="00EF6238">
        <w:rPr>
          <w:rStyle w:val="a3"/>
          <w:rFonts w:ascii="Tahoma" w:hAnsi="Tahoma" w:cs="Tahoma"/>
          <w:color w:val="4A5562"/>
          <w:sz w:val="20"/>
          <w:szCs w:val="20"/>
        </w:rPr>
        <w:br/>
      </w:r>
      <w:proofErr w:type="spellStart"/>
      <w:r w:rsidR="00837132">
        <w:rPr>
          <w:rStyle w:val="a3"/>
          <w:rFonts w:ascii="Tahoma" w:hAnsi="Tahoma" w:cs="Tahoma"/>
          <w:color w:val="4A5562"/>
          <w:sz w:val="20"/>
          <w:szCs w:val="20"/>
        </w:rPr>
        <w:t>Севастьяновское</w:t>
      </w:r>
      <w:proofErr w:type="spellEnd"/>
      <w:r w:rsidR="00837132">
        <w:rPr>
          <w:rStyle w:val="a3"/>
          <w:rFonts w:ascii="Tahoma" w:hAnsi="Tahoma" w:cs="Tahoma"/>
          <w:color w:val="4A5562"/>
          <w:sz w:val="20"/>
          <w:szCs w:val="20"/>
        </w:rPr>
        <w:t xml:space="preserve"> сельское пос</w:t>
      </w:r>
      <w:r w:rsidR="00DF2783">
        <w:rPr>
          <w:rStyle w:val="a3"/>
          <w:rFonts w:ascii="Tahoma" w:hAnsi="Tahoma" w:cs="Tahoma"/>
          <w:color w:val="4A5562"/>
          <w:sz w:val="20"/>
          <w:szCs w:val="20"/>
        </w:rPr>
        <w:t>е</w:t>
      </w:r>
      <w:r w:rsidR="00837132">
        <w:rPr>
          <w:rStyle w:val="a3"/>
          <w:rFonts w:ascii="Tahoma" w:hAnsi="Tahoma" w:cs="Tahoma"/>
          <w:color w:val="4A5562"/>
          <w:sz w:val="20"/>
          <w:szCs w:val="20"/>
        </w:rPr>
        <w:t xml:space="preserve">ление </w:t>
      </w:r>
      <w:r w:rsidR="00EF6238">
        <w:rPr>
          <w:rStyle w:val="a3"/>
          <w:rFonts w:ascii="Tahoma" w:hAnsi="Tahoma" w:cs="Tahoma"/>
          <w:color w:val="4A5562"/>
          <w:sz w:val="20"/>
          <w:szCs w:val="20"/>
        </w:rPr>
        <w:br/>
      </w:r>
      <w:r w:rsidR="00837132">
        <w:rPr>
          <w:rStyle w:val="a3"/>
          <w:rFonts w:ascii="Tahoma" w:hAnsi="Tahoma" w:cs="Tahoma"/>
          <w:color w:val="4A5562"/>
          <w:sz w:val="20"/>
          <w:szCs w:val="20"/>
        </w:rPr>
        <w:t xml:space="preserve">муниципального образования </w:t>
      </w:r>
      <w:proofErr w:type="spellStart"/>
      <w:r w:rsidR="00837132">
        <w:rPr>
          <w:rStyle w:val="a3"/>
          <w:rFonts w:ascii="Tahoma" w:hAnsi="Tahoma" w:cs="Tahoma"/>
          <w:color w:val="4A5562"/>
          <w:sz w:val="20"/>
          <w:szCs w:val="20"/>
        </w:rPr>
        <w:t>Приозерский</w:t>
      </w:r>
      <w:proofErr w:type="spellEnd"/>
      <w:r w:rsidR="00EF6238">
        <w:rPr>
          <w:rStyle w:val="a3"/>
          <w:rFonts w:ascii="Tahoma" w:hAnsi="Tahoma" w:cs="Tahoma"/>
          <w:color w:val="4A5562"/>
          <w:sz w:val="20"/>
          <w:szCs w:val="20"/>
        </w:rPr>
        <w:br/>
      </w:r>
      <w:r w:rsidR="00837132">
        <w:rPr>
          <w:rStyle w:val="a3"/>
          <w:rFonts w:ascii="Tahoma" w:hAnsi="Tahoma" w:cs="Tahoma"/>
          <w:color w:val="4A5562"/>
          <w:sz w:val="20"/>
          <w:szCs w:val="20"/>
        </w:rPr>
        <w:t xml:space="preserve">муниципальный район Ленинградской области </w:t>
      </w:r>
      <w:r w:rsidR="00EF6238">
        <w:rPr>
          <w:rStyle w:val="a3"/>
          <w:rFonts w:ascii="Tahoma" w:hAnsi="Tahoma" w:cs="Tahoma"/>
          <w:color w:val="4A5562"/>
          <w:sz w:val="20"/>
          <w:szCs w:val="20"/>
        </w:rPr>
        <w:br/>
      </w:r>
      <w:r w:rsidR="00837132">
        <w:rPr>
          <w:rStyle w:val="a3"/>
          <w:rFonts w:ascii="Tahoma" w:hAnsi="Tahoma" w:cs="Tahoma"/>
          <w:color w:val="4A5562"/>
          <w:sz w:val="20"/>
          <w:szCs w:val="20"/>
        </w:rPr>
        <w:t>Прохоров Роман Николаевич</w:t>
      </w:r>
    </w:p>
    <w:p w:rsidR="00DC2F5E" w:rsidRDefault="00DC2F5E"/>
    <w:sectPr w:rsidR="00DC2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9E"/>
    <w:rsid w:val="00004A3A"/>
    <w:rsid w:val="00011BB7"/>
    <w:rsid w:val="000158B8"/>
    <w:rsid w:val="00085083"/>
    <w:rsid w:val="000856E5"/>
    <w:rsid w:val="000C7AB8"/>
    <w:rsid w:val="000E24AD"/>
    <w:rsid w:val="00143C45"/>
    <w:rsid w:val="00190100"/>
    <w:rsid w:val="00243FA7"/>
    <w:rsid w:val="002517D5"/>
    <w:rsid w:val="002523C3"/>
    <w:rsid w:val="00253BE4"/>
    <w:rsid w:val="00266C87"/>
    <w:rsid w:val="00272F7D"/>
    <w:rsid w:val="002C152A"/>
    <w:rsid w:val="002D6F53"/>
    <w:rsid w:val="002E6FA7"/>
    <w:rsid w:val="003207DB"/>
    <w:rsid w:val="00331585"/>
    <w:rsid w:val="00356D9E"/>
    <w:rsid w:val="00374316"/>
    <w:rsid w:val="003B6937"/>
    <w:rsid w:val="0045362F"/>
    <w:rsid w:val="004746BB"/>
    <w:rsid w:val="004C7E63"/>
    <w:rsid w:val="005546A9"/>
    <w:rsid w:val="00573511"/>
    <w:rsid w:val="00596893"/>
    <w:rsid w:val="006170A0"/>
    <w:rsid w:val="006226B0"/>
    <w:rsid w:val="006326DE"/>
    <w:rsid w:val="00637EBF"/>
    <w:rsid w:val="00675972"/>
    <w:rsid w:val="00682012"/>
    <w:rsid w:val="006957D1"/>
    <w:rsid w:val="006C3AC2"/>
    <w:rsid w:val="006F391D"/>
    <w:rsid w:val="007057A1"/>
    <w:rsid w:val="00726509"/>
    <w:rsid w:val="00793672"/>
    <w:rsid w:val="007A35C6"/>
    <w:rsid w:val="007A3CCA"/>
    <w:rsid w:val="007F016B"/>
    <w:rsid w:val="00800D9B"/>
    <w:rsid w:val="00837132"/>
    <w:rsid w:val="00866BCF"/>
    <w:rsid w:val="00885464"/>
    <w:rsid w:val="008D0EE4"/>
    <w:rsid w:val="008D278F"/>
    <w:rsid w:val="008F78BF"/>
    <w:rsid w:val="00942D4A"/>
    <w:rsid w:val="009A45A9"/>
    <w:rsid w:val="009B14A8"/>
    <w:rsid w:val="009C3B9D"/>
    <w:rsid w:val="00A16AA0"/>
    <w:rsid w:val="00A36CE8"/>
    <w:rsid w:val="00A54375"/>
    <w:rsid w:val="00A750D1"/>
    <w:rsid w:val="00A7639E"/>
    <w:rsid w:val="00A83C4C"/>
    <w:rsid w:val="00AB00D3"/>
    <w:rsid w:val="00B002BF"/>
    <w:rsid w:val="00B04F5C"/>
    <w:rsid w:val="00BB0354"/>
    <w:rsid w:val="00BB648B"/>
    <w:rsid w:val="00BC78EE"/>
    <w:rsid w:val="00C10CD2"/>
    <w:rsid w:val="00C271F1"/>
    <w:rsid w:val="00C30FDA"/>
    <w:rsid w:val="00C75232"/>
    <w:rsid w:val="00CD414F"/>
    <w:rsid w:val="00CE23C6"/>
    <w:rsid w:val="00CF0DA2"/>
    <w:rsid w:val="00D055F8"/>
    <w:rsid w:val="00D05C5E"/>
    <w:rsid w:val="00D16641"/>
    <w:rsid w:val="00D22503"/>
    <w:rsid w:val="00D867C6"/>
    <w:rsid w:val="00D926BE"/>
    <w:rsid w:val="00DC2F5E"/>
    <w:rsid w:val="00DC7518"/>
    <w:rsid w:val="00DF2783"/>
    <w:rsid w:val="00E019BC"/>
    <w:rsid w:val="00E02CD6"/>
    <w:rsid w:val="00E5670E"/>
    <w:rsid w:val="00EA4019"/>
    <w:rsid w:val="00ED3D4A"/>
    <w:rsid w:val="00EF6238"/>
    <w:rsid w:val="00F136A2"/>
    <w:rsid w:val="00F63454"/>
    <w:rsid w:val="00F87FDB"/>
    <w:rsid w:val="00F96E7D"/>
    <w:rsid w:val="00FA20EA"/>
    <w:rsid w:val="00FC34E4"/>
    <w:rsid w:val="00FC55E4"/>
    <w:rsid w:val="00FD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57D1"/>
    <w:rPr>
      <w:b/>
      <w:bCs/>
    </w:rPr>
  </w:style>
  <w:style w:type="paragraph" w:styleId="a4">
    <w:name w:val="Normal (Web)"/>
    <w:basedOn w:val="a"/>
    <w:uiPriority w:val="99"/>
    <w:semiHidden/>
    <w:unhideWhenUsed/>
    <w:rsid w:val="006957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1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57D1"/>
    <w:rPr>
      <w:b/>
      <w:bCs/>
    </w:rPr>
  </w:style>
  <w:style w:type="paragraph" w:styleId="a4">
    <w:name w:val="Normal (Web)"/>
    <w:basedOn w:val="a"/>
    <w:uiPriority w:val="99"/>
    <w:semiHidden/>
    <w:unhideWhenUsed/>
    <w:rsid w:val="006957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1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380">
      <w:bodyDiv w:val="1"/>
      <w:marLeft w:val="0"/>
      <w:marRight w:val="0"/>
      <w:marTop w:val="0"/>
      <w:marBottom w:val="0"/>
      <w:divBdr>
        <w:top w:val="none" w:sz="0" w:space="0" w:color="auto"/>
        <w:left w:val="none" w:sz="0" w:space="0" w:color="auto"/>
        <w:bottom w:val="none" w:sz="0" w:space="0" w:color="auto"/>
        <w:right w:val="none" w:sz="0" w:space="0" w:color="auto"/>
      </w:divBdr>
    </w:div>
    <w:div w:id="7237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2013-07-02T11:54:00Z</cp:lastPrinted>
  <dcterms:created xsi:type="dcterms:W3CDTF">2018-09-28T07:36:00Z</dcterms:created>
  <dcterms:modified xsi:type="dcterms:W3CDTF">2018-09-28T07:36:00Z</dcterms:modified>
</cp:coreProperties>
</file>