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9F0" w:rsidRPr="001E1E0B" w:rsidRDefault="00DA09F0" w:rsidP="00DA09F0">
      <w:pPr>
        <w:ind w:firstLine="0"/>
        <w:jc w:val="center"/>
        <w:rPr>
          <w:b/>
        </w:rPr>
      </w:pPr>
      <w:bookmarkStart w:id="0" w:name="sub_2000"/>
      <w:r w:rsidRPr="001E1E0B">
        <w:rPr>
          <w:b/>
        </w:rPr>
        <w:t>СОВЕТ ДЕПУТАТОВ</w:t>
      </w:r>
    </w:p>
    <w:p w:rsidR="00DA09F0" w:rsidRPr="001E1E0B" w:rsidRDefault="00DA09F0" w:rsidP="00DA09F0">
      <w:pPr>
        <w:ind w:firstLine="0"/>
        <w:jc w:val="center"/>
        <w:rPr>
          <w:b/>
        </w:rPr>
      </w:pPr>
      <w:r w:rsidRPr="001E1E0B">
        <w:rPr>
          <w:b/>
        </w:rPr>
        <w:t>МУНИЦИПАЛЬНОГО ОБРАЗОВАНИЯ</w:t>
      </w:r>
    </w:p>
    <w:p w:rsidR="00DA09F0" w:rsidRPr="001E1E0B" w:rsidRDefault="00DA09F0" w:rsidP="00DA09F0">
      <w:pPr>
        <w:ind w:firstLine="0"/>
        <w:jc w:val="center"/>
        <w:rPr>
          <w:b/>
        </w:rPr>
      </w:pPr>
      <w:r w:rsidRPr="001E1E0B">
        <w:rPr>
          <w:b/>
        </w:rPr>
        <w:t>СЕВАСТЬЯНОВСКОЕ СЕЛЬСКОЕ ПОСЕЛЕНИЕ</w:t>
      </w:r>
    </w:p>
    <w:p w:rsidR="00DA09F0" w:rsidRPr="001E1E0B" w:rsidRDefault="00DA09F0" w:rsidP="00DA09F0">
      <w:pPr>
        <w:ind w:firstLine="0"/>
        <w:jc w:val="center"/>
      </w:pPr>
      <w:r w:rsidRPr="001E1E0B">
        <w:t>МУНИЦИПАЛЬНОГО ОБРАЗОВАНИЯ</w:t>
      </w:r>
    </w:p>
    <w:p w:rsidR="00DA09F0" w:rsidRPr="001E1E0B" w:rsidRDefault="00DA09F0" w:rsidP="00DA09F0">
      <w:pPr>
        <w:ind w:firstLine="0"/>
        <w:jc w:val="center"/>
      </w:pPr>
      <w:r w:rsidRPr="001E1E0B">
        <w:t>ПРИОЗЕРСКИЙ МУНИЦИПАЛЬНЫЙ РАЙОН ЛЕНИНГРАДКОЙ ОБЛАСТИ</w:t>
      </w:r>
    </w:p>
    <w:p w:rsidR="00DA09F0" w:rsidRPr="00763D8E" w:rsidRDefault="00DA09F0" w:rsidP="00DA09F0">
      <w:pPr>
        <w:jc w:val="center"/>
        <w:rPr>
          <w:b/>
        </w:rPr>
      </w:pPr>
      <w:r>
        <w:t xml:space="preserve">                                                                                                                        </w:t>
      </w:r>
    </w:p>
    <w:p w:rsidR="00DA09F0" w:rsidRDefault="00DA09F0" w:rsidP="00DA09F0">
      <w:pPr>
        <w:tabs>
          <w:tab w:val="right" w:pos="9355"/>
        </w:tabs>
        <w:jc w:val="center"/>
        <w:rPr>
          <w:b/>
        </w:rPr>
      </w:pPr>
      <w:proofErr w:type="gramStart"/>
      <w:r w:rsidRPr="001E1E0B">
        <w:rPr>
          <w:b/>
        </w:rPr>
        <w:t>Р</w:t>
      </w:r>
      <w:proofErr w:type="gramEnd"/>
      <w:r w:rsidRPr="001E1E0B">
        <w:rPr>
          <w:b/>
        </w:rPr>
        <w:t xml:space="preserve"> Е Ш Е Н И Е        </w:t>
      </w:r>
      <w:r>
        <w:rPr>
          <w:b/>
        </w:rPr>
        <w:t>проект</w:t>
      </w:r>
    </w:p>
    <w:p w:rsidR="00DA09F0" w:rsidRPr="001E1E0B" w:rsidRDefault="00DA09F0" w:rsidP="00DA09F0">
      <w:pPr>
        <w:tabs>
          <w:tab w:val="right" w:pos="9355"/>
        </w:tabs>
        <w:rPr>
          <w:b/>
        </w:rPr>
      </w:pPr>
      <w:r w:rsidRPr="001E1E0B">
        <w:rPr>
          <w:b/>
        </w:rPr>
        <w:t xml:space="preserve">             </w:t>
      </w:r>
      <w:r>
        <w:rPr>
          <w:b/>
        </w:rPr>
        <w:t xml:space="preserve">                           </w:t>
      </w:r>
    </w:p>
    <w:p w:rsidR="00DA09F0" w:rsidRPr="002D68F8" w:rsidRDefault="00DA09F0" w:rsidP="00DA09F0">
      <w:pPr>
        <w:ind w:firstLine="0"/>
      </w:pPr>
      <w:r w:rsidRPr="001E1E0B">
        <w:t xml:space="preserve">от </w:t>
      </w:r>
      <w:r>
        <w:t>---- 2018</w:t>
      </w:r>
      <w:r w:rsidRPr="001E1E0B">
        <w:t xml:space="preserve"> года                                                                 </w:t>
      </w:r>
      <w:r>
        <w:t xml:space="preserve">                   </w:t>
      </w:r>
      <w:r w:rsidRPr="001E1E0B">
        <w:t xml:space="preserve"> </w:t>
      </w:r>
      <w:r>
        <w:t xml:space="preserve">              </w:t>
      </w:r>
      <w:r w:rsidRPr="001E1E0B">
        <w:t xml:space="preserve"> № </w:t>
      </w:r>
      <w:r>
        <w:br/>
      </w:r>
    </w:p>
    <w:p w:rsidR="00DA09F0" w:rsidRPr="002D68F8" w:rsidRDefault="00DA09F0" w:rsidP="00DA09F0">
      <w:pPr>
        <w:widowControl/>
        <w:tabs>
          <w:tab w:val="left" w:pos="4111"/>
          <w:tab w:val="left" w:pos="4395"/>
        </w:tabs>
        <w:spacing w:line="360" w:lineRule="auto"/>
        <w:ind w:right="4762" w:firstLine="0"/>
        <w:rPr>
          <w:rFonts w:ascii="Times New Roman" w:hAnsi="Times New Roman" w:cs="Times New Roman"/>
          <w:bCs/>
          <w:szCs w:val="26"/>
        </w:rPr>
      </w:pPr>
      <w:r w:rsidRPr="002D68F8">
        <w:rPr>
          <w:rFonts w:ascii="Times New Roman" w:hAnsi="Times New Roman" w:cs="Times New Roman"/>
          <w:bCs/>
          <w:szCs w:val="26"/>
        </w:rPr>
        <w:t xml:space="preserve">Об утверждении </w:t>
      </w:r>
      <w:proofErr w:type="gramStart"/>
      <w:r w:rsidRPr="002D68F8">
        <w:rPr>
          <w:rFonts w:ascii="Times New Roman" w:hAnsi="Times New Roman" w:cs="Times New Roman"/>
          <w:bCs/>
          <w:szCs w:val="26"/>
        </w:rPr>
        <w:t>Порядка подведения итогов продажи муниципального имущества</w:t>
      </w:r>
      <w:proofErr w:type="gramEnd"/>
      <w:r w:rsidRPr="002D68F8">
        <w:rPr>
          <w:rFonts w:ascii="Times New Roman" w:hAnsi="Times New Roman" w:cs="Times New Roman"/>
          <w:bCs/>
          <w:szCs w:val="26"/>
        </w:rPr>
        <w:t xml:space="preserve"> и порядка заключения с покупателем договора купли-продажи муниципально</w:t>
      </w:r>
      <w:r>
        <w:rPr>
          <w:rFonts w:ascii="Times New Roman" w:hAnsi="Times New Roman" w:cs="Times New Roman"/>
          <w:bCs/>
          <w:szCs w:val="26"/>
        </w:rPr>
        <w:t>го имущества без объявления цены.</w:t>
      </w:r>
    </w:p>
    <w:p w:rsidR="00DA09F0" w:rsidRPr="00260B7A" w:rsidRDefault="00DA09F0" w:rsidP="00DA09F0">
      <w:pPr>
        <w:widowControl/>
        <w:spacing w:line="360" w:lineRule="auto"/>
        <w:ind w:firstLine="709"/>
        <w:rPr>
          <w:rFonts w:ascii="Times New Roman" w:hAnsi="Times New Roman" w:cs="Times New Roman"/>
          <w:szCs w:val="26"/>
        </w:rPr>
      </w:pPr>
      <w:proofErr w:type="gramStart"/>
      <w:r>
        <w:rPr>
          <w:rFonts w:ascii="Times New Roman" w:hAnsi="Times New Roman" w:cs="Times New Roman"/>
          <w:szCs w:val="26"/>
        </w:rPr>
        <w:t xml:space="preserve">В соответствии с </w:t>
      </w:r>
      <w:r w:rsidRPr="00CD4599">
        <w:rPr>
          <w:rFonts w:ascii="Times New Roman" w:hAnsi="Times New Roman" w:cs="Times New Roman"/>
          <w:szCs w:val="26"/>
        </w:rPr>
        <w:t>Федеральн</w:t>
      </w:r>
      <w:r>
        <w:rPr>
          <w:rFonts w:ascii="Times New Roman" w:hAnsi="Times New Roman" w:cs="Times New Roman"/>
          <w:szCs w:val="26"/>
        </w:rPr>
        <w:t>ым</w:t>
      </w:r>
      <w:r w:rsidRPr="00CD4599">
        <w:rPr>
          <w:rFonts w:ascii="Times New Roman" w:hAnsi="Times New Roman" w:cs="Times New Roman"/>
          <w:szCs w:val="26"/>
        </w:rPr>
        <w:t xml:space="preserve"> закон</w:t>
      </w:r>
      <w:r>
        <w:rPr>
          <w:rFonts w:ascii="Times New Roman" w:hAnsi="Times New Roman" w:cs="Times New Roman"/>
          <w:szCs w:val="26"/>
        </w:rPr>
        <w:t>ом</w:t>
      </w:r>
      <w:r w:rsidRPr="00CD4599">
        <w:rPr>
          <w:rFonts w:ascii="Times New Roman" w:hAnsi="Times New Roman" w:cs="Times New Roman"/>
          <w:szCs w:val="26"/>
        </w:rPr>
        <w:t xml:space="preserve"> от 21.12.2001 г. № 178-ФЗ «О приватизации государственного и муниципального имущества», руководствуясь 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Pr="00387180">
        <w:rPr>
          <w:rFonts w:ascii="Times New Roman" w:hAnsi="Times New Roman" w:cs="Times New Roman"/>
          <w:szCs w:val="26"/>
        </w:rPr>
        <w:t xml:space="preserve">Федеральным законом от 06.12.2003 г. № 131-ФЗ «Об общих принципах организации местного самоуправления в Российской Федерации», </w:t>
      </w:r>
      <w:r w:rsidRPr="00CD4599">
        <w:rPr>
          <w:rFonts w:ascii="Times New Roman" w:hAnsi="Times New Roman" w:cs="Times New Roman"/>
          <w:szCs w:val="26"/>
        </w:rPr>
        <w:t xml:space="preserve">Уставом </w:t>
      </w:r>
      <w:r>
        <w:rPr>
          <w:rFonts w:ascii="Times New Roman" w:hAnsi="Times New Roman" w:cs="Times New Roman"/>
          <w:szCs w:val="26"/>
        </w:rPr>
        <w:t xml:space="preserve">муниципального образования </w:t>
      </w:r>
      <w:proofErr w:type="spellStart"/>
      <w:r>
        <w:rPr>
          <w:rFonts w:ascii="Times New Roman" w:hAnsi="Times New Roman" w:cs="Times New Roman"/>
          <w:szCs w:val="26"/>
        </w:rPr>
        <w:t>Севастьяновское</w:t>
      </w:r>
      <w:proofErr w:type="spellEnd"/>
      <w:r>
        <w:rPr>
          <w:rFonts w:ascii="Times New Roman" w:hAnsi="Times New Roman" w:cs="Times New Roman"/>
          <w:szCs w:val="26"/>
        </w:rPr>
        <w:t xml:space="preserve"> сельское поселение</w:t>
      </w:r>
      <w:proofErr w:type="gramEnd"/>
      <w:r>
        <w:rPr>
          <w:rFonts w:ascii="Times New Roman" w:hAnsi="Times New Roman" w:cs="Times New Roman"/>
          <w:szCs w:val="26"/>
        </w:rPr>
        <w:t xml:space="preserve"> муниципального образования </w:t>
      </w:r>
      <w:proofErr w:type="spellStart"/>
      <w:r>
        <w:rPr>
          <w:rFonts w:ascii="Times New Roman" w:hAnsi="Times New Roman" w:cs="Times New Roman"/>
          <w:szCs w:val="26"/>
        </w:rPr>
        <w:t>Приозерский</w:t>
      </w:r>
      <w:proofErr w:type="spellEnd"/>
      <w:r>
        <w:rPr>
          <w:rFonts w:ascii="Times New Roman" w:hAnsi="Times New Roman" w:cs="Times New Roman"/>
          <w:szCs w:val="26"/>
        </w:rPr>
        <w:t xml:space="preserve"> муниципальный  район </w:t>
      </w:r>
      <w:proofErr w:type="gramStart"/>
      <w:r>
        <w:rPr>
          <w:rFonts w:ascii="Times New Roman" w:hAnsi="Times New Roman" w:cs="Times New Roman"/>
          <w:szCs w:val="26"/>
        </w:rPr>
        <w:t>Ленинградской</w:t>
      </w:r>
      <w:proofErr w:type="gramEnd"/>
      <w:r>
        <w:rPr>
          <w:rFonts w:ascii="Times New Roman" w:hAnsi="Times New Roman" w:cs="Times New Roman"/>
          <w:szCs w:val="26"/>
        </w:rPr>
        <w:t xml:space="preserve"> области, Совет депутатов МО </w:t>
      </w:r>
      <w:proofErr w:type="spellStart"/>
      <w:r>
        <w:rPr>
          <w:rFonts w:ascii="Times New Roman" w:hAnsi="Times New Roman" w:cs="Times New Roman"/>
          <w:szCs w:val="26"/>
        </w:rPr>
        <w:t>Севастьяновское</w:t>
      </w:r>
      <w:proofErr w:type="spellEnd"/>
      <w:r w:rsidRPr="00260B7A">
        <w:rPr>
          <w:rFonts w:ascii="Times New Roman" w:hAnsi="Times New Roman" w:cs="Times New Roman"/>
          <w:szCs w:val="26"/>
        </w:rPr>
        <w:t xml:space="preserve"> сельско</w:t>
      </w:r>
      <w:r>
        <w:rPr>
          <w:rFonts w:ascii="Times New Roman" w:hAnsi="Times New Roman" w:cs="Times New Roman"/>
          <w:szCs w:val="26"/>
        </w:rPr>
        <w:t>е</w:t>
      </w:r>
      <w:r w:rsidRPr="00260B7A">
        <w:rPr>
          <w:rFonts w:ascii="Times New Roman" w:hAnsi="Times New Roman" w:cs="Times New Roman"/>
          <w:szCs w:val="26"/>
        </w:rPr>
        <w:t xml:space="preserve"> поселени</w:t>
      </w:r>
      <w:r>
        <w:rPr>
          <w:rFonts w:ascii="Times New Roman" w:hAnsi="Times New Roman" w:cs="Times New Roman"/>
          <w:szCs w:val="26"/>
        </w:rPr>
        <w:t>е</w:t>
      </w:r>
      <w:r w:rsidRPr="00260B7A">
        <w:rPr>
          <w:rFonts w:ascii="Times New Roman" w:hAnsi="Times New Roman" w:cs="Times New Roman"/>
          <w:szCs w:val="26"/>
        </w:rPr>
        <w:t xml:space="preserve"> </w:t>
      </w:r>
      <w:r>
        <w:rPr>
          <w:rFonts w:ascii="Times New Roman" w:hAnsi="Times New Roman" w:cs="Times New Roman"/>
          <w:szCs w:val="26"/>
        </w:rPr>
        <w:t xml:space="preserve">муниципального образования  </w:t>
      </w:r>
      <w:proofErr w:type="spellStart"/>
      <w:r>
        <w:rPr>
          <w:rFonts w:ascii="Times New Roman" w:hAnsi="Times New Roman" w:cs="Times New Roman"/>
          <w:szCs w:val="26"/>
        </w:rPr>
        <w:t>Приозерский</w:t>
      </w:r>
      <w:proofErr w:type="spellEnd"/>
      <w:r>
        <w:rPr>
          <w:rFonts w:ascii="Times New Roman" w:hAnsi="Times New Roman" w:cs="Times New Roman"/>
          <w:szCs w:val="26"/>
        </w:rPr>
        <w:t xml:space="preserve"> муниципальный  район</w:t>
      </w:r>
      <w:r w:rsidRPr="00260B7A">
        <w:rPr>
          <w:rFonts w:ascii="Times New Roman" w:hAnsi="Times New Roman" w:cs="Times New Roman"/>
          <w:szCs w:val="26"/>
        </w:rPr>
        <w:t xml:space="preserve"> </w:t>
      </w:r>
      <w:r>
        <w:rPr>
          <w:rFonts w:ascii="Times New Roman" w:hAnsi="Times New Roman" w:cs="Times New Roman"/>
          <w:szCs w:val="26"/>
        </w:rPr>
        <w:t xml:space="preserve"> Ленинградской области, РЕШИЛ</w:t>
      </w:r>
      <w:r w:rsidRPr="00260B7A">
        <w:rPr>
          <w:rFonts w:ascii="Times New Roman" w:hAnsi="Times New Roman" w:cs="Times New Roman"/>
          <w:szCs w:val="26"/>
        </w:rPr>
        <w:t>:</w:t>
      </w:r>
    </w:p>
    <w:p w:rsidR="00DA09F0" w:rsidRDefault="00DA09F0" w:rsidP="00DA09F0">
      <w:pPr>
        <w:widowControl/>
        <w:numPr>
          <w:ilvl w:val="0"/>
          <w:numId w:val="1"/>
        </w:numPr>
        <w:tabs>
          <w:tab w:val="left" w:pos="993"/>
        </w:tabs>
        <w:spacing w:line="360" w:lineRule="auto"/>
        <w:ind w:left="0" w:firstLine="709"/>
        <w:rPr>
          <w:rFonts w:ascii="Times New Roman" w:hAnsi="Times New Roman" w:cs="Times New Roman"/>
          <w:szCs w:val="26"/>
        </w:rPr>
      </w:pPr>
      <w:r w:rsidRPr="00CD4599">
        <w:rPr>
          <w:rFonts w:ascii="Times New Roman" w:hAnsi="Times New Roman" w:cs="Times New Roman"/>
          <w:szCs w:val="26"/>
        </w:rPr>
        <w:t xml:space="preserve">Утвердить Порядок подведения итогов продажи муниципального имущества </w:t>
      </w:r>
      <w:r>
        <w:rPr>
          <w:rFonts w:ascii="Times New Roman" w:hAnsi="Times New Roman" w:cs="Times New Roman"/>
          <w:szCs w:val="26"/>
        </w:rPr>
        <w:t xml:space="preserve">МО </w:t>
      </w:r>
      <w:proofErr w:type="spellStart"/>
      <w:r>
        <w:rPr>
          <w:rFonts w:ascii="Times New Roman" w:hAnsi="Times New Roman" w:cs="Times New Roman"/>
          <w:szCs w:val="26"/>
        </w:rPr>
        <w:t>Севастьяновское</w:t>
      </w:r>
      <w:proofErr w:type="spellEnd"/>
      <w:r w:rsidRPr="00CD4599">
        <w:rPr>
          <w:rFonts w:ascii="Times New Roman" w:hAnsi="Times New Roman" w:cs="Times New Roman"/>
          <w:szCs w:val="26"/>
        </w:rPr>
        <w:t xml:space="preserve"> сельского поселения</w:t>
      </w:r>
      <w:r>
        <w:rPr>
          <w:rFonts w:ascii="Times New Roman" w:hAnsi="Times New Roman" w:cs="Times New Roman"/>
          <w:szCs w:val="26"/>
        </w:rPr>
        <w:t xml:space="preserve"> муниципального образования </w:t>
      </w:r>
      <w:r w:rsidRPr="00CD4599">
        <w:rPr>
          <w:rFonts w:ascii="Times New Roman" w:hAnsi="Times New Roman" w:cs="Times New Roman"/>
          <w:szCs w:val="26"/>
        </w:rPr>
        <w:t xml:space="preserve"> </w:t>
      </w:r>
      <w:proofErr w:type="spellStart"/>
      <w:r>
        <w:rPr>
          <w:rFonts w:ascii="Times New Roman" w:hAnsi="Times New Roman" w:cs="Times New Roman"/>
          <w:szCs w:val="26"/>
        </w:rPr>
        <w:t>Приозерский</w:t>
      </w:r>
      <w:proofErr w:type="spellEnd"/>
      <w:r w:rsidRPr="00CD4599">
        <w:rPr>
          <w:rFonts w:ascii="Times New Roman" w:hAnsi="Times New Roman" w:cs="Times New Roman"/>
          <w:szCs w:val="26"/>
        </w:rPr>
        <w:t xml:space="preserve"> </w:t>
      </w:r>
      <w:r>
        <w:rPr>
          <w:rFonts w:ascii="Times New Roman" w:hAnsi="Times New Roman" w:cs="Times New Roman"/>
          <w:szCs w:val="26"/>
        </w:rPr>
        <w:t xml:space="preserve">муниципальный район Ленинградской области </w:t>
      </w:r>
      <w:r w:rsidRPr="00387180">
        <w:t xml:space="preserve"> </w:t>
      </w:r>
      <w:r w:rsidRPr="00387180">
        <w:rPr>
          <w:rFonts w:ascii="Times New Roman" w:hAnsi="Times New Roman" w:cs="Times New Roman"/>
          <w:szCs w:val="26"/>
        </w:rPr>
        <w:t>без объявления цены</w:t>
      </w:r>
      <w:r w:rsidRPr="00CD4599">
        <w:rPr>
          <w:rFonts w:ascii="Times New Roman" w:hAnsi="Times New Roman" w:cs="Times New Roman"/>
          <w:szCs w:val="26"/>
        </w:rPr>
        <w:t xml:space="preserve"> и заключения с покупателем договора купли-продажи муниципального имущества </w:t>
      </w:r>
      <w:r>
        <w:rPr>
          <w:rFonts w:ascii="Times New Roman" w:hAnsi="Times New Roman" w:cs="Times New Roman"/>
          <w:szCs w:val="26"/>
        </w:rPr>
        <w:t xml:space="preserve">муниципального образования </w:t>
      </w:r>
      <w:proofErr w:type="spellStart"/>
      <w:r>
        <w:rPr>
          <w:rFonts w:ascii="Times New Roman" w:hAnsi="Times New Roman" w:cs="Times New Roman"/>
          <w:szCs w:val="26"/>
        </w:rPr>
        <w:t>Севастьяновское</w:t>
      </w:r>
      <w:proofErr w:type="spellEnd"/>
      <w:r w:rsidRPr="00CD4599">
        <w:rPr>
          <w:rFonts w:ascii="Times New Roman" w:hAnsi="Times New Roman" w:cs="Times New Roman"/>
          <w:szCs w:val="26"/>
        </w:rPr>
        <w:t xml:space="preserve"> сельского поселения </w:t>
      </w:r>
      <w:r>
        <w:rPr>
          <w:rFonts w:ascii="Times New Roman" w:hAnsi="Times New Roman" w:cs="Times New Roman"/>
          <w:szCs w:val="26"/>
        </w:rPr>
        <w:t xml:space="preserve">муниципального образования </w:t>
      </w:r>
      <w:proofErr w:type="spellStart"/>
      <w:r>
        <w:rPr>
          <w:rFonts w:ascii="Times New Roman" w:hAnsi="Times New Roman" w:cs="Times New Roman"/>
          <w:szCs w:val="26"/>
        </w:rPr>
        <w:t>Приозерский</w:t>
      </w:r>
      <w:proofErr w:type="spellEnd"/>
      <w:r w:rsidRPr="00CD4599">
        <w:rPr>
          <w:rFonts w:ascii="Times New Roman" w:hAnsi="Times New Roman" w:cs="Times New Roman"/>
          <w:szCs w:val="26"/>
        </w:rPr>
        <w:t xml:space="preserve"> </w:t>
      </w:r>
      <w:r>
        <w:rPr>
          <w:rFonts w:ascii="Times New Roman" w:hAnsi="Times New Roman" w:cs="Times New Roman"/>
          <w:szCs w:val="26"/>
        </w:rPr>
        <w:t>муниципальный район</w:t>
      </w:r>
      <w:r w:rsidRPr="00CD4599">
        <w:rPr>
          <w:rFonts w:ascii="Times New Roman" w:hAnsi="Times New Roman" w:cs="Times New Roman"/>
          <w:szCs w:val="26"/>
        </w:rPr>
        <w:t xml:space="preserve"> </w:t>
      </w:r>
      <w:r>
        <w:rPr>
          <w:rFonts w:ascii="Times New Roman" w:hAnsi="Times New Roman" w:cs="Times New Roman"/>
          <w:szCs w:val="26"/>
        </w:rPr>
        <w:t xml:space="preserve">Ленинградской области </w:t>
      </w:r>
      <w:r w:rsidRPr="00CD4599">
        <w:rPr>
          <w:rFonts w:ascii="Times New Roman" w:hAnsi="Times New Roman" w:cs="Times New Roman"/>
          <w:szCs w:val="26"/>
        </w:rPr>
        <w:t>без объявления цены.</w:t>
      </w:r>
    </w:p>
    <w:p w:rsidR="00DA09F0" w:rsidRDefault="00DA09F0" w:rsidP="00DA09F0">
      <w:pPr>
        <w:widowControl/>
        <w:numPr>
          <w:ilvl w:val="0"/>
          <w:numId w:val="1"/>
        </w:numPr>
        <w:tabs>
          <w:tab w:val="left" w:pos="993"/>
        </w:tabs>
        <w:spacing w:line="360" w:lineRule="auto"/>
        <w:ind w:left="0" w:firstLine="709"/>
        <w:rPr>
          <w:rFonts w:ascii="Times New Roman" w:hAnsi="Times New Roman" w:cs="Times New Roman"/>
          <w:szCs w:val="26"/>
        </w:rPr>
      </w:pPr>
      <w:r w:rsidRPr="00B72A16">
        <w:rPr>
          <w:rFonts w:ascii="Times New Roman" w:hAnsi="Times New Roman" w:cs="Times New Roman"/>
          <w:szCs w:val="26"/>
        </w:rPr>
        <w:t xml:space="preserve">Настоящее постановление вступает в силу со дня его официального опубликования </w:t>
      </w:r>
      <w:r>
        <w:rPr>
          <w:rFonts w:ascii="Times New Roman" w:hAnsi="Times New Roman" w:cs="Times New Roman"/>
          <w:szCs w:val="26"/>
        </w:rPr>
        <w:t>в средствах массовой информации.</w:t>
      </w:r>
    </w:p>
    <w:p w:rsidR="00DA09F0" w:rsidRDefault="00DA09F0" w:rsidP="00DA09F0">
      <w:pPr>
        <w:widowControl/>
        <w:numPr>
          <w:ilvl w:val="0"/>
          <w:numId w:val="1"/>
        </w:numPr>
        <w:tabs>
          <w:tab w:val="left" w:pos="993"/>
        </w:tabs>
        <w:spacing w:line="360" w:lineRule="auto"/>
        <w:ind w:left="0" w:firstLine="709"/>
        <w:rPr>
          <w:rFonts w:ascii="Times New Roman" w:hAnsi="Times New Roman" w:cs="Times New Roman"/>
          <w:szCs w:val="26"/>
        </w:rPr>
      </w:pPr>
      <w:proofErr w:type="gramStart"/>
      <w:r w:rsidRPr="00B72A16">
        <w:rPr>
          <w:rFonts w:ascii="Times New Roman" w:hAnsi="Times New Roman" w:cs="Times New Roman"/>
          <w:szCs w:val="26"/>
        </w:rPr>
        <w:t>Контроль за</w:t>
      </w:r>
      <w:proofErr w:type="gramEnd"/>
      <w:r w:rsidRPr="00B72A16">
        <w:rPr>
          <w:rFonts w:ascii="Times New Roman" w:hAnsi="Times New Roman" w:cs="Times New Roman"/>
          <w:szCs w:val="26"/>
        </w:rPr>
        <w:t xml:space="preserve"> исполнением настоящего постановления оставляю за собой.</w:t>
      </w:r>
    </w:p>
    <w:p w:rsidR="00DA09F0" w:rsidRPr="00B72A16" w:rsidRDefault="00DA09F0" w:rsidP="00DA09F0">
      <w:pPr>
        <w:widowControl/>
        <w:tabs>
          <w:tab w:val="left" w:pos="993"/>
        </w:tabs>
        <w:spacing w:line="360" w:lineRule="auto"/>
        <w:ind w:firstLine="0"/>
        <w:jc w:val="center"/>
        <w:rPr>
          <w:rFonts w:ascii="Times New Roman" w:hAnsi="Times New Roman" w:cs="Times New Roman"/>
          <w:szCs w:val="26"/>
        </w:rPr>
      </w:pPr>
      <w:r>
        <w:rPr>
          <w:rFonts w:ascii="Times New Roman" w:hAnsi="Times New Roman" w:cs="Times New Roman"/>
          <w:szCs w:val="26"/>
        </w:rPr>
        <w:br/>
        <w:t xml:space="preserve">Глава МО </w:t>
      </w:r>
      <w:proofErr w:type="spellStart"/>
      <w:r>
        <w:rPr>
          <w:rFonts w:ascii="Times New Roman" w:hAnsi="Times New Roman" w:cs="Times New Roman"/>
          <w:szCs w:val="26"/>
        </w:rPr>
        <w:t>Севастьяновское</w:t>
      </w:r>
      <w:proofErr w:type="spellEnd"/>
      <w:r>
        <w:rPr>
          <w:rFonts w:ascii="Times New Roman" w:hAnsi="Times New Roman" w:cs="Times New Roman"/>
          <w:szCs w:val="26"/>
        </w:rPr>
        <w:t xml:space="preserve"> сельское поселение:                               А.В. Шевцова</w:t>
      </w:r>
    </w:p>
    <w:p w:rsidR="00DA09F0" w:rsidRPr="002D68F8" w:rsidRDefault="00DA09F0" w:rsidP="00DA09F0">
      <w:pPr>
        <w:widowControl/>
        <w:tabs>
          <w:tab w:val="left" w:pos="0"/>
        </w:tabs>
        <w:autoSpaceDE/>
        <w:autoSpaceDN/>
        <w:adjustRightInd/>
        <w:spacing w:line="360" w:lineRule="auto"/>
        <w:ind w:firstLine="0"/>
        <w:rPr>
          <w:rFonts w:ascii="Times New Roman" w:hAnsi="Times New Roman" w:cs="Times New Roman"/>
          <w:sz w:val="18"/>
          <w:szCs w:val="18"/>
        </w:rPr>
      </w:pPr>
      <w:r>
        <w:rPr>
          <w:rFonts w:ascii="Times New Roman" w:hAnsi="Times New Roman" w:cs="Times New Roman"/>
          <w:sz w:val="18"/>
          <w:szCs w:val="18"/>
        </w:rPr>
        <w:br/>
      </w:r>
      <w:r w:rsidRPr="002D68F8">
        <w:rPr>
          <w:rFonts w:ascii="Times New Roman" w:hAnsi="Times New Roman" w:cs="Times New Roman"/>
          <w:sz w:val="18"/>
          <w:szCs w:val="18"/>
        </w:rPr>
        <w:t xml:space="preserve">Исп. </w:t>
      </w:r>
      <w:proofErr w:type="spellStart"/>
      <w:r w:rsidRPr="002D68F8">
        <w:rPr>
          <w:rFonts w:ascii="Times New Roman" w:hAnsi="Times New Roman" w:cs="Times New Roman"/>
          <w:sz w:val="18"/>
          <w:szCs w:val="18"/>
        </w:rPr>
        <w:t>Ионова</w:t>
      </w:r>
      <w:proofErr w:type="spellEnd"/>
      <w:r w:rsidRPr="002D68F8">
        <w:rPr>
          <w:rFonts w:ascii="Times New Roman" w:hAnsi="Times New Roman" w:cs="Times New Roman"/>
          <w:sz w:val="18"/>
          <w:szCs w:val="18"/>
        </w:rPr>
        <w:t xml:space="preserve"> Н.Е., тел. 93-289,</w:t>
      </w:r>
    </w:p>
    <w:p w:rsidR="00DA09F0" w:rsidRPr="002D68F8" w:rsidRDefault="00DA09F0" w:rsidP="00DA09F0">
      <w:pPr>
        <w:widowControl/>
        <w:tabs>
          <w:tab w:val="left" w:pos="0"/>
        </w:tabs>
        <w:autoSpaceDE/>
        <w:autoSpaceDN/>
        <w:adjustRightInd/>
        <w:spacing w:line="360" w:lineRule="auto"/>
        <w:ind w:firstLine="0"/>
        <w:rPr>
          <w:rFonts w:ascii="Times New Roman" w:hAnsi="Times New Roman" w:cs="Times New Roman"/>
          <w:sz w:val="18"/>
          <w:szCs w:val="18"/>
        </w:rPr>
      </w:pPr>
      <w:r w:rsidRPr="002D68F8">
        <w:rPr>
          <w:rFonts w:ascii="Times New Roman" w:hAnsi="Times New Roman" w:cs="Times New Roman"/>
          <w:sz w:val="18"/>
          <w:szCs w:val="18"/>
        </w:rPr>
        <w:t>Разослано: дело-3, прокуратура-1</w:t>
      </w:r>
    </w:p>
    <w:p w:rsidR="00DA09F0" w:rsidRPr="00B72A16" w:rsidRDefault="00DA09F0" w:rsidP="00DA09F0">
      <w:pPr>
        <w:pStyle w:val="1"/>
        <w:spacing w:before="0" w:after="0" w:line="276" w:lineRule="auto"/>
        <w:jc w:val="both"/>
        <w:rPr>
          <w:color w:val="000000" w:themeColor="text1"/>
        </w:rPr>
      </w:pPr>
    </w:p>
    <w:p w:rsidR="00DA09F0" w:rsidRDefault="00DA09F0" w:rsidP="00DA09F0">
      <w:pPr>
        <w:suppressAutoHyphens/>
        <w:autoSpaceDN/>
        <w:adjustRightInd/>
        <w:ind w:firstLine="0"/>
        <w:jc w:val="right"/>
        <w:rPr>
          <w:rFonts w:ascii="Times New Roman" w:hAnsi="Times New Roman" w:cs="Times New Roman"/>
          <w:sz w:val="22"/>
          <w:lang w:eastAsia="ar-SA"/>
        </w:rPr>
      </w:pPr>
    </w:p>
    <w:p w:rsidR="00DA09F0" w:rsidRDefault="00DA09F0" w:rsidP="00DA09F0">
      <w:pPr>
        <w:suppressAutoHyphens/>
        <w:autoSpaceDN/>
        <w:adjustRightInd/>
        <w:ind w:firstLine="0"/>
        <w:jc w:val="right"/>
        <w:rPr>
          <w:rFonts w:ascii="Times New Roman" w:hAnsi="Times New Roman" w:cs="Times New Roman"/>
          <w:sz w:val="22"/>
          <w:lang w:eastAsia="ar-SA"/>
        </w:rPr>
      </w:pPr>
    </w:p>
    <w:p w:rsidR="00DA09F0" w:rsidRPr="00B72A16" w:rsidRDefault="00DA09F0" w:rsidP="00DA09F0">
      <w:pPr>
        <w:suppressAutoHyphens/>
        <w:autoSpaceDN/>
        <w:adjustRightInd/>
        <w:ind w:firstLine="0"/>
        <w:jc w:val="right"/>
        <w:rPr>
          <w:rFonts w:ascii="Times New Roman" w:hAnsi="Times New Roman" w:cs="Times New Roman"/>
          <w:szCs w:val="26"/>
          <w:lang w:eastAsia="ar-SA"/>
        </w:rPr>
      </w:pPr>
      <w:r w:rsidRPr="00B72A16">
        <w:rPr>
          <w:rFonts w:ascii="Times New Roman" w:hAnsi="Times New Roman" w:cs="Times New Roman"/>
          <w:sz w:val="22"/>
          <w:lang w:eastAsia="ar-SA"/>
        </w:rPr>
        <w:lastRenderedPageBreak/>
        <w:t>Приложение</w:t>
      </w:r>
    </w:p>
    <w:p w:rsidR="00DA09F0" w:rsidRPr="00B72A16" w:rsidRDefault="00DA09F0" w:rsidP="00DA09F0">
      <w:pPr>
        <w:suppressAutoHyphens/>
        <w:autoSpaceDN/>
        <w:adjustRightInd/>
        <w:ind w:firstLine="0"/>
        <w:jc w:val="right"/>
        <w:rPr>
          <w:rFonts w:ascii="Times New Roman" w:hAnsi="Times New Roman" w:cs="Times New Roman"/>
          <w:szCs w:val="26"/>
          <w:lang w:eastAsia="ar-SA"/>
        </w:rPr>
      </w:pPr>
      <w:r w:rsidRPr="00B72A16">
        <w:rPr>
          <w:rFonts w:ascii="Times New Roman" w:hAnsi="Times New Roman" w:cs="Times New Roman"/>
          <w:szCs w:val="26"/>
          <w:lang w:eastAsia="ar-SA"/>
        </w:rPr>
        <w:t xml:space="preserve">к </w:t>
      </w:r>
      <w:r>
        <w:rPr>
          <w:rFonts w:ascii="Times New Roman" w:hAnsi="Times New Roman" w:cs="Times New Roman"/>
          <w:szCs w:val="26"/>
          <w:lang w:eastAsia="ar-SA"/>
        </w:rPr>
        <w:t xml:space="preserve">Решению </w:t>
      </w:r>
      <w:r>
        <w:rPr>
          <w:rFonts w:ascii="Times New Roman" w:hAnsi="Times New Roman" w:cs="Times New Roman"/>
          <w:szCs w:val="26"/>
          <w:lang w:eastAsia="ar-SA"/>
        </w:rPr>
        <w:br/>
        <w:t>Совета Депутатов МО</w:t>
      </w:r>
    </w:p>
    <w:p w:rsidR="00DA09F0" w:rsidRPr="00B72A16" w:rsidRDefault="00DA09F0" w:rsidP="00DA09F0">
      <w:pPr>
        <w:suppressAutoHyphens/>
        <w:autoSpaceDN/>
        <w:adjustRightInd/>
        <w:ind w:firstLine="0"/>
        <w:jc w:val="right"/>
        <w:rPr>
          <w:rFonts w:ascii="Times New Roman" w:hAnsi="Times New Roman" w:cs="Times New Roman"/>
          <w:szCs w:val="26"/>
          <w:lang w:eastAsia="ar-SA"/>
        </w:rPr>
      </w:pPr>
      <w:proofErr w:type="spellStart"/>
      <w:r>
        <w:rPr>
          <w:rFonts w:ascii="Times New Roman" w:hAnsi="Times New Roman" w:cs="Times New Roman"/>
          <w:szCs w:val="26"/>
          <w:lang w:eastAsia="ar-SA"/>
        </w:rPr>
        <w:t>Севастьяновское</w:t>
      </w:r>
      <w:proofErr w:type="spellEnd"/>
      <w:r w:rsidRPr="00B72A16">
        <w:rPr>
          <w:rFonts w:ascii="Times New Roman" w:hAnsi="Times New Roman" w:cs="Times New Roman"/>
          <w:szCs w:val="26"/>
          <w:lang w:eastAsia="ar-SA"/>
        </w:rPr>
        <w:t xml:space="preserve"> сельского поселения</w:t>
      </w:r>
    </w:p>
    <w:p w:rsidR="00DA09F0" w:rsidRDefault="00DA09F0" w:rsidP="00DA09F0">
      <w:pPr>
        <w:suppressAutoHyphens/>
        <w:autoSpaceDN/>
        <w:adjustRightInd/>
        <w:ind w:firstLine="0"/>
        <w:jc w:val="right"/>
        <w:rPr>
          <w:rFonts w:ascii="Times New Roman" w:hAnsi="Times New Roman" w:cs="Times New Roman"/>
          <w:szCs w:val="26"/>
          <w:lang w:eastAsia="ar-SA"/>
        </w:rPr>
      </w:pPr>
      <w:r>
        <w:rPr>
          <w:rFonts w:ascii="Times New Roman" w:hAnsi="Times New Roman" w:cs="Times New Roman"/>
          <w:szCs w:val="26"/>
          <w:lang w:eastAsia="ar-SA"/>
        </w:rPr>
        <w:t xml:space="preserve">муниципального образования </w:t>
      </w:r>
    </w:p>
    <w:p w:rsidR="00DA09F0" w:rsidRDefault="00DA09F0" w:rsidP="00DA09F0">
      <w:pPr>
        <w:suppressAutoHyphens/>
        <w:autoSpaceDN/>
        <w:adjustRightInd/>
        <w:ind w:firstLine="0"/>
        <w:jc w:val="right"/>
        <w:rPr>
          <w:rFonts w:ascii="Times New Roman" w:hAnsi="Times New Roman" w:cs="Times New Roman"/>
          <w:szCs w:val="26"/>
          <w:lang w:eastAsia="ar-SA"/>
        </w:rPr>
      </w:pPr>
      <w:proofErr w:type="spellStart"/>
      <w:r>
        <w:rPr>
          <w:rFonts w:ascii="Times New Roman" w:hAnsi="Times New Roman" w:cs="Times New Roman"/>
          <w:szCs w:val="26"/>
          <w:lang w:eastAsia="ar-SA"/>
        </w:rPr>
        <w:t>Приозерский</w:t>
      </w:r>
      <w:proofErr w:type="spellEnd"/>
      <w:r>
        <w:rPr>
          <w:rFonts w:ascii="Times New Roman" w:hAnsi="Times New Roman" w:cs="Times New Roman"/>
          <w:szCs w:val="26"/>
          <w:lang w:eastAsia="ar-SA"/>
        </w:rPr>
        <w:t xml:space="preserve"> муниципальный  район</w:t>
      </w:r>
    </w:p>
    <w:p w:rsidR="00DA09F0" w:rsidRDefault="00DA09F0" w:rsidP="00DA09F0">
      <w:pPr>
        <w:suppressAutoHyphens/>
        <w:autoSpaceDN/>
        <w:adjustRightInd/>
        <w:ind w:firstLine="0"/>
        <w:jc w:val="right"/>
        <w:rPr>
          <w:rFonts w:ascii="Times New Roman" w:hAnsi="Times New Roman" w:cs="Times New Roman"/>
          <w:szCs w:val="26"/>
          <w:lang w:eastAsia="ar-SA"/>
        </w:rPr>
      </w:pPr>
      <w:r>
        <w:rPr>
          <w:rFonts w:ascii="Times New Roman" w:hAnsi="Times New Roman" w:cs="Times New Roman"/>
          <w:szCs w:val="26"/>
          <w:lang w:eastAsia="ar-SA"/>
        </w:rPr>
        <w:t xml:space="preserve">Ленинградской области </w:t>
      </w:r>
    </w:p>
    <w:p w:rsidR="00DA09F0" w:rsidRPr="00281051" w:rsidRDefault="00DA09F0" w:rsidP="00281051">
      <w:pPr>
        <w:suppressAutoHyphens/>
        <w:autoSpaceDN/>
        <w:adjustRightInd/>
        <w:ind w:firstLine="0"/>
        <w:jc w:val="right"/>
        <w:rPr>
          <w:rFonts w:ascii="Times New Roman" w:hAnsi="Times New Roman" w:cs="Times New Roman"/>
          <w:szCs w:val="26"/>
          <w:lang w:eastAsia="ar-SA"/>
        </w:rPr>
      </w:pPr>
      <w:r w:rsidRPr="00B72A16">
        <w:rPr>
          <w:rFonts w:ascii="Times New Roman" w:hAnsi="Times New Roman" w:cs="Times New Roman"/>
          <w:szCs w:val="26"/>
          <w:lang w:eastAsia="ar-SA"/>
        </w:rPr>
        <w:t xml:space="preserve">от </w:t>
      </w:r>
      <w:r>
        <w:rPr>
          <w:rFonts w:ascii="Times New Roman" w:hAnsi="Times New Roman" w:cs="Times New Roman"/>
          <w:szCs w:val="26"/>
          <w:lang w:eastAsia="ar-SA"/>
        </w:rPr>
        <w:t>-----</w:t>
      </w:r>
      <w:r w:rsidRPr="00B72A16">
        <w:rPr>
          <w:rFonts w:ascii="Times New Roman" w:hAnsi="Times New Roman" w:cs="Times New Roman"/>
          <w:szCs w:val="26"/>
          <w:lang w:eastAsia="ar-SA"/>
        </w:rPr>
        <w:t>2018 г. №</w:t>
      </w:r>
      <w:r>
        <w:rPr>
          <w:rFonts w:ascii="Times New Roman" w:hAnsi="Times New Roman" w:cs="Times New Roman"/>
          <w:szCs w:val="26"/>
          <w:lang w:eastAsia="ar-SA"/>
        </w:rPr>
        <w:t xml:space="preserve">--- </w:t>
      </w:r>
    </w:p>
    <w:p w:rsidR="00DA09F0" w:rsidRDefault="00DA09F0" w:rsidP="00DA09F0">
      <w:pPr>
        <w:pStyle w:val="1"/>
        <w:spacing w:before="0" w:after="0" w:line="276" w:lineRule="auto"/>
        <w:rPr>
          <w:color w:val="000000" w:themeColor="text1"/>
        </w:rPr>
      </w:pPr>
    </w:p>
    <w:p w:rsidR="00DA09F0" w:rsidRPr="00B72A16" w:rsidRDefault="00DA09F0" w:rsidP="00DA09F0">
      <w:pPr>
        <w:pStyle w:val="1"/>
        <w:spacing w:before="0" w:after="0" w:line="276" w:lineRule="auto"/>
        <w:rPr>
          <w:color w:val="000000" w:themeColor="text1"/>
        </w:rPr>
      </w:pPr>
      <w:r w:rsidRPr="00B72A16">
        <w:rPr>
          <w:color w:val="000000" w:themeColor="text1"/>
        </w:rPr>
        <w:t>ПОРЯДОК</w:t>
      </w:r>
    </w:p>
    <w:p w:rsidR="00DA09F0" w:rsidRPr="00B72A16" w:rsidRDefault="00DA09F0" w:rsidP="00DA09F0">
      <w:pPr>
        <w:pStyle w:val="1"/>
        <w:spacing w:before="0" w:after="0" w:line="276" w:lineRule="auto"/>
        <w:rPr>
          <w:color w:val="000000" w:themeColor="text1"/>
        </w:rPr>
      </w:pPr>
      <w:r w:rsidRPr="00B72A16">
        <w:rPr>
          <w:color w:val="000000" w:themeColor="text1"/>
        </w:rPr>
        <w:t>подведения итогов продажи муниципального имущества</w:t>
      </w:r>
    </w:p>
    <w:p w:rsidR="00DA09F0" w:rsidRPr="00281051" w:rsidRDefault="00DA09F0" w:rsidP="00281051">
      <w:pPr>
        <w:pStyle w:val="1"/>
        <w:spacing w:before="0" w:after="0" w:line="276" w:lineRule="auto"/>
        <w:jc w:val="both"/>
        <w:rPr>
          <w:color w:val="000000"/>
        </w:rPr>
      </w:pPr>
      <w:r>
        <w:rPr>
          <w:color w:val="000000" w:themeColor="text1"/>
        </w:rPr>
        <w:t xml:space="preserve">МО </w:t>
      </w:r>
      <w:proofErr w:type="spellStart"/>
      <w:r>
        <w:rPr>
          <w:color w:val="000000" w:themeColor="text1"/>
        </w:rPr>
        <w:t>Севастьяновское</w:t>
      </w:r>
      <w:proofErr w:type="spellEnd"/>
      <w:r w:rsidRPr="00B72A16">
        <w:rPr>
          <w:color w:val="000000" w:themeColor="text1"/>
        </w:rPr>
        <w:t xml:space="preserve"> сельско</w:t>
      </w:r>
      <w:r>
        <w:rPr>
          <w:color w:val="000000" w:themeColor="text1"/>
        </w:rPr>
        <w:t>е</w:t>
      </w:r>
      <w:r w:rsidRPr="00B72A16">
        <w:rPr>
          <w:color w:val="000000" w:themeColor="text1"/>
        </w:rPr>
        <w:t xml:space="preserve"> поселени</w:t>
      </w:r>
      <w:r>
        <w:rPr>
          <w:color w:val="000000" w:themeColor="text1"/>
        </w:rPr>
        <w:t xml:space="preserve">е МО </w:t>
      </w:r>
      <w:r w:rsidRPr="00B72A16">
        <w:rPr>
          <w:color w:val="000000" w:themeColor="text1"/>
        </w:rPr>
        <w:t xml:space="preserve"> </w:t>
      </w:r>
      <w:proofErr w:type="spellStart"/>
      <w:r>
        <w:rPr>
          <w:color w:val="000000" w:themeColor="text1"/>
        </w:rPr>
        <w:t>Приозерский</w:t>
      </w:r>
      <w:proofErr w:type="spellEnd"/>
      <w:r w:rsidRPr="00B72A16">
        <w:rPr>
          <w:color w:val="000000" w:themeColor="text1"/>
        </w:rPr>
        <w:t xml:space="preserve"> </w:t>
      </w:r>
      <w:r>
        <w:rPr>
          <w:color w:val="000000" w:themeColor="text1"/>
        </w:rPr>
        <w:t>муниципальный район</w:t>
      </w:r>
      <w:r w:rsidRPr="00B72A16">
        <w:rPr>
          <w:color w:val="000000" w:themeColor="text1"/>
        </w:rPr>
        <w:t xml:space="preserve"> </w:t>
      </w:r>
      <w:r w:rsidRPr="00D82159">
        <w:rPr>
          <w:color w:val="000000"/>
        </w:rPr>
        <w:t>без объявления цены</w:t>
      </w:r>
      <w:r>
        <w:rPr>
          <w:color w:val="000000"/>
        </w:rPr>
        <w:t xml:space="preserve"> </w:t>
      </w:r>
      <w:r w:rsidRPr="00B72A16">
        <w:rPr>
          <w:color w:val="000000" w:themeColor="text1"/>
        </w:rPr>
        <w:t>и заключения</w:t>
      </w:r>
      <w:r>
        <w:rPr>
          <w:color w:val="000000" w:themeColor="text1"/>
        </w:rPr>
        <w:t xml:space="preserve"> </w:t>
      </w:r>
      <w:r w:rsidRPr="00B72A16">
        <w:rPr>
          <w:color w:val="000000" w:themeColor="text1"/>
        </w:rPr>
        <w:t>с покупателем договора купли-продажи муниципального имущества</w:t>
      </w:r>
      <w:r>
        <w:rPr>
          <w:color w:val="000000"/>
        </w:rPr>
        <w:t xml:space="preserve"> МО </w:t>
      </w:r>
      <w:proofErr w:type="spellStart"/>
      <w:r>
        <w:rPr>
          <w:color w:val="000000" w:themeColor="text1"/>
        </w:rPr>
        <w:t>Севастьяновское</w:t>
      </w:r>
      <w:proofErr w:type="spellEnd"/>
      <w:r w:rsidRPr="00B72A16">
        <w:rPr>
          <w:color w:val="000000" w:themeColor="text1"/>
        </w:rPr>
        <w:t xml:space="preserve"> сельско</w:t>
      </w:r>
      <w:r>
        <w:rPr>
          <w:color w:val="000000" w:themeColor="text1"/>
        </w:rPr>
        <w:t>е</w:t>
      </w:r>
      <w:r w:rsidRPr="00B72A16">
        <w:rPr>
          <w:color w:val="000000" w:themeColor="text1"/>
        </w:rPr>
        <w:t xml:space="preserve"> поселени</w:t>
      </w:r>
      <w:r>
        <w:rPr>
          <w:color w:val="000000" w:themeColor="text1"/>
        </w:rPr>
        <w:t>е</w:t>
      </w:r>
      <w:r w:rsidRPr="00B72A16">
        <w:rPr>
          <w:color w:val="000000" w:themeColor="text1"/>
        </w:rPr>
        <w:t xml:space="preserve"> </w:t>
      </w:r>
      <w:proofErr w:type="spellStart"/>
      <w:r>
        <w:rPr>
          <w:color w:val="000000" w:themeColor="text1"/>
        </w:rPr>
        <w:t>Приозерский</w:t>
      </w:r>
      <w:proofErr w:type="spellEnd"/>
      <w:r w:rsidRPr="00B72A16">
        <w:rPr>
          <w:color w:val="000000" w:themeColor="text1"/>
        </w:rPr>
        <w:t xml:space="preserve"> </w:t>
      </w:r>
      <w:r>
        <w:rPr>
          <w:color w:val="000000" w:themeColor="text1"/>
        </w:rPr>
        <w:t xml:space="preserve">муниципальный </w:t>
      </w:r>
      <w:r w:rsidRPr="00B72A16">
        <w:rPr>
          <w:color w:val="000000" w:themeColor="text1"/>
        </w:rPr>
        <w:t>район</w:t>
      </w:r>
      <w:r>
        <w:rPr>
          <w:color w:val="000000"/>
        </w:rPr>
        <w:t xml:space="preserve"> Ленинградской области </w:t>
      </w:r>
      <w:r w:rsidRPr="00B72A16">
        <w:rPr>
          <w:color w:val="000000" w:themeColor="text1"/>
        </w:rPr>
        <w:t>без объявления цены</w:t>
      </w:r>
      <w:bookmarkEnd w:id="0"/>
    </w:p>
    <w:p w:rsidR="00DA09F0" w:rsidRPr="00B72A16" w:rsidRDefault="00DA09F0" w:rsidP="00DA09F0">
      <w:pPr>
        <w:pStyle w:val="1"/>
        <w:rPr>
          <w:color w:val="000000" w:themeColor="text1"/>
        </w:rPr>
      </w:pPr>
      <w:bookmarkStart w:id="1" w:name="sub_2100"/>
      <w:r w:rsidRPr="00B72A16">
        <w:rPr>
          <w:color w:val="000000" w:themeColor="text1"/>
        </w:rPr>
        <w:t>I. Общ</w:t>
      </w:r>
      <w:r>
        <w:rPr>
          <w:color w:val="000000" w:themeColor="text1"/>
        </w:rPr>
        <w:t>ее</w:t>
      </w:r>
      <w:r w:rsidRPr="00B72A16">
        <w:rPr>
          <w:color w:val="000000" w:themeColor="text1"/>
        </w:rPr>
        <w:t xml:space="preserve"> положени</w:t>
      </w:r>
      <w:r>
        <w:rPr>
          <w:color w:val="000000" w:themeColor="text1"/>
        </w:rPr>
        <w:t>е</w:t>
      </w:r>
    </w:p>
    <w:bookmarkEnd w:id="1"/>
    <w:p w:rsidR="00DA09F0" w:rsidRPr="00604C3E" w:rsidRDefault="00DA09F0" w:rsidP="00DA09F0">
      <w:pPr>
        <w:rPr>
          <w:color w:val="000000" w:themeColor="text1"/>
        </w:rPr>
      </w:pPr>
      <w:r w:rsidRPr="00604C3E">
        <w:rPr>
          <w:color w:val="000000" w:themeColor="text1"/>
        </w:rPr>
        <w:t>1.1.</w:t>
      </w:r>
      <w:r w:rsidRPr="00604C3E">
        <w:rPr>
          <w:rFonts w:ascii="Times New Roman" w:hAnsi="Times New Roman" w:cs="Times New Roman"/>
          <w:spacing w:val="2"/>
        </w:rPr>
        <w:t xml:space="preserve"> </w:t>
      </w:r>
      <w:r w:rsidRPr="00A86CFC">
        <w:rPr>
          <w:rFonts w:ascii="Times New Roman" w:hAnsi="Times New Roman" w:cs="Times New Roman"/>
          <w:spacing w:val="2"/>
        </w:rPr>
        <w:t>Настоящий Порядок разработан в соответствии с </w:t>
      </w:r>
      <w:hyperlink r:id="rId6" w:history="1">
        <w:r w:rsidRPr="00A86CFC">
          <w:rPr>
            <w:rFonts w:ascii="Times New Roman" w:hAnsi="Times New Roman" w:cs="Times New Roman"/>
            <w:spacing w:val="2"/>
          </w:rPr>
          <w:t>Федеральным законом от 21.12.2001</w:t>
        </w:r>
        <w:r w:rsidRPr="00604C3E">
          <w:rPr>
            <w:rFonts w:ascii="Times New Roman" w:hAnsi="Times New Roman" w:cs="Times New Roman"/>
            <w:spacing w:val="2"/>
          </w:rPr>
          <w:t xml:space="preserve"> г.</w:t>
        </w:r>
        <w:r w:rsidRPr="00A86CFC">
          <w:rPr>
            <w:rFonts w:ascii="Times New Roman" w:hAnsi="Times New Roman" w:cs="Times New Roman"/>
            <w:spacing w:val="2"/>
          </w:rPr>
          <w:t xml:space="preserve"> </w:t>
        </w:r>
        <w:r w:rsidRPr="00604C3E">
          <w:rPr>
            <w:rFonts w:ascii="Times New Roman" w:hAnsi="Times New Roman" w:cs="Times New Roman"/>
            <w:spacing w:val="2"/>
          </w:rPr>
          <w:t>№</w:t>
        </w:r>
        <w:r w:rsidRPr="00A86CFC">
          <w:rPr>
            <w:rFonts w:ascii="Times New Roman" w:hAnsi="Times New Roman" w:cs="Times New Roman"/>
            <w:spacing w:val="2"/>
          </w:rPr>
          <w:t xml:space="preserve"> 178-ФЗ «О приватизации государственного и муниципального имущества»</w:t>
        </w:r>
      </w:hyperlink>
      <w:r w:rsidRPr="00A86CFC">
        <w:rPr>
          <w:rFonts w:ascii="Times New Roman" w:hAnsi="Times New Roman" w:cs="Times New Roman"/>
          <w:spacing w:val="2"/>
        </w:rPr>
        <w:t>, </w:t>
      </w:r>
      <w:hyperlink r:id="rId7" w:history="1">
        <w:r w:rsidRPr="00A86CFC">
          <w:rPr>
            <w:rFonts w:ascii="Times New Roman" w:hAnsi="Times New Roman" w:cs="Times New Roman"/>
            <w:spacing w:val="2"/>
          </w:rPr>
          <w:t xml:space="preserve">Положением </w:t>
        </w:r>
        <w:r w:rsidRPr="00A86CFC">
          <w:rPr>
            <w:rFonts w:ascii="Times New Roman" w:hAnsi="Times New Roman" w:cs="Times New Roman"/>
          </w:rPr>
          <w:t>об организации продажи государственного или муниципального имущества посредством публичного предложения и без объявления цены</w:t>
        </w:r>
      </w:hyperlink>
      <w:r w:rsidRPr="00A86CFC">
        <w:rPr>
          <w:rFonts w:ascii="Times New Roman" w:hAnsi="Times New Roman" w:cs="Times New Roman"/>
          <w:spacing w:val="2"/>
        </w:rPr>
        <w:t>, утвержденным </w:t>
      </w:r>
      <w:hyperlink r:id="rId8" w:history="1">
        <w:r w:rsidRPr="00A86CFC">
          <w:rPr>
            <w:rFonts w:ascii="Times New Roman" w:hAnsi="Times New Roman" w:cs="Times New Roman"/>
            <w:spacing w:val="2"/>
          </w:rPr>
          <w:t xml:space="preserve">постановлением Правительства Российской Федерации от 22.07.2002 </w:t>
        </w:r>
        <w:r w:rsidRPr="00604C3E">
          <w:rPr>
            <w:rFonts w:ascii="Times New Roman" w:hAnsi="Times New Roman" w:cs="Times New Roman"/>
            <w:spacing w:val="2"/>
          </w:rPr>
          <w:t xml:space="preserve">г. </w:t>
        </w:r>
        <w:r w:rsidRPr="00A86CFC">
          <w:rPr>
            <w:rFonts w:ascii="Times New Roman" w:hAnsi="Times New Roman" w:cs="Times New Roman"/>
            <w:spacing w:val="2"/>
          </w:rPr>
          <w:t>№ 549</w:t>
        </w:r>
      </w:hyperlink>
      <w:r>
        <w:rPr>
          <w:rFonts w:ascii="Times New Roman" w:hAnsi="Times New Roman" w:cs="Times New Roman"/>
          <w:spacing w:val="2"/>
        </w:rPr>
        <w:t>.</w:t>
      </w:r>
    </w:p>
    <w:p w:rsidR="00DA09F0" w:rsidRPr="00604C3E" w:rsidRDefault="00DA09F0" w:rsidP="00DA09F0">
      <w:pPr>
        <w:rPr>
          <w:color w:val="000000" w:themeColor="text1"/>
        </w:rPr>
      </w:pPr>
      <w:r w:rsidRPr="00604C3E">
        <w:rPr>
          <w:color w:val="000000" w:themeColor="text1"/>
        </w:rPr>
        <w:t xml:space="preserve"> 1.2. </w:t>
      </w:r>
      <w:proofErr w:type="gramStart"/>
      <w:r w:rsidRPr="00604C3E">
        <w:rPr>
          <w:color w:val="000000" w:themeColor="text1"/>
        </w:rPr>
        <w:t xml:space="preserve">Настоящее Порядок подведения итогов продажи муниципального имущества </w:t>
      </w:r>
      <w:r>
        <w:rPr>
          <w:rFonts w:ascii="Times New Roman" w:hAnsi="Times New Roman" w:cs="Times New Roman"/>
          <w:spacing w:val="2"/>
        </w:rPr>
        <w:t xml:space="preserve">МО </w:t>
      </w:r>
      <w:proofErr w:type="spellStart"/>
      <w:r>
        <w:rPr>
          <w:rFonts w:ascii="Times New Roman" w:hAnsi="Times New Roman" w:cs="Times New Roman"/>
          <w:bCs/>
          <w:color w:val="000000"/>
          <w:spacing w:val="-1"/>
          <w:lang w:eastAsia="ar-SA"/>
        </w:rPr>
        <w:t>Севастьяновское</w:t>
      </w:r>
      <w:proofErr w:type="spellEnd"/>
      <w:r w:rsidRPr="00A86CFC">
        <w:rPr>
          <w:rFonts w:ascii="Times New Roman" w:hAnsi="Times New Roman" w:cs="Times New Roman"/>
          <w:bCs/>
          <w:color w:val="000000"/>
          <w:spacing w:val="-1"/>
          <w:lang w:eastAsia="ar-SA"/>
        </w:rPr>
        <w:t xml:space="preserve"> сельского поселения </w:t>
      </w:r>
      <w:r>
        <w:rPr>
          <w:rFonts w:ascii="Times New Roman" w:hAnsi="Times New Roman" w:cs="Times New Roman"/>
          <w:bCs/>
          <w:color w:val="000000"/>
          <w:spacing w:val="-1"/>
          <w:lang w:eastAsia="ar-SA"/>
        </w:rPr>
        <w:t xml:space="preserve">МО </w:t>
      </w:r>
      <w:proofErr w:type="spellStart"/>
      <w:r>
        <w:rPr>
          <w:rFonts w:ascii="Times New Roman" w:hAnsi="Times New Roman" w:cs="Times New Roman"/>
          <w:bCs/>
          <w:color w:val="000000"/>
          <w:spacing w:val="-1"/>
          <w:lang w:eastAsia="ar-SA"/>
        </w:rPr>
        <w:t>Приозерский</w:t>
      </w:r>
      <w:proofErr w:type="spellEnd"/>
      <w:r w:rsidRPr="00A86CFC">
        <w:rPr>
          <w:rFonts w:ascii="Times New Roman" w:hAnsi="Times New Roman" w:cs="Times New Roman"/>
          <w:bCs/>
          <w:color w:val="000000"/>
          <w:spacing w:val="-1"/>
          <w:lang w:eastAsia="ar-SA"/>
        </w:rPr>
        <w:t xml:space="preserve"> </w:t>
      </w:r>
      <w:r>
        <w:rPr>
          <w:rFonts w:ascii="Times New Roman" w:hAnsi="Times New Roman" w:cs="Times New Roman"/>
          <w:bCs/>
          <w:color w:val="000000"/>
          <w:spacing w:val="-1"/>
          <w:lang w:eastAsia="ar-SA"/>
        </w:rPr>
        <w:t xml:space="preserve">муниципальный район </w:t>
      </w:r>
      <w:r w:rsidRPr="00A86CFC">
        <w:rPr>
          <w:rFonts w:ascii="Times New Roman" w:hAnsi="Times New Roman" w:cs="Times New Roman"/>
          <w:bCs/>
          <w:color w:val="000000"/>
          <w:spacing w:val="-1"/>
          <w:lang w:eastAsia="ar-SA"/>
        </w:rPr>
        <w:t xml:space="preserve"> </w:t>
      </w:r>
      <w:r>
        <w:rPr>
          <w:rFonts w:ascii="Times New Roman" w:hAnsi="Times New Roman" w:cs="Times New Roman"/>
          <w:bCs/>
          <w:color w:val="000000"/>
          <w:spacing w:val="-1"/>
          <w:lang w:eastAsia="ar-SA"/>
        </w:rPr>
        <w:t>Ленинградской области</w:t>
      </w:r>
      <w:r w:rsidRPr="00387180">
        <w:rPr>
          <w:color w:val="000000"/>
        </w:rPr>
        <w:t xml:space="preserve"> без объявления цены </w:t>
      </w:r>
      <w:r w:rsidRPr="00604C3E">
        <w:rPr>
          <w:color w:val="000000" w:themeColor="text1"/>
        </w:rPr>
        <w:t xml:space="preserve">и заключения с покупателем договора купли-продажи муниципального имущества </w:t>
      </w:r>
      <w:r>
        <w:rPr>
          <w:rFonts w:ascii="Times New Roman" w:hAnsi="Times New Roman" w:cs="Times New Roman"/>
          <w:spacing w:val="2"/>
        </w:rPr>
        <w:t xml:space="preserve">МО </w:t>
      </w:r>
      <w:proofErr w:type="spellStart"/>
      <w:r>
        <w:rPr>
          <w:rFonts w:ascii="Times New Roman" w:hAnsi="Times New Roman" w:cs="Times New Roman"/>
          <w:bCs/>
          <w:color w:val="000000"/>
          <w:spacing w:val="-1"/>
          <w:lang w:eastAsia="ar-SA"/>
        </w:rPr>
        <w:t>Севастьяновское</w:t>
      </w:r>
      <w:proofErr w:type="spellEnd"/>
      <w:r w:rsidRPr="00A86CFC">
        <w:rPr>
          <w:rFonts w:ascii="Times New Roman" w:hAnsi="Times New Roman" w:cs="Times New Roman"/>
          <w:bCs/>
          <w:color w:val="000000"/>
          <w:spacing w:val="-1"/>
          <w:lang w:eastAsia="ar-SA"/>
        </w:rPr>
        <w:t xml:space="preserve"> сельского поселения </w:t>
      </w:r>
      <w:r>
        <w:rPr>
          <w:rFonts w:ascii="Times New Roman" w:hAnsi="Times New Roman" w:cs="Times New Roman"/>
          <w:bCs/>
          <w:color w:val="000000"/>
          <w:spacing w:val="-1"/>
          <w:lang w:eastAsia="ar-SA"/>
        </w:rPr>
        <w:t xml:space="preserve">МО </w:t>
      </w:r>
      <w:proofErr w:type="spellStart"/>
      <w:r>
        <w:rPr>
          <w:rFonts w:ascii="Times New Roman" w:hAnsi="Times New Roman" w:cs="Times New Roman"/>
          <w:bCs/>
          <w:color w:val="000000"/>
          <w:spacing w:val="-1"/>
          <w:lang w:eastAsia="ar-SA"/>
        </w:rPr>
        <w:t>Приозерский</w:t>
      </w:r>
      <w:proofErr w:type="spellEnd"/>
      <w:r w:rsidRPr="00A86CFC">
        <w:rPr>
          <w:rFonts w:ascii="Times New Roman" w:hAnsi="Times New Roman" w:cs="Times New Roman"/>
          <w:bCs/>
          <w:color w:val="000000"/>
          <w:spacing w:val="-1"/>
          <w:lang w:eastAsia="ar-SA"/>
        </w:rPr>
        <w:t xml:space="preserve"> </w:t>
      </w:r>
      <w:r>
        <w:rPr>
          <w:rFonts w:ascii="Times New Roman" w:hAnsi="Times New Roman" w:cs="Times New Roman"/>
          <w:bCs/>
          <w:color w:val="000000"/>
          <w:spacing w:val="-1"/>
          <w:lang w:eastAsia="ar-SA"/>
        </w:rPr>
        <w:t xml:space="preserve">муниципальный район </w:t>
      </w:r>
      <w:r w:rsidRPr="00A86CFC">
        <w:rPr>
          <w:rFonts w:ascii="Times New Roman" w:hAnsi="Times New Roman" w:cs="Times New Roman"/>
          <w:bCs/>
          <w:color w:val="000000"/>
          <w:spacing w:val="-1"/>
          <w:lang w:eastAsia="ar-SA"/>
        </w:rPr>
        <w:t xml:space="preserve"> </w:t>
      </w:r>
      <w:r>
        <w:rPr>
          <w:rFonts w:ascii="Times New Roman" w:hAnsi="Times New Roman" w:cs="Times New Roman"/>
          <w:bCs/>
          <w:color w:val="000000"/>
          <w:spacing w:val="-1"/>
          <w:lang w:eastAsia="ar-SA"/>
        </w:rPr>
        <w:t>Ленинградской области</w:t>
      </w:r>
      <w:r w:rsidRPr="00604C3E">
        <w:rPr>
          <w:color w:val="000000" w:themeColor="text1"/>
        </w:rPr>
        <w:t xml:space="preserve"> без объявления цены (далее – Порядок) определяет процедуру подведение итогов продажи муниципального имущества </w:t>
      </w:r>
      <w:r>
        <w:rPr>
          <w:rFonts w:ascii="Times New Roman" w:hAnsi="Times New Roman" w:cs="Times New Roman"/>
          <w:spacing w:val="2"/>
        </w:rPr>
        <w:t xml:space="preserve">МО </w:t>
      </w:r>
      <w:proofErr w:type="spellStart"/>
      <w:r>
        <w:rPr>
          <w:rFonts w:ascii="Times New Roman" w:hAnsi="Times New Roman" w:cs="Times New Roman"/>
          <w:bCs/>
          <w:color w:val="000000"/>
          <w:spacing w:val="-1"/>
          <w:lang w:eastAsia="ar-SA"/>
        </w:rPr>
        <w:t>Севастьяновское</w:t>
      </w:r>
      <w:proofErr w:type="spellEnd"/>
      <w:r w:rsidRPr="00A86CFC">
        <w:rPr>
          <w:rFonts w:ascii="Times New Roman" w:hAnsi="Times New Roman" w:cs="Times New Roman"/>
          <w:bCs/>
          <w:color w:val="000000"/>
          <w:spacing w:val="-1"/>
          <w:lang w:eastAsia="ar-SA"/>
        </w:rPr>
        <w:t xml:space="preserve"> сельского поселения </w:t>
      </w:r>
      <w:r>
        <w:rPr>
          <w:rFonts w:ascii="Times New Roman" w:hAnsi="Times New Roman" w:cs="Times New Roman"/>
          <w:bCs/>
          <w:color w:val="000000"/>
          <w:spacing w:val="-1"/>
          <w:lang w:eastAsia="ar-SA"/>
        </w:rPr>
        <w:t xml:space="preserve">МО </w:t>
      </w:r>
      <w:proofErr w:type="spellStart"/>
      <w:r>
        <w:rPr>
          <w:rFonts w:ascii="Times New Roman" w:hAnsi="Times New Roman" w:cs="Times New Roman"/>
          <w:bCs/>
          <w:color w:val="000000"/>
          <w:spacing w:val="-1"/>
          <w:lang w:eastAsia="ar-SA"/>
        </w:rPr>
        <w:t>Приозерский</w:t>
      </w:r>
      <w:proofErr w:type="spellEnd"/>
      <w:r w:rsidRPr="00A86CFC">
        <w:rPr>
          <w:rFonts w:ascii="Times New Roman" w:hAnsi="Times New Roman" w:cs="Times New Roman"/>
          <w:bCs/>
          <w:color w:val="000000"/>
          <w:spacing w:val="-1"/>
          <w:lang w:eastAsia="ar-SA"/>
        </w:rPr>
        <w:t xml:space="preserve"> </w:t>
      </w:r>
      <w:r>
        <w:rPr>
          <w:rFonts w:ascii="Times New Roman" w:hAnsi="Times New Roman" w:cs="Times New Roman"/>
          <w:bCs/>
          <w:color w:val="000000"/>
          <w:spacing w:val="-1"/>
          <w:lang w:eastAsia="ar-SA"/>
        </w:rPr>
        <w:t xml:space="preserve">муниципальный район </w:t>
      </w:r>
      <w:r w:rsidRPr="00A86CFC">
        <w:rPr>
          <w:rFonts w:ascii="Times New Roman" w:hAnsi="Times New Roman" w:cs="Times New Roman"/>
          <w:bCs/>
          <w:color w:val="000000"/>
          <w:spacing w:val="-1"/>
          <w:lang w:eastAsia="ar-SA"/>
        </w:rPr>
        <w:t xml:space="preserve"> </w:t>
      </w:r>
      <w:r>
        <w:rPr>
          <w:rFonts w:ascii="Times New Roman" w:hAnsi="Times New Roman" w:cs="Times New Roman"/>
          <w:bCs/>
          <w:color w:val="000000"/>
          <w:spacing w:val="-1"/>
          <w:lang w:eastAsia="ar-SA"/>
        </w:rPr>
        <w:t>Ленинградской области</w:t>
      </w:r>
      <w:proofErr w:type="gramEnd"/>
      <w:r w:rsidRPr="00604C3E">
        <w:rPr>
          <w:color w:val="000000" w:themeColor="text1"/>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proofErr w:type="spellStart"/>
      <w:r>
        <w:rPr>
          <w:color w:val="000000" w:themeColor="text1"/>
        </w:rPr>
        <w:t>Севастьяновское</w:t>
      </w:r>
      <w:proofErr w:type="spellEnd"/>
      <w:r w:rsidRPr="00604C3E">
        <w:rPr>
          <w:color w:val="000000" w:themeColor="text1"/>
        </w:rPr>
        <w:t xml:space="preserve"> сельского поселения </w:t>
      </w:r>
      <w:proofErr w:type="spellStart"/>
      <w:r>
        <w:rPr>
          <w:color w:val="000000" w:themeColor="text1"/>
        </w:rPr>
        <w:t>Приозерский</w:t>
      </w:r>
      <w:proofErr w:type="spellEnd"/>
      <w:r w:rsidRPr="00604C3E">
        <w:rPr>
          <w:color w:val="000000" w:themeColor="text1"/>
        </w:rPr>
        <w:t xml:space="preserve"> района</w:t>
      </w:r>
      <w:r w:rsidRPr="00D82159">
        <w:t xml:space="preserve"> </w:t>
      </w:r>
      <w:r w:rsidRPr="00D82159">
        <w:rPr>
          <w:color w:val="000000"/>
        </w:rPr>
        <w:t>без объявления цены</w:t>
      </w:r>
      <w:r>
        <w:rPr>
          <w:color w:val="000000" w:themeColor="text1"/>
        </w:rPr>
        <w:t>.</w:t>
      </w:r>
    </w:p>
    <w:p w:rsidR="00DA09F0" w:rsidRDefault="00DA09F0" w:rsidP="00DA09F0">
      <w:pPr>
        <w:suppressAutoHyphens/>
        <w:autoSpaceDN/>
        <w:adjustRightInd/>
        <w:ind w:firstLine="709"/>
        <w:rPr>
          <w:rFonts w:ascii="Times New Roman" w:hAnsi="Times New Roman" w:cs="Times New Roman"/>
          <w:color w:val="2D2D2D"/>
          <w:spacing w:val="2"/>
        </w:rPr>
      </w:pPr>
      <w:r w:rsidRPr="00A86CFC">
        <w:rPr>
          <w:rFonts w:ascii="Times New Roman" w:hAnsi="Times New Roman" w:cs="Times New Roman"/>
          <w:spacing w:val="2"/>
        </w:rPr>
        <w:t xml:space="preserve">1.3. Продажу имущества, подведение итогов продажи без объявления цены осуществляет администрация </w:t>
      </w:r>
      <w:r>
        <w:rPr>
          <w:rFonts w:ascii="Times New Roman" w:hAnsi="Times New Roman" w:cs="Times New Roman"/>
          <w:spacing w:val="2"/>
        </w:rPr>
        <w:t xml:space="preserve">МО </w:t>
      </w:r>
      <w:proofErr w:type="spellStart"/>
      <w:r>
        <w:rPr>
          <w:rFonts w:ascii="Times New Roman" w:hAnsi="Times New Roman" w:cs="Times New Roman"/>
          <w:bCs/>
          <w:color w:val="000000"/>
          <w:spacing w:val="-1"/>
          <w:lang w:eastAsia="ar-SA"/>
        </w:rPr>
        <w:t>Севастьяновское</w:t>
      </w:r>
      <w:proofErr w:type="spellEnd"/>
      <w:r w:rsidRPr="00A86CFC">
        <w:rPr>
          <w:rFonts w:ascii="Times New Roman" w:hAnsi="Times New Roman" w:cs="Times New Roman"/>
          <w:bCs/>
          <w:color w:val="000000"/>
          <w:spacing w:val="-1"/>
          <w:lang w:eastAsia="ar-SA"/>
        </w:rPr>
        <w:t xml:space="preserve"> сельского поселения </w:t>
      </w:r>
      <w:r>
        <w:rPr>
          <w:rFonts w:ascii="Times New Roman" w:hAnsi="Times New Roman" w:cs="Times New Roman"/>
          <w:bCs/>
          <w:color w:val="000000"/>
          <w:spacing w:val="-1"/>
          <w:lang w:eastAsia="ar-SA"/>
        </w:rPr>
        <w:t xml:space="preserve">МО </w:t>
      </w:r>
      <w:proofErr w:type="spellStart"/>
      <w:r>
        <w:rPr>
          <w:rFonts w:ascii="Times New Roman" w:hAnsi="Times New Roman" w:cs="Times New Roman"/>
          <w:bCs/>
          <w:color w:val="000000"/>
          <w:spacing w:val="-1"/>
          <w:lang w:eastAsia="ar-SA"/>
        </w:rPr>
        <w:t>Приозерский</w:t>
      </w:r>
      <w:proofErr w:type="spellEnd"/>
      <w:r w:rsidRPr="00A86CFC">
        <w:rPr>
          <w:rFonts w:ascii="Times New Roman" w:hAnsi="Times New Roman" w:cs="Times New Roman"/>
          <w:bCs/>
          <w:color w:val="000000"/>
          <w:spacing w:val="-1"/>
          <w:lang w:eastAsia="ar-SA"/>
        </w:rPr>
        <w:t xml:space="preserve"> </w:t>
      </w:r>
      <w:r>
        <w:rPr>
          <w:rFonts w:ascii="Times New Roman" w:hAnsi="Times New Roman" w:cs="Times New Roman"/>
          <w:bCs/>
          <w:color w:val="000000"/>
          <w:spacing w:val="-1"/>
          <w:lang w:eastAsia="ar-SA"/>
        </w:rPr>
        <w:t xml:space="preserve">муниципальный район </w:t>
      </w:r>
      <w:r w:rsidRPr="00A86CFC">
        <w:rPr>
          <w:rFonts w:ascii="Times New Roman" w:hAnsi="Times New Roman" w:cs="Times New Roman"/>
          <w:bCs/>
          <w:color w:val="000000"/>
          <w:spacing w:val="-1"/>
          <w:lang w:eastAsia="ar-SA"/>
        </w:rPr>
        <w:t xml:space="preserve"> </w:t>
      </w:r>
      <w:r>
        <w:rPr>
          <w:rFonts w:ascii="Times New Roman" w:hAnsi="Times New Roman" w:cs="Times New Roman"/>
          <w:bCs/>
          <w:color w:val="000000"/>
          <w:spacing w:val="-1"/>
          <w:lang w:eastAsia="ar-SA"/>
        </w:rPr>
        <w:t xml:space="preserve">Ленинградской области </w:t>
      </w:r>
      <w:r w:rsidRPr="00A86CFC">
        <w:rPr>
          <w:rFonts w:ascii="Times New Roman" w:hAnsi="Times New Roman" w:cs="Times New Roman"/>
          <w:spacing w:val="2"/>
        </w:rPr>
        <w:t>(далее - администрация)</w:t>
      </w:r>
      <w:r w:rsidRPr="00A86CFC">
        <w:rPr>
          <w:rFonts w:ascii="Times New Roman" w:hAnsi="Times New Roman" w:cs="Times New Roman"/>
          <w:color w:val="2D2D2D"/>
          <w:spacing w:val="2"/>
        </w:rPr>
        <w:t>.</w:t>
      </w:r>
    </w:p>
    <w:p w:rsidR="00DA09F0" w:rsidRPr="009B7554" w:rsidRDefault="00DA09F0" w:rsidP="00DA09F0">
      <w:pPr>
        <w:suppressAutoHyphens/>
        <w:autoSpaceDN/>
        <w:adjustRightInd/>
        <w:ind w:firstLine="709"/>
        <w:rPr>
          <w:rFonts w:ascii="Times New Roman" w:hAnsi="Times New Roman" w:cs="Times New Roman"/>
          <w:spacing w:val="2"/>
        </w:rPr>
      </w:pPr>
      <w:r>
        <w:rPr>
          <w:rFonts w:ascii="Times New Roman" w:hAnsi="Times New Roman" w:cs="Times New Roman"/>
          <w:spacing w:val="2"/>
        </w:rPr>
        <w:t>1.4.</w:t>
      </w:r>
      <w:r w:rsidRPr="009B7554">
        <w:rPr>
          <w:rFonts w:ascii="Times New Roman" w:hAnsi="Times New Roman" w:cs="Times New Roman"/>
          <w:spacing w:val="2"/>
        </w:rPr>
        <w:t xml:space="preserve"> </w:t>
      </w:r>
      <w:r>
        <w:rPr>
          <w:rFonts w:ascii="Times New Roman" w:hAnsi="Times New Roman" w:cs="Times New Roman"/>
          <w:spacing w:val="2"/>
        </w:rPr>
        <w:t>А</w:t>
      </w:r>
      <w:r w:rsidRPr="00A86CFC">
        <w:rPr>
          <w:rFonts w:ascii="Times New Roman" w:hAnsi="Times New Roman" w:cs="Times New Roman"/>
          <w:spacing w:val="2"/>
        </w:rPr>
        <w:t xml:space="preserve">дминистрация </w:t>
      </w:r>
      <w:r>
        <w:rPr>
          <w:rFonts w:ascii="Times New Roman" w:hAnsi="Times New Roman" w:cs="Times New Roman"/>
          <w:spacing w:val="2"/>
        </w:rPr>
        <w:t xml:space="preserve">МО </w:t>
      </w:r>
      <w:proofErr w:type="spellStart"/>
      <w:r>
        <w:rPr>
          <w:rFonts w:ascii="Times New Roman" w:hAnsi="Times New Roman" w:cs="Times New Roman"/>
          <w:bCs/>
          <w:color w:val="000000"/>
          <w:spacing w:val="-1"/>
          <w:lang w:eastAsia="ar-SA"/>
        </w:rPr>
        <w:t>Севастьяновское</w:t>
      </w:r>
      <w:proofErr w:type="spellEnd"/>
      <w:r w:rsidRPr="00A86CFC">
        <w:rPr>
          <w:rFonts w:ascii="Times New Roman" w:hAnsi="Times New Roman" w:cs="Times New Roman"/>
          <w:bCs/>
          <w:color w:val="000000"/>
          <w:spacing w:val="-1"/>
          <w:lang w:eastAsia="ar-SA"/>
        </w:rPr>
        <w:t xml:space="preserve"> сельского поселения </w:t>
      </w:r>
      <w:r>
        <w:rPr>
          <w:rFonts w:ascii="Times New Roman" w:hAnsi="Times New Roman" w:cs="Times New Roman"/>
          <w:bCs/>
          <w:color w:val="000000"/>
          <w:spacing w:val="-1"/>
          <w:lang w:eastAsia="ar-SA"/>
        </w:rPr>
        <w:t xml:space="preserve">МО </w:t>
      </w:r>
      <w:proofErr w:type="spellStart"/>
      <w:r>
        <w:rPr>
          <w:rFonts w:ascii="Times New Roman" w:hAnsi="Times New Roman" w:cs="Times New Roman"/>
          <w:bCs/>
          <w:color w:val="000000"/>
          <w:spacing w:val="-1"/>
          <w:lang w:eastAsia="ar-SA"/>
        </w:rPr>
        <w:t>Приозерский</w:t>
      </w:r>
      <w:proofErr w:type="spellEnd"/>
      <w:r w:rsidRPr="00A86CFC">
        <w:rPr>
          <w:rFonts w:ascii="Times New Roman" w:hAnsi="Times New Roman" w:cs="Times New Roman"/>
          <w:bCs/>
          <w:color w:val="000000"/>
          <w:spacing w:val="-1"/>
          <w:lang w:eastAsia="ar-SA"/>
        </w:rPr>
        <w:t xml:space="preserve"> </w:t>
      </w:r>
      <w:r>
        <w:rPr>
          <w:rFonts w:ascii="Times New Roman" w:hAnsi="Times New Roman" w:cs="Times New Roman"/>
          <w:bCs/>
          <w:color w:val="000000"/>
          <w:spacing w:val="-1"/>
          <w:lang w:eastAsia="ar-SA"/>
        </w:rPr>
        <w:t xml:space="preserve">муниципальный район </w:t>
      </w:r>
      <w:r w:rsidRPr="00A86CFC">
        <w:rPr>
          <w:rFonts w:ascii="Times New Roman" w:hAnsi="Times New Roman" w:cs="Times New Roman"/>
          <w:bCs/>
          <w:color w:val="000000"/>
          <w:spacing w:val="-1"/>
          <w:lang w:eastAsia="ar-SA"/>
        </w:rPr>
        <w:t xml:space="preserve"> </w:t>
      </w:r>
      <w:r>
        <w:rPr>
          <w:rFonts w:ascii="Times New Roman" w:hAnsi="Times New Roman" w:cs="Times New Roman"/>
          <w:bCs/>
          <w:color w:val="000000"/>
          <w:spacing w:val="-1"/>
          <w:lang w:eastAsia="ar-SA"/>
        </w:rPr>
        <w:t>Ленинградской области</w:t>
      </w:r>
      <w:r w:rsidRPr="009B7554">
        <w:rPr>
          <w:rFonts w:ascii="Times New Roman" w:hAnsi="Times New Roman" w:cs="Times New Roman"/>
          <w:spacing w:val="2"/>
        </w:rPr>
        <w:t xml:space="preserve"> в процессе подготовки и проведения продажи имущества:</w:t>
      </w:r>
    </w:p>
    <w:p w:rsidR="00DA09F0" w:rsidRPr="009B7554" w:rsidRDefault="00DA09F0" w:rsidP="00DA09F0">
      <w:pPr>
        <w:suppressAutoHyphens/>
        <w:autoSpaceDN/>
        <w:adjustRightInd/>
        <w:ind w:firstLine="709"/>
        <w:rPr>
          <w:rFonts w:ascii="Times New Roman" w:hAnsi="Times New Roman" w:cs="Times New Roman"/>
          <w:spacing w:val="2"/>
        </w:rPr>
      </w:pPr>
      <w:r w:rsidRPr="009B7554">
        <w:rPr>
          <w:rFonts w:ascii="Times New Roman" w:hAnsi="Times New Roman" w:cs="Times New Roman"/>
          <w:spacing w:val="2"/>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DA09F0" w:rsidRPr="009B7554" w:rsidRDefault="00DA09F0" w:rsidP="00DA09F0">
      <w:pPr>
        <w:suppressAutoHyphens/>
        <w:autoSpaceDN/>
        <w:adjustRightInd/>
        <w:ind w:firstLine="709"/>
        <w:rPr>
          <w:rFonts w:ascii="Times New Roman" w:hAnsi="Times New Roman" w:cs="Times New Roman"/>
          <w:spacing w:val="2"/>
        </w:rPr>
      </w:pPr>
      <w:r w:rsidRPr="009B7554">
        <w:rPr>
          <w:rFonts w:ascii="Times New Roman" w:hAnsi="Times New Roman" w:cs="Times New Roman"/>
          <w:spacing w:val="2"/>
        </w:rPr>
        <w:t xml:space="preserve">б) организует подготовку и размещение информационного сообщения о продаже имущества в информационно-телекоммуникационной сети </w:t>
      </w:r>
      <w:r>
        <w:rPr>
          <w:rFonts w:ascii="Times New Roman" w:hAnsi="Times New Roman" w:cs="Times New Roman"/>
          <w:spacing w:val="2"/>
        </w:rPr>
        <w:t>«</w:t>
      </w:r>
      <w:r w:rsidRPr="009B7554">
        <w:rPr>
          <w:rFonts w:ascii="Times New Roman" w:hAnsi="Times New Roman" w:cs="Times New Roman"/>
          <w:spacing w:val="2"/>
        </w:rPr>
        <w:t>Интернет</w:t>
      </w:r>
      <w:r>
        <w:rPr>
          <w:rFonts w:ascii="Times New Roman" w:hAnsi="Times New Roman" w:cs="Times New Roman"/>
          <w:spacing w:val="2"/>
        </w:rPr>
        <w:t>»</w:t>
      </w:r>
      <w:r w:rsidRPr="009B7554">
        <w:rPr>
          <w:rFonts w:ascii="Times New Roman" w:hAnsi="Times New Roman" w:cs="Times New Roman"/>
          <w:spacing w:val="2"/>
        </w:rPr>
        <w:t xml:space="preserve"> (далее - сеть </w:t>
      </w:r>
      <w:r>
        <w:rPr>
          <w:rFonts w:ascii="Times New Roman" w:hAnsi="Times New Roman" w:cs="Times New Roman"/>
          <w:spacing w:val="2"/>
        </w:rPr>
        <w:t>«</w:t>
      </w:r>
      <w:r w:rsidRPr="009B7554">
        <w:rPr>
          <w:rFonts w:ascii="Times New Roman" w:hAnsi="Times New Roman" w:cs="Times New Roman"/>
          <w:spacing w:val="2"/>
        </w:rPr>
        <w:t>Интернет</w:t>
      </w:r>
      <w:r>
        <w:rPr>
          <w:rFonts w:ascii="Times New Roman" w:hAnsi="Times New Roman" w:cs="Times New Roman"/>
          <w:spacing w:val="2"/>
        </w:rPr>
        <w:t>»</w:t>
      </w:r>
      <w:r w:rsidRPr="009B7554">
        <w:rPr>
          <w:rFonts w:ascii="Times New Roman" w:hAnsi="Times New Roman" w:cs="Times New Roman"/>
          <w:spacing w:val="2"/>
        </w:rPr>
        <w:t>) в соответствии с требованиями, установленными Федеральным законом</w:t>
      </w:r>
      <w:r>
        <w:rPr>
          <w:rFonts w:ascii="Times New Roman" w:hAnsi="Times New Roman" w:cs="Times New Roman"/>
          <w:spacing w:val="2"/>
        </w:rPr>
        <w:t xml:space="preserve"> от 21.12.2001 г. № 178-ФЗ</w:t>
      </w:r>
      <w:r w:rsidRPr="009B7554">
        <w:rPr>
          <w:rFonts w:ascii="Times New Roman" w:hAnsi="Times New Roman" w:cs="Times New Roman"/>
          <w:spacing w:val="2"/>
        </w:rPr>
        <w:t xml:space="preserve"> </w:t>
      </w:r>
      <w:r>
        <w:rPr>
          <w:rFonts w:ascii="Times New Roman" w:hAnsi="Times New Roman" w:cs="Times New Roman"/>
          <w:spacing w:val="2"/>
        </w:rPr>
        <w:t>«</w:t>
      </w:r>
      <w:r w:rsidRPr="009B7554">
        <w:rPr>
          <w:rFonts w:ascii="Times New Roman" w:hAnsi="Times New Roman" w:cs="Times New Roman"/>
          <w:spacing w:val="2"/>
        </w:rPr>
        <w:t>О приватизации государственного и муниципального имущества</w:t>
      </w:r>
      <w:r>
        <w:rPr>
          <w:rFonts w:ascii="Times New Roman" w:hAnsi="Times New Roman" w:cs="Times New Roman"/>
          <w:spacing w:val="2"/>
        </w:rPr>
        <w:t>»</w:t>
      </w:r>
      <w:r w:rsidRPr="009B7554">
        <w:rPr>
          <w:rFonts w:ascii="Times New Roman" w:hAnsi="Times New Roman" w:cs="Times New Roman"/>
          <w:spacing w:val="2"/>
        </w:rPr>
        <w:t xml:space="preserve"> и настоящим </w:t>
      </w:r>
      <w:r>
        <w:rPr>
          <w:rFonts w:ascii="Times New Roman" w:hAnsi="Times New Roman" w:cs="Times New Roman"/>
          <w:spacing w:val="2"/>
        </w:rPr>
        <w:t>Порядка</w:t>
      </w:r>
      <w:r w:rsidRPr="009B7554">
        <w:rPr>
          <w:rFonts w:ascii="Times New Roman" w:hAnsi="Times New Roman" w:cs="Times New Roman"/>
          <w:spacing w:val="2"/>
        </w:rPr>
        <w:t>;</w:t>
      </w:r>
    </w:p>
    <w:p w:rsidR="00DA09F0" w:rsidRPr="009B7554" w:rsidRDefault="00DA09F0" w:rsidP="00DA09F0">
      <w:pPr>
        <w:suppressAutoHyphens/>
        <w:autoSpaceDN/>
        <w:adjustRightInd/>
        <w:ind w:firstLine="709"/>
        <w:rPr>
          <w:rFonts w:ascii="Times New Roman" w:hAnsi="Times New Roman" w:cs="Times New Roman"/>
          <w:spacing w:val="2"/>
        </w:rPr>
      </w:pPr>
      <w:r w:rsidRPr="009B7554">
        <w:rPr>
          <w:rFonts w:ascii="Times New Roman" w:hAnsi="Times New Roman" w:cs="Times New Roman"/>
          <w:spacing w:val="2"/>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DA09F0" w:rsidRPr="009B7554" w:rsidRDefault="00DA09F0" w:rsidP="00DA09F0">
      <w:pPr>
        <w:suppressAutoHyphens/>
        <w:autoSpaceDN/>
        <w:adjustRightInd/>
        <w:ind w:firstLine="709"/>
        <w:rPr>
          <w:rFonts w:ascii="Times New Roman" w:hAnsi="Times New Roman" w:cs="Times New Roman"/>
          <w:spacing w:val="2"/>
        </w:rPr>
      </w:pPr>
      <w:r w:rsidRPr="009B7554">
        <w:rPr>
          <w:rFonts w:ascii="Times New Roman" w:hAnsi="Times New Roman" w:cs="Times New Roman"/>
          <w:spacing w:val="2"/>
        </w:rPr>
        <w:t>г) ведет учет заявок и предложений о цене приобретения имущества путем их регистрации в установленном продавцом порядке;</w:t>
      </w:r>
    </w:p>
    <w:p w:rsidR="00DA09F0" w:rsidRPr="009B7554" w:rsidRDefault="00DA09F0" w:rsidP="00DA09F0">
      <w:pPr>
        <w:suppressAutoHyphens/>
        <w:autoSpaceDN/>
        <w:adjustRightInd/>
        <w:ind w:firstLine="709"/>
        <w:rPr>
          <w:rFonts w:ascii="Times New Roman" w:hAnsi="Times New Roman" w:cs="Times New Roman"/>
          <w:spacing w:val="2"/>
        </w:rPr>
      </w:pPr>
      <w:r w:rsidRPr="009B7554">
        <w:rPr>
          <w:rFonts w:ascii="Times New Roman" w:hAnsi="Times New Roman" w:cs="Times New Roman"/>
          <w:spacing w:val="2"/>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DA09F0" w:rsidRPr="009B7554" w:rsidRDefault="00DA09F0" w:rsidP="00DA09F0">
      <w:pPr>
        <w:suppressAutoHyphens/>
        <w:autoSpaceDN/>
        <w:adjustRightInd/>
        <w:ind w:firstLine="709"/>
        <w:rPr>
          <w:rFonts w:ascii="Times New Roman" w:hAnsi="Times New Roman" w:cs="Times New Roman"/>
          <w:spacing w:val="2"/>
        </w:rPr>
      </w:pPr>
      <w:r w:rsidRPr="009B7554">
        <w:rPr>
          <w:rFonts w:ascii="Times New Roman" w:hAnsi="Times New Roman" w:cs="Times New Roman"/>
          <w:spacing w:val="2"/>
        </w:rPr>
        <w:lastRenderedPageBreak/>
        <w:t>е) заключает с покупателем договор купли-продажи имущества;</w:t>
      </w:r>
    </w:p>
    <w:p w:rsidR="00DA09F0" w:rsidRPr="009B7554" w:rsidRDefault="00DA09F0" w:rsidP="00DA09F0">
      <w:pPr>
        <w:suppressAutoHyphens/>
        <w:autoSpaceDN/>
        <w:adjustRightInd/>
        <w:ind w:firstLine="709"/>
        <w:rPr>
          <w:rFonts w:ascii="Times New Roman" w:hAnsi="Times New Roman" w:cs="Times New Roman"/>
          <w:spacing w:val="2"/>
        </w:rPr>
      </w:pPr>
      <w:r w:rsidRPr="009B7554">
        <w:rPr>
          <w:rFonts w:ascii="Times New Roman" w:hAnsi="Times New Roman" w:cs="Times New Roman"/>
          <w:spacing w:val="2"/>
        </w:rPr>
        <w:t>ж) производит расчеты с покупателем;</w:t>
      </w:r>
    </w:p>
    <w:p w:rsidR="00DA09F0" w:rsidRDefault="00DA09F0" w:rsidP="00DA09F0">
      <w:pPr>
        <w:suppressAutoHyphens/>
        <w:autoSpaceDN/>
        <w:adjustRightInd/>
        <w:ind w:firstLine="709"/>
        <w:rPr>
          <w:rFonts w:ascii="Times New Roman" w:hAnsi="Times New Roman" w:cs="Times New Roman"/>
          <w:spacing w:val="2"/>
        </w:rPr>
      </w:pPr>
      <w:r w:rsidRPr="009B7554">
        <w:rPr>
          <w:rFonts w:ascii="Times New Roman" w:hAnsi="Times New Roman" w:cs="Times New Roman"/>
          <w:spacing w:val="2"/>
        </w:rPr>
        <w:t xml:space="preserve">з) организует подготовку и размещение информационного сообщения об итогах продажи имущества в сети </w:t>
      </w:r>
      <w:r>
        <w:rPr>
          <w:rFonts w:ascii="Times New Roman" w:hAnsi="Times New Roman" w:cs="Times New Roman"/>
          <w:spacing w:val="2"/>
        </w:rPr>
        <w:t>«</w:t>
      </w:r>
      <w:r w:rsidRPr="009B7554">
        <w:rPr>
          <w:rFonts w:ascii="Times New Roman" w:hAnsi="Times New Roman" w:cs="Times New Roman"/>
          <w:spacing w:val="2"/>
        </w:rPr>
        <w:t>Интернет</w:t>
      </w:r>
      <w:r>
        <w:rPr>
          <w:rFonts w:ascii="Times New Roman" w:hAnsi="Times New Roman" w:cs="Times New Roman"/>
          <w:spacing w:val="2"/>
        </w:rPr>
        <w:t>»</w:t>
      </w:r>
      <w:r w:rsidRPr="009B7554">
        <w:rPr>
          <w:rFonts w:ascii="Times New Roman" w:hAnsi="Times New Roman" w:cs="Times New Roman"/>
          <w:spacing w:val="2"/>
        </w:rPr>
        <w:t xml:space="preserve">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DA09F0" w:rsidRPr="009B7554" w:rsidRDefault="00DA09F0" w:rsidP="00DA09F0">
      <w:pPr>
        <w:suppressAutoHyphens/>
        <w:autoSpaceDN/>
        <w:adjustRightInd/>
        <w:ind w:firstLine="709"/>
        <w:rPr>
          <w:rFonts w:ascii="Times New Roman" w:hAnsi="Times New Roman" w:cs="Times New Roman"/>
          <w:spacing w:val="2"/>
        </w:rPr>
      </w:pPr>
      <w:r w:rsidRPr="009B7554">
        <w:rPr>
          <w:rFonts w:ascii="Times New Roman" w:hAnsi="Times New Roman" w:cs="Times New Roman"/>
          <w:spacing w:val="2"/>
        </w:rPr>
        <w:t>и) обеспечивает передачу имущества покупателю и совершает необходимые действия, связанные с переходом права собственности на него;</w:t>
      </w:r>
    </w:p>
    <w:p w:rsidR="00DA09F0" w:rsidRPr="009B7554" w:rsidRDefault="00DA09F0" w:rsidP="00DA09F0">
      <w:pPr>
        <w:suppressAutoHyphens/>
        <w:autoSpaceDN/>
        <w:adjustRightInd/>
        <w:ind w:firstLine="709"/>
        <w:rPr>
          <w:rFonts w:ascii="Times New Roman" w:hAnsi="Times New Roman" w:cs="Times New Roman"/>
          <w:spacing w:val="2"/>
        </w:rPr>
      </w:pPr>
      <w:r w:rsidRPr="009B7554">
        <w:rPr>
          <w:rFonts w:ascii="Times New Roman" w:hAnsi="Times New Roman" w:cs="Times New Roman"/>
          <w:spacing w:val="2"/>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DA09F0" w:rsidRPr="00A86CFC" w:rsidRDefault="00DA09F0" w:rsidP="00DA09F0">
      <w:pPr>
        <w:suppressAutoHyphens/>
        <w:autoSpaceDN/>
        <w:adjustRightInd/>
        <w:ind w:firstLine="709"/>
        <w:rPr>
          <w:rFonts w:ascii="Times New Roman" w:hAnsi="Times New Roman" w:cs="Times New Roman"/>
          <w:spacing w:val="2"/>
        </w:rPr>
      </w:pPr>
      <w:r>
        <w:rPr>
          <w:rFonts w:ascii="Times New Roman" w:hAnsi="Times New Roman" w:cs="Times New Roman"/>
          <w:spacing w:val="2"/>
        </w:rPr>
        <w:t>1.5</w:t>
      </w:r>
      <w:r w:rsidRPr="009B7554">
        <w:rPr>
          <w:rFonts w:ascii="Times New Roman" w:hAnsi="Times New Roman" w:cs="Times New Roman"/>
          <w:spacing w:val="2"/>
        </w:rPr>
        <w:t xml:space="preserve">. Функции, предусмотренные пунктом </w:t>
      </w:r>
      <w:r>
        <w:rPr>
          <w:rFonts w:ascii="Times New Roman" w:hAnsi="Times New Roman" w:cs="Times New Roman"/>
          <w:spacing w:val="2"/>
        </w:rPr>
        <w:t>1.4.</w:t>
      </w:r>
      <w:r w:rsidRPr="009B7554">
        <w:rPr>
          <w:rFonts w:ascii="Times New Roman" w:hAnsi="Times New Roman" w:cs="Times New Roman"/>
          <w:spacing w:val="2"/>
        </w:rPr>
        <w:t xml:space="preserve"> настоящего </w:t>
      </w:r>
      <w:r>
        <w:rPr>
          <w:rFonts w:ascii="Times New Roman" w:hAnsi="Times New Roman" w:cs="Times New Roman"/>
          <w:spacing w:val="2"/>
        </w:rPr>
        <w:t>Порядка</w:t>
      </w:r>
      <w:r w:rsidRPr="009B7554">
        <w:rPr>
          <w:rFonts w:ascii="Times New Roman" w:hAnsi="Times New Roman" w:cs="Times New Roman"/>
          <w:spacing w:val="2"/>
        </w:rPr>
        <w:t>,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DA09F0" w:rsidRPr="005A6750" w:rsidRDefault="00BD052E" w:rsidP="00DA09F0">
      <w:pPr>
        <w:rPr>
          <w:color w:val="000000" w:themeColor="text1"/>
        </w:rPr>
      </w:pPr>
      <w:r w:rsidRPr="005A6750">
        <w:rPr>
          <w:color w:val="000000" w:themeColor="text1"/>
        </w:rPr>
        <w:t>1.6.  В соответствии с ч.1 ст.5 Федерального закона от 21.12.2001 № 178-ФЗ «О приватизации государственного и муниципального имущества муниципального имущества могут быть любые физические и юридические лица, за исключением:</w:t>
      </w:r>
    </w:p>
    <w:p w:rsidR="00BD052E" w:rsidRPr="005A6750" w:rsidRDefault="00BD052E" w:rsidP="00DA09F0">
      <w:pPr>
        <w:rPr>
          <w:color w:val="000000" w:themeColor="text1"/>
        </w:rPr>
      </w:pPr>
      <w:r w:rsidRPr="005A6750">
        <w:rPr>
          <w:color w:val="000000" w:themeColor="text1"/>
        </w:rPr>
        <w:t>- государственных и муниципальных унитарных предприятий, государственных и муниципальных учреждений;</w:t>
      </w:r>
    </w:p>
    <w:p w:rsidR="00BD052E" w:rsidRPr="005A6750" w:rsidRDefault="00BD052E" w:rsidP="00DA09F0">
      <w:pPr>
        <w:rPr>
          <w:color w:val="000000" w:themeColor="text1"/>
        </w:rPr>
      </w:pPr>
      <w:r w:rsidRPr="005A6750">
        <w:rPr>
          <w:color w:val="000000" w:themeColor="text1"/>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sidR="00281051" w:rsidRPr="005A6750">
        <w:rPr>
          <w:color w:val="000000" w:themeColor="text1"/>
        </w:rPr>
        <w:t xml:space="preserve"> </w:t>
      </w:r>
      <w:r w:rsidRPr="005A6750">
        <w:rPr>
          <w:color w:val="000000" w:themeColor="text1"/>
        </w:rPr>
        <w:t>настоящего Федерального закона;</w:t>
      </w:r>
    </w:p>
    <w:p w:rsidR="00BD052E" w:rsidRPr="005A6750" w:rsidRDefault="00BD052E" w:rsidP="00DA09F0">
      <w:pPr>
        <w:rPr>
          <w:color w:val="000000" w:themeColor="text1"/>
        </w:rPr>
      </w:pPr>
      <w:proofErr w:type="gramStart"/>
      <w:r w:rsidRPr="005A6750">
        <w:rPr>
          <w:color w:val="000000" w:themeColor="text1"/>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roofErr w:type="gramEnd"/>
    </w:p>
    <w:p w:rsidR="00BD052E" w:rsidRPr="005A6750" w:rsidRDefault="00BD052E" w:rsidP="00DA09F0">
      <w:pPr>
        <w:rPr>
          <w:color w:val="000000" w:themeColor="text1"/>
        </w:rPr>
      </w:pPr>
      <w:r w:rsidRPr="005A6750">
        <w:rPr>
          <w:color w:val="000000" w:themeColor="text1"/>
        </w:rPr>
        <w:t>- юридических лиц, в отношении кото</w:t>
      </w:r>
      <w:bookmarkStart w:id="2" w:name="_GoBack"/>
      <w:bookmarkEnd w:id="2"/>
      <w:r w:rsidRPr="005A6750">
        <w:rPr>
          <w:color w:val="000000" w:themeColor="text1"/>
        </w:rPr>
        <w:t>рых офшорной компанией или группой лиц, в которую входит офшорная компания, осуществляется контроль.</w:t>
      </w:r>
    </w:p>
    <w:p w:rsidR="00BD052E" w:rsidRPr="005A6750" w:rsidRDefault="00BD052E" w:rsidP="00DA09F0">
      <w:pPr>
        <w:rPr>
          <w:color w:val="000000" w:themeColor="text1"/>
        </w:rPr>
      </w:pPr>
      <w:proofErr w:type="gramStart"/>
      <w:r w:rsidRPr="005A6750">
        <w:rPr>
          <w:color w:val="000000" w:themeColor="text1"/>
        </w:rPr>
        <w:t xml:space="preserve">В силу </w:t>
      </w:r>
      <w:proofErr w:type="spellStart"/>
      <w:r w:rsidRPr="005A6750">
        <w:rPr>
          <w:color w:val="000000" w:themeColor="text1"/>
        </w:rPr>
        <w:t>п.п</w:t>
      </w:r>
      <w:proofErr w:type="spellEnd"/>
      <w:r w:rsidRPr="005A6750">
        <w:rPr>
          <w:color w:val="000000" w:themeColor="text1"/>
        </w:rPr>
        <w:t xml:space="preserve">. 1.2 ч.8 ст.11 Федерального закона «О защите конкуренции» под контролем в настоящей статье, в статьях 11.1 и 32 </w:t>
      </w:r>
      <w:r w:rsidR="00281051" w:rsidRPr="005A6750">
        <w:rPr>
          <w:color w:val="000000" w:themeColor="text1"/>
        </w:rPr>
        <w:t>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roofErr w:type="gramEnd"/>
    </w:p>
    <w:p w:rsidR="00281051" w:rsidRPr="005A6750" w:rsidRDefault="00281051" w:rsidP="00281051">
      <w:pPr>
        <w:pStyle w:val="a4"/>
        <w:numPr>
          <w:ilvl w:val="0"/>
          <w:numId w:val="2"/>
        </w:numPr>
        <w:rPr>
          <w:color w:val="000000" w:themeColor="text1"/>
        </w:rPr>
      </w:pPr>
      <w:r w:rsidRPr="005A6750">
        <w:rPr>
          <w:color w:val="000000" w:themeColor="text1"/>
        </w:rPr>
        <w:t>Распоряжением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281051" w:rsidRPr="005A6750" w:rsidRDefault="00281051" w:rsidP="00281051">
      <w:pPr>
        <w:pStyle w:val="a4"/>
        <w:numPr>
          <w:ilvl w:val="0"/>
          <w:numId w:val="2"/>
        </w:numPr>
        <w:rPr>
          <w:color w:val="000000" w:themeColor="text1"/>
        </w:rPr>
      </w:pPr>
      <w:r w:rsidRPr="005A6750">
        <w:rPr>
          <w:color w:val="000000" w:themeColor="text1"/>
        </w:rPr>
        <w:t>Осуществление функций исполнительного органа юридического лица.</w:t>
      </w:r>
    </w:p>
    <w:p w:rsidR="00DA09F0" w:rsidRPr="00D82159" w:rsidRDefault="00DA09F0" w:rsidP="00281051">
      <w:pPr>
        <w:pStyle w:val="1"/>
        <w:rPr>
          <w:color w:val="000000" w:themeColor="text1"/>
        </w:rPr>
      </w:pPr>
      <w:bookmarkStart w:id="3" w:name="sub_2300"/>
      <w:r>
        <w:rPr>
          <w:color w:val="000000" w:themeColor="text1"/>
        </w:rPr>
        <w:t>II</w:t>
      </w:r>
      <w:r w:rsidRPr="00B72A16">
        <w:rPr>
          <w:color w:val="000000" w:themeColor="text1"/>
        </w:rPr>
        <w:t xml:space="preserve">. </w:t>
      </w:r>
      <w:r>
        <w:rPr>
          <w:color w:val="000000" w:themeColor="text1"/>
        </w:rPr>
        <w:t>П</w:t>
      </w:r>
      <w:r w:rsidRPr="00B72A16">
        <w:rPr>
          <w:color w:val="000000" w:themeColor="text1"/>
        </w:rPr>
        <w:t>одведени</w:t>
      </w:r>
      <w:r>
        <w:rPr>
          <w:color w:val="000000" w:themeColor="text1"/>
        </w:rPr>
        <w:t>е</w:t>
      </w:r>
      <w:r w:rsidRPr="00B72A16">
        <w:rPr>
          <w:color w:val="000000" w:themeColor="text1"/>
        </w:rPr>
        <w:t xml:space="preserve"> итогов продажи </w:t>
      </w:r>
      <w:r>
        <w:rPr>
          <w:color w:val="000000" w:themeColor="text1"/>
        </w:rPr>
        <w:t xml:space="preserve">муниципального </w:t>
      </w:r>
      <w:r w:rsidRPr="00B72A16">
        <w:rPr>
          <w:color w:val="000000" w:themeColor="text1"/>
        </w:rPr>
        <w:t>имущества</w:t>
      </w:r>
      <w:r>
        <w:rPr>
          <w:color w:val="000000" w:themeColor="text1"/>
        </w:rPr>
        <w:t xml:space="preserve"> без </w:t>
      </w:r>
      <w:r w:rsidRPr="00387180">
        <w:rPr>
          <w:color w:val="000000"/>
        </w:rPr>
        <w:t>объявления цены</w:t>
      </w:r>
      <w:bookmarkEnd w:id="3"/>
    </w:p>
    <w:p w:rsidR="00DA09F0" w:rsidRPr="00D82159" w:rsidRDefault="00DA09F0" w:rsidP="00DA09F0">
      <w:pPr>
        <w:rPr>
          <w:color w:val="000000" w:themeColor="text1"/>
        </w:rPr>
      </w:pPr>
      <w:bookmarkStart w:id="4" w:name="sub_2010"/>
      <w:r>
        <w:rPr>
          <w:color w:val="000000" w:themeColor="text1"/>
        </w:rPr>
        <w:t xml:space="preserve">2.1. </w:t>
      </w:r>
      <w:r w:rsidRPr="00D82159">
        <w:rPr>
          <w:color w:val="000000" w:themeColor="text1"/>
        </w:rPr>
        <w:t xml:space="preserve">По результатам рассмотрения представленных документов администрация </w:t>
      </w:r>
      <w:r>
        <w:rPr>
          <w:color w:val="000000" w:themeColor="text1"/>
        </w:rPr>
        <w:t xml:space="preserve">МО </w:t>
      </w:r>
      <w:proofErr w:type="spellStart"/>
      <w:r>
        <w:rPr>
          <w:color w:val="000000" w:themeColor="text1"/>
        </w:rPr>
        <w:t>Севастьяновское</w:t>
      </w:r>
      <w:proofErr w:type="spellEnd"/>
      <w:r>
        <w:rPr>
          <w:color w:val="000000" w:themeColor="text1"/>
        </w:rPr>
        <w:t xml:space="preserve"> сельское поселение </w:t>
      </w:r>
      <w:r w:rsidRPr="00D82159">
        <w:rPr>
          <w:color w:val="000000" w:themeColor="text1"/>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r>
        <w:rPr>
          <w:color w:val="000000" w:themeColor="text1"/>
        </w:rPr>
        <w:t>.</w:t>
      </w:r>
    </w:p>
    <w:p w:rsidR="00DA09F0" w:rsidRPr="00B72A16" w:rsidRDefault="00DA09F0" w:rsidP="00DA09F0">
      <w:pPr>
        <w:rPr>
          <w:color w:val="000000" w:themeColor="text1"/>
        </w:rPr>
      </w:pPr>
      <w:bookmarkStart w:id="5" w:name="sub_2011"/>
      <w:bookmarkEnd w:id="4"/>
      <w:r>
        <w:rPr>
          <w:color w:val="000000" w:themeColor="text1"/>
        </w:rPr>
        <w:t>2.2</w:t>
      </w:r>
      <w:r w:rsidRPr="00B72A16">
        <w:rPr>
          <w:color w:val="000000" w:themeColor="text1"/>
        </w:rPr>
        <w:t xml:space="preserve">. Для определения покупателя имущества </w:t>
      </w:r>
      <w:r>
        <w:rPr>
          <w:color w:val="000000" w:themeColor="text1"/>
        </w:rPr>
        <w:t>администрация</w:t>
      </w:r>
      <w:r w:rsidRPr="00B72A16">
        <w:rPr>
          <w:color w:val="000000" w:themeColor="text1"/>
        </w:rPr>
        <w:t xml:space="preserve">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DA09F0" w:rsidRPr="00B72A16" w:rsidRDefault="00DA09F0" w:rsidP="00DA09F0">
      <w:pPr>
        <w:rPr>
          <w:color w:val="000000" w:themeColor="text1"/>
        </w:rPr>
      </w:pPr>
      <w:bookmarkStart w:id="6" w:name="sub_2012"/>
      <w:bookmarkEnd w:id="5"/>
      <w:r>
        <w:rPr>
          <w:color w:val="000000" w:themeColor="text1"/>
        </w:rPr>
        <w:t>2.3</w:t>
      </w:r>
      <w:r w:rsidRPr="00B72A16">
        <w:rPr>
          <w:color w:val="000000" w:themeColor="text1"/>
        </w:rPr>
        <w:t>. Покупателем имущества признается:</w:t>
      </w:r>
    </w:p>
    <w:p w:rsidR="00DA09F0" w:rsidRPr="00B72A16" w:rsidRDefault="00DA09F0" w:rsidP="00DA09F0">
      <w:pPr>
        <w:rPr>
          <w:color w:val="000000" w:themeColor="text1"/>
        </w:rPr>
      </w:pPr>
      <w:bookmarkStart w:id="7" w:name="sub_20121"/>
      <w:bookmarkEnd w:id="6"/>
      <w:r w:rsidRPr="00B72A16">
        <w:rPr>
          <w:color w:val="000000" w:themeColor="text1"/>
        </w:rPr>
        <w:t>а) при принятии к рассмотрению одного предложения о цене приобретения имущества - претендент, подавший это предложение;</w:t>
      </w:r>
    </w:p>
    <w:p w:rsidR="00DA09F0" w:rsidRPr="00B72A16" w:rsidRDefault="00DA09F0" w:rsidP="00DA09F0">
      <w:pPr>
        <w:rPr>
          <w:color w:val="000000" w:themeColor="text1"/>
        </w:rPr>
      </w:pPr>
      <w:bookmarkStart w:id="8" w:name="sub_20122"/>
      <w:bookmarkEnd w:id="7"/>
      <w:r w:rsidRPr="00B72A16">
        <w:rPr>
          <w:color w:val="000000" w:themeColor="text1"/>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DA09F0" w:rsidRPr="00B72A16" w:rsidRDefault="00DA09F0" w:rsidP="00DA09F0">
      <w:pPr>
        <w:rPr>
          <w:color w:val="000000" w:themeColor="text1"/>
        </w:rPr>
      </w:pPr>
      <w:bookmarkStart w:id="9" w:name="sub_20123"/>
      <w:bookmarkEnd w:id="8"/>
      <w:r w:rsidRPr="00B72A16">
        <w:rPr>
          <w:color w:val="000000" w:themeColor="text1"/>
        </w:rPr>
        <w:t xml:space="preserve">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w:t>
      </w:r>
      <w:r w:rsidRPr="00B72A16">
        <w:rPr>
          <w:color w:val="000000" w:themeColor="text1"/>
        </w:rPr>
        <w:lastRenderedPageBreak/>
        <w:t>других.</w:t>
      </w:r>
    </w:p>
    <w:p w:rsidR="00DA09F0" w:rsidRPr="00B72A16" w:rsidRDefault="00DA09F0" w:rsidP="00DA09F0">
      <w:pPr>
        <w:rPr>
          <w:color w:val="000000" w:themeColor="text1"/>
        </w:rPr>
      </w:pPr>
      <w:bookmarkStart w:id="10" w:name="sub_2013"/>
      <w:bookmarkEnd w:id="9"/>
      <w:r>
        <w:rPr>
          <w:color w:val="000000" w:themeColor="text1"/>
        </w:rPr>
        <w:t>2.4.</w:t>
      </w:r>
      <w:r w:rsidRPr="00B72A16">
        <w:rPr>
          <w:color w:val="000000" w:themeColor="text1"/>
        </w:rPr>
        <w:t xml:space="preserve"> Протокол об итогах продажи имущества должен содержать:</w:t>
      </w:r>
    </w:p>
    <w:p w:rsidR="00DA09F0" w:rsidRPr="00B72A16" w:rsidRDefault="00DA09F0" w:rsidP="00DA09F0">
      <w:pPr>
        <w:rPr>
          <w:color w:val="000000" w:themeColor="text1"/>
        </w:rPr>
      </w:pPr>
      <w:bookmarkStart w:id="11" w:name="sub_20131"/>
      <w:bookmarkEnd w:id="10"/>
      <w:r w:rsidRPr="00B72A16">
        <w:rPr>
          <w:color w:val="000000" w:themeColor="text1"/>
        </w:rPr>
        <w:t>а) сведения об имуществе;</w:t>
      </w:r>
    </w:p>
    <w:p w:rsidR="00DA09F0" w:rsidRPr="00B72A16" w:rsidRDefault="00DA09F0" w:rsidP="00DA09F0">
      <w:pPr>
        <w:rPr>
          <w:color w:val="000000" w:themeColor="text1"/>
        </w:rPr>
      </w:pPr>
      <w:bookmarkStart w:id="12" w:name="sub_20132"/>
      <w:bookmarkEnd w:id="11"/>
      <w:r w:rsidRPr="00B72A16">
        <w:rPr>
          <w:color w:val="000000" w:themeColor="text1"/>
        </w:rPr>
        <w:t>б) общее количество зарегистрированных заявок;</w:t>
      </w:r>
    </w:p>
    <w:p w:rsidR="00DA09F0" w:rsidRPr="00B72A16" w:rsidRDefault="00DA09F0" w:rsidP="00DA09F0">
      <w:pPr>
        <w:rPr>
          <w:color w:val="000000" w:themeColor="text1"/>
        </w:rPr>
      </w:pPr>
      <w:bookmarkStart w:id="13" w:name="sub_20133"/>
      <w:bookmarkEnd w:id="12"/>
      <w:r w:rsidRPr="00B72A16">
        <w:rPr>
          <w:color w:val="000000" w:themeColor="text1"/>
        </w:rPr>
        <w:t>в) сведения об отказах в рассмотрении предложений о цене приобретения имущества с указанием подавших их претендентов и причин отказов;</w:t>
      </w:r>
    </w:p>
    <w:p w:rsidR="00DA09F0" w:rsidRPr="00B72A16" w:rsidRDefault="00DA09F0" w:rsidP="00DA09F0">
      <w:pPr>
        <w:rPr>
          <w:color w:val="000000" w:themeColor="text1"/>
        </w:rPr>
      </w:pPr>
      <w:bookmarkStart w:id="14" w:name="sub_20134"/>
      <w:bookmarkEnd w:id="13"/>
      <w:r w:rsidRPr="00B72A16">
        <w:rPr>
          <w:color w:val="000000" w:themeColor="text1"/>
        </w:rPr>
        <w:t xml:space="preserve">г) сведения о рассмотренных </w:t>
      </w:r>
      <w:proofErr w:type="gramStart"/>
      <w:r w:rsidRPr="00B72A16">
        <w:rPr>
          <w:color w:val="000000" w:themeColor="text1"/>
        </w:rPr>
        <w:t>предложениях</w:t>
      </w:r>
      <w:proofErr w:type="gramEnd"/>
      <w:r w:rsidRPr="00B72A16">
        <w:rPr>
          <w:color w:val="000000" w:themeColor="text1"/>
        </w:rPr>
        <w:t xml:space="preserve"> о цене приобретения имущества с указанием подавших их претендентов;</w:t>
      </w:r>
    </w:p>
    <w:p w:rsidR="00DA09F0" w:rsidRPr="00B72A16" w:rsidRDefault="00DA09F0" w:rsidP="00DA09F0">
      <w:pPr>
        <w:rPr>
          <w:color w:val="000000" w:themeColor="text1"/>
        </w:rPr>
      </w:pPr>
      <w:bookmarkStart w:id="15" w:name="sub_20135"/>
      <w:bookmarkEnd w:id="14"/>
      <w:r w:rsidRPr="00B72A16">
        <w:rPr>
          <w:color w:val="000000" w:themeColor="text1"/>
        </w:rPr>
        <w:t>д) сведения о покупателе имущества;</w:t>
      </w:r>
    </w:p>
    <w:p w:rsidR="00DA09F0" w:rsidRPr="00B72A16" w:rsidRDefault="00DA09F0" w:rsidP="00DA09F0">
      <w:pPr>
        <w:rPr>
          <w:color w:val="000000" w:themeColor="text1"/>
        </w:rPr>
      </w:pPr>
      <w:bookmarkStart w:id="16" w:name="sub_20136"/>
      <w:bookmarkEnd w:id="15"/>
      <w:r w:rsidRPr="00B72A16">
        <w:rPr>
          <w:color w:val="000000" w:themeColor="text1"/>
        </w:rPr>
        <w:t>е) цену приобретения имущества, предложенную покупателем;</w:t>
      </w:r>
    </w:p>
    <w:p w:rsidR="00DA09F0" w:rsidRPr="00B72A16" w:rsidRDefault="00DA09F0" w:rsidP="00DA09F0">
      <w:pPr>
        <w:rPr>
          <w:color w:val="000000" w:themeColor="text1"/>
        </w:rPr>
      </w:pPr>
      <w:bookmarkStart w:id="17" w:name="sub_20137"/>
      <w:bookmarkEnd w:id="16"/>
      <w:r w:rsidRPr="00B72A16">
        <w:rPr>
          <w:color w:val="000000" w:themeColor="text1"/>
        </w:rPr>
        <w:t>ж) иные необходимые сведения.</w:t>
      </w:r>
    </w:p>
    <w:p w:rsidR="00DA09F0" w:rsidRPr="00B72A16" w:rsidRDefault="00DA09F0" w:rsidP="00DA09F0">
      <w:pPr>
        <w:rPr>
          <w:color w:val="000000" w:themeColor="text1"/>
        </w:rPr>
      </w:pPr>
      <w:bookmarkStart w:id="18" w:name="sub_2014"/>
      <w:bookmarkEnd w:id="17"/>
      <w:r>
        <w:rPr>
          <w:color w:val="000000" w:themeColor="text1"/>
        </w:rPr>
        <w:t>2.5</w:t>
      </w:r>
      <w:r w:rsidRPr="00B72A16">
        <w:rPr>
          <w:color w:val="000000" w:themeColor="text1"/>
        </w:rPr>
        <w:t xml:space="preserve">. </w:t>
      </w:r>
      <w:proofErr w:type="gramStart"/>
      <w:r w:rsidRPr="00B72A16">
        <w:rPr>
          <w:color w:val="000000" w:themeColor="text1"/>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DA09F0" w:rsidRPr="00B72A16" w:rsidRDefault="00DA09F0" w:rsidP="00DA09F0">
      <w:pPr>
        <w:rPr>
          <w:color w:val="000000" w:themeColor="text1"/>
        </w:rPr>
      </w:pPr>
      <w:bookmarkStart w:id="19" w:name="sub_2015"/>
      <w:bookmarkEnd w:id="18"/>
      <w:r>
        <w:rPr>
          <w:color w:val="000000" w:themeColor="text1"/>
        </w:rPr>
        <w:t>2.6</w:t>
      </w:r>
      <w:r w:rsidRPr="00B72A16">
        <w:rPr>
          <w:color w:val="000000" w:themeColor="text1"/>
        </w:rPr>
        <w:t>.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9"/>
    <w:p w:rsidR="00DA09F0" w:rsidRPr="00281051" w:rsidRDefault="00DA09F0" w:rsidP="00281051">
      <w:pPr>
        <w:rPr>
          <w:color w:val="000000" w:themeColor="text1"/>
        </w:rPr>
      </w:pPr>
      <w:r>
        <w:rPr>
          <w:color w:val="000000" w:themeColor="text1"/>
        </w:rPr>
        <w:t>2.7</w:t>
      </w:r>
      <w:r w:rsidRPr="00B72A16">
        <w:rPr>
          <w:color w:val="000000" w:themeColor="text1"/>
        </w:rPr>
        <w:t xml:space="preserve">. </w:t>
      </w:r>
      <w:proofErr w:type="gramStart"/>
      <w:r w:rsidRPr="00B72A16">
        <w:rPr>
          <w:color w:val="000000" w:themeColor="text1"/>
        </w:rPr>
        <w:t xml:space="preserve">Информационное сообщение об итогах продажи имущества </w:t>
      </w:r>
      <w:r>
        <w:rPr>
          <w:color w:val="000000" w:themeColor="text1"/>
        </w:rPr>
        <w:t xml:space="preserve">МО </w:t>
      </w:r>
      <w:proofErr w:type="spellStart"/>
      <w:r>
        <w:rPr>
          <w:color w:val="000000" w:themeColor="text1"/>
        </w:rPr>
        <w:t>Севастьяновское</w:t>
      </w:r>
      <w:proofErr w:type="spellEnd"/>
      <w:r>
        <w:rPr>
          <w:color w:val="000000" w:themeColor="text1"/>
        </w:rPr>
        <w:t xml:space="preserve"> сельское поселение </w:t>
      </w:r>
      <w:r w:rsidRPr="00B72A16">
        <w:rPr>
          <w:color w:val="000000" w:themeColor="text1"/>
        </w:rPr>
        <w:t xml:space="preserve">размещается в соответствии с требованиями </w:t>
      </w:r>
      <w:hyperlink r:id="rId9" w:history="1">
        <w:r w:rsidRPr="002D68F8">
          <w:rPr>
            <w:rStyle w:val="a3"/>
            <w:b w:val="0"/>
            <w:color w:val="000000" w:themeColor="text1"/>
          </w:rPr>
          <w:t>Федерального закона</w:t>
        </w:r>
      </w:hyperlink>
      <w:r w:rsidRPr="002D68F8">
        <w:rPr>
          <w:color w:val="000000" w:themeColor="text1"/>
        </w:rPr>
        <w:t xml:space="preserve"> </w:t>
      </w:r>
      <w:r w:rsidRPr="002D68F8">
        <w:rPr>
          <w:color w:val="000000"/>
        </w:rPr>
        <w:t xml:space="preserve">от 21.12.2001 г. № 178-ФЗ </w:t>
      </w:r>
      <w:r w:rsidRPr="002D68F8">
        <w:rPr>
          <w:color w:val="000000" w:themeColor="text1"/>
        </w:rPr>
        <w:t xml:space="preserve">«О приватизации государственного и муниципального имущества» на </w:t>
      </w:r>
      <w:hyperlink r:id="rId10" w:history="1">
        <w:r w:rsidRPr="002D68F8">
          <w:rPr>
            <w:rStyle w:val="a3"/>
            <w:b w:val="0"/>
            <w:color w:val="000000" w:themeColor="text1"/>
          </w:rPr>
          <w:t>официальном сайте</w:t>
        </w:r>
      </w:hyperlink>
      <w:r w:rsidRPr="002D68F8">
        <w:rPr>
          <w:b/>
          <w:color w:val="000000" w:themeColor="text1"/>
        </w:rPr>
        <w:t xml:space="preserve"> </w:t>
      </w:r>
      <w:r w:rsidRPr="002D68F8">
        <w:rPr>
          <w:color w:val="000000" w:themeColor="text1"/>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 на официальный сайте МО </w:t>
      </w:r>
      <w:proofErr w:type="spellStart"/>
      <w:r w:rsidRPr="002D68F8">
        <w:rPr>
          <w:color w:val="000000" w:themeColor="text1"/>
        </w:rPr>
        <w:t>Севастьяновское</w:t>
      </w:r>
      <w:proofErr w:type="spellEnd"/>
      <w:r w:rsidRPr="002D68F8">
        <w:rPr>
          <w:color w:val="000000" w:themeColor="text1"/>
        </w:rPr>
        <w:t xml:space="preserve"> сельское поселение в</w:t>
      </w:r>
      <w:proofErr w:type="gramEnd"/>
      <w:r w:rsidRPr="002D68F8">
        <w:rPr>
          <w:color w:val="000000" w:themeColor="text1"/>
        </w:rPr>
        <w:t xml:space="preserve"> сети «Интернет».</w:t>
      </w:r>
      <w:bookmarkStart w:id="20" w:name="sub_2400"/>
    </w:p>
    <w:p w:rsidR="00DA09F0" w:rsidRDefault="00DA09F0" w:rsidP="00DA09F0">
      <w:pPr>
        <w:pStyle w:val="1"/>
        <w:spacing w:before="0" w:after="0"/>
        <w:rPr>
          <w:color w:val="000000" w:themeColor="text1"/>
        </w:rPr>
      </w:pPr>
      <w:r w:rsidRPr="00B72A16">
        <w:rPr>
          <w:color w:val="000000" w:themeColor="text1"/>
        </w:rPr>
        <w:t>I</w:t>
      </w:r>
      <w:r w:rsidRPr="005C5012">
        <w:rPr>
          <w:color w:val="000000"/>
        </w:rPr>
        <w:t>II</w:t>
      </w:r>
      <w:r>
        <w:rPr>
          <w:color w:val="000000"/>
        </w:rPr>
        <w:t>.</w:t>
      </w:r>
      <w:r w:rsidRPr="00B72A16">
        <w:rPr>
          <w:color w:val="000000" w:themeColor="text1"/>
        </w:rPr>
        <w:t xml:space="preserve"> </w:t>
      </w:r>
      <w:r>
        <w:rPr>
          <w:color w:val="000000" w:themeColor="text1"/>
        </w:rPr>
        <w:t>З</w:t>
      </w:r>
      <w:r w:rsidRPr="00B72A16">
        <w:rPr>
          <w:color w:val="000000" w:themeColor="text1"/>
        </w:rPr>
        <w:t>аключени</w:t>
      </w:r>
      <w:r>
        <w:rPr>
          <w:color w:val="000000" w:themeColor="text1"/>
        </w:rPr>
        <w:t>е</w:t>
      </w:r>
      <w:r w:rsidRPr="00B72A16">
        <w:rPr>
          <w:color w:val="000000" w:themeColor="text1"/>
        </w:rPr>
        <w:t xml:space="preserve"> до</w:t>
      </w:r>
      <w:r>
        <w:rPr>
          <w:color w:val="000000" w:themeColor="text1"/>
        </w:rPr>
        <w:t>говора купли-продажи</w:t>
      </w:r>
    </w:p>
    <w:p w:rsidR="00DA09F0" w:rsidRDefault="00DA09F0" w:rsidP="00281051">
      <w:pPr>
        <w:pStyle w:val="1"/>
        <w:spacing w:before="0" w:after="0"/>
        <w:rPr>
          <w:color w:val="000000" w:themeColor="text1"/>
        </w:rPr>
      </w:pPr>
      <w:r w:rsidRPr="005C5012">
        <w:rPr>
          <w:color w:val="000000"/>
        </w:rPr>
        <w:t xml:space="preserve">муниципального </w:t>
      </w:r>
      <w:r>
        <w:rPr>
          <w:color w:val="000000" w:themeColor="text1"/>
        </w:rPr>
        <w:t xml:space="preserve">имущества без </w:t>
      </w:r>
      <w:r w:rsidRPr="005C5012">
        <w:rPr>
          <w:color w:val="000000"/>
        </w:rPr>
        <w:t>объявления цены</w:t>
      </w:r>
      <w:bookmarkEnd w:id="20"/>
    </w:p>
    <w:p w:rsidR="00DA09F0" w:rsidRPr="00B72A16" w:rsidRDefault="00DA09F0" w:rsidP="00DA09F0">
      <w:pPr>
        <w:rPr>
          <w:color w:val="000000" w:themeColor="text1"/>
        </w:rPr>
      </w:pPr>
      <w:r>
        <w:rPr>
          <w:color w:val="000000" w:themeColor="text1"/>
        </w:rPr>
        <w:t>3.1</w:t>
      </w:r>
      <w:r w:rsidRPr="00B72A16">
        <w:rPr>
          <w:color w:val="000000" w:themeColor="text1"/>
        </w:rPr>
        <w:t>. Договор купли-продажи имущества заключается в течение 5 рабочих дней со дня подведения итогов продажи.</w:t>
      </w:r>
    </w:p>
    <w:p w:rsidR="00DA09F0" w:rsidRPr="00B72A16" w:rsidRDefault="00DA09F0" w:rsidP="00DA09F0">
      <w:pPr>
        <w:rPr>
          <w:color w:val="000000" w:themeColor="text1"/>
        </w:rPr>
      </w:pPr>
      <w:r>
        <w:rPr>
          <w:color w:val="000000" w:themeColor="text1"/>
        </w:rPr>
        <w:t>3.2</w:t>
      </w:r>
      <w:r w:rsidRPr="00B72A16">
        <w:rPr>
          <w:color w:val="000000" w:themeColor="text1"/>
        </w:rPr>
        <w:t xml:space="preserve">.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w:t>
      </w:r>
      <w:r w:rsidRPr="00F95F66">
        <w:rPr>
          <w:color w:val="000000"/>
        </w:rPr>
        <w:t xml:space="preserve">от 21.12.2001 г. № 178-ФЗ </w:t>
      </w:r>
      <w:r w:rsidRPr="00B72A16">
        <w:rPr>
          <w:color w:val="000000" w:themeColor="text1"/>
        </w:rPr>
        <w:t>«О приватизации государственного и муниципального имущества» и иными нормативными правовыми актами.</w:t>
      </w:r>
    </w:p>
    <w:p w:rsidR="00DA09F0" w:rsidRPr="00B72A16" w:rsidRDefault="00DA09F0" w:rsidP="00DA09F0">
      <w:pPr>
        <w:rPr>
          <w:color w:val="000000" w:themeColor="text1"/>
        </w:rPr>
      </w:pPr>
      <w:bookmarkStart w:id="21" w:name="sub_20174"/>
      <w:r w:rsidRPr="00B72A16">
        <w:rPr>
          <w:color w:val="000000" w:themeColor="text1"/>
        </w:rPr>
        <w:t>При продаже имущества</w:t>
      </w:r>
      <w:r>
        <w:rPr>
          <w:color w:val="000000" w:themeColor="text1"/>
        </w:rPr>
        <w:t xml:space="preserve"> МО </w:t>
      </w:r>
      <w:proofErr w:type="spellStart"/>
      <w:r>
        <w:rPr>
          <w:color w:val="000000" w:themeColor="text1"/>
        </w:rPr>
        <w:t>Севастьяновское</w:t>
      </w:r>
      <w:proofErr w:type="spellEnd"/>
      <w:r>
        <w:rPr>
          <w:color w:val="000000" w:themeColor="text1"/>
        </w:rPr>
        <w:t xml:space="preserve"> сельское поселение</w:t>
      </w:r>
      <w:r w:rsidRPr="00B72A16">
        <w:rPr>
          <w:color w:val="000000" w:themeColor="text1"/>
        </w:rPr>
        <w:t xml:space="preserve"> порядок и сроки перечисления денежных сре</w:t>
      </w:r>
      <w:proofErr w:type="gramStart"/>
      <w:r w:rsidRPr="00B72A16">
        <w:rPr>
          <w:color w:val="000000" w:themeColor="text1"/>
        </w:rPr>
        <w:t>дств в сч</w:t>
      </w:r>
      <w:proofErr w:type="gramEnd"/>
      <w:r w:rsidRPr="00B72A16">
        <w:rPr>
          <w:color w:val="000000" w:themeColor="text1"/>
        </w:rPr>
        <w:t xml:space="preserve">ет оплаты приватизируемого имущества в бюджет </w:t>
      </w:r>
      <w:r>
        <w:rPr>
          <w:color w:val="000000" w:themeColor="text1"/>
        </w:rPr>
        <w:t xml:space="preserve">сельского поселения </w:t>
      </w:r>
      <w:r w:rsidRPr="00B72A16">
        <w:rPr>
          <w:color w:val="000000" w:themeColor="text1"/>
        </w:rPr>
        <w:t>определяются в соответствии с законами и иными нормативными правовыми актами.</w:t>
      </w:r>
    </w:p>
    <w:bookmarkEnd w:id="21"/>
    <w:p w:rsidR="00DA09F0" w:rsidRPr="00B72A16" w:rsidRDefault="00DA09F0" w:rsidP="00DA09F0">
      <w:pPr>
        <w:rPr>
          <w:color w:val="000000" w:themeColor="text1"/>
        </w:rPr>
      </w:pPr>
      <w:r w:rsidRPr="00B72A16">
        <w:rPr>
          <w:color w:val="000000" w:themeColor="text1"/>
        </w:rPr>
        <w:t>В случае предоставления рассрочки оплата имущества осуществляется в соответствии с решением о предоставлении рассрочки.</w:t>
      </w:r>
    </w:p>
    <w:p w:rsidR="00DA09F0" w:rsidRPr="00B72A16" w:rsidRDefault="00DA09F0" w:rsidP="00DA09F0">
      <w:pPr>
        <w:rPr>
          <w:color w:val="000000" w:themeColor="text1"/>
        </w:rPr>
      </w:pPr>
      <w:r w:rsidRPr="00B72A16">
        <w:rPr>
          <w:color w:val="000000" w:themeColor="text1"/>
        </w:rPr>
        <w:t>В договоре купли-продажи предусматривается уплата покупателем неустойки в случае его уклонения или отказа от оплаты имущества.</w:t>
      </w:r>
    </w:p>
    <w:p w:rsidR="00DA09F0" w:rsidRPr="00B72A16" w:rsidRDefault="00DA09F0" w:rsidP="00DA09F0">
      <w:pPr>
        <w:rPr>
          <w:color w:val="000000" w:themeColor="text1"/>
        </w:rPr>
      </w:pPr>
      <w:bookmarkStart w:id="22" w:name="sub_2018"/>
      <w:r>
        <w:rPr>
          <w:color w:val="000000" w:themeColor="text1"/>
        </w:rPr>
        <w:t>3.3</w:t>
      </w:r>
      <w:r w:rsidRPr="00B72A16">
        <w:rPr>
          <w:color w:val="000000" w:themeColor="text1"/>
        </w:rPr>
        <w:t>.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2"/>
    <w:p w:rsidR="00DA09F0" w:rsidRPr="00B72A16" w:rsidRDefault="00DA09F0" w:rsidP="00DA09F0">
      <w:pPr>
        <w:rPr>
          <w:color w:val="000000" w:themeColor="text1"/>
        </w:rPr>
      </w:pPr>
      <w:r>
        <w:rPr>
          <w:color w:val="000000" w:themeColor="text1"/>
        </w:rPr>
        <w:t>3.4</w:t>
      </w:r>
      <w:r w:rsidRPr="00B72A16">
        <w:rPr>
          <w:color w:val="000000" w:themeColor="text1"/>
        </w:rPr>
        <w:t>.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w:t>
      </w:r>
      <w:proofErr w:type="gramStart"/>
      <w:r w:rsidRPr="00B72A16">
        <w:rPr>
          <w:color w:val="000000" w:themeColor="text1"/>
        </w:rPr>
        <w:t>дств в р</w:t>
      </w:r>
      <w:proofErr w:type="gramEnd"/>
      <w:r w:rsidRPr="00B72A16">
        <w:rPr>
          <w:color w:val="000000" w:themeColor="text1"/>
        </w:rPr>
        <w:t>азмере и сроки, указанные в договоре купли-продажи имущества или решении о рассрочке оплаты имущества.</w:t>
      </w:r>
    </w:p>
    <w:p w:rsidR="00B0239D" w:rsidRPr="00281051" w:rsidRDefault="00DA09F0" w:rsidP="00281051">
      <w:pPr>
        <w:rPr>
          <w:color w:val="000000" w:themeColor="text1"/>
        </w:rPr>
      </w:pPr>
      <w:bookmarkStart w:id="23" w:name="sub_2020"/>
      <w:r>
        <w:rPr>
          <w:color w:val="000000" w:themeColor="text1"/>
        </w:rPr>
        <w:t>3.5</w:t>
      </w:r>
      <w:r w:rsidRPr="00B72A16">
        <w:rPr>
          <w:color w:val="000000" w:themeColor="text1"/>
        </w:rPr>
        <w:t xml:space="preserve">. </w:t>
      </w:r>
      <w:r>
        <w:rPr>
          <w:color w:val="000000" w:themeColor="text1"/>
        </w:rPr>
        <w:t>Администрация</w:t>
      </w:r>
      <w:r w:rsidRPr="00B72A16">
        <w:rPr>
          <w:color w:val="000000" w:themeColor="text1"/>
        </w:rPr>
        <w:t xml:space="preserve"> </w:t>
      </w:r>
      <w:proofErr w:type="spellStart"/>
      <w:r>
        <w:rPr>
          <w:color w:val="000000" w:themeColor="text1"/>
        </w:rPr>
        <w:t>Севастьяновское</w:t>
      </w:r>
      <w:proofErr w:type="spellEnd"/>
      <w:r>
        <w:rPr>
          <w:color w:val="000000" w:themeColor="text1"/>
        </w:rPr>
        <w:t xml:space="preserve"> сельское  поселение </w:t>
      </w:r>
      <w:r w:rsidRPr="00B72A16">
        <w:rPr>
          <w:color w:val="000000" w:themeColor="text1"/>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3"/>
    </w:p>
    <w:sectPr w:rsidR="00B0239D" w:rsidRPr="00281051" w:rsidSect="002D68F8">
      <w:pgSz w:w="11900" w:h="16800"/>
      <w:pgMar w:top="567" w:right="850" w:bottom="426"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607F"/>
    <w:multiLevelType w:val="hybridMultilevel"/>
    <w:tmpl w:val="252EB826"/>
    <w:lvl w:ilvl="0" w:tplc="FE4C46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7934AA2"/>
    <w:multiLevelType w:val="hybridMultilevel"/>
    <w:tmpl w:val="98C2C7A6"/>
    <w:lvl w:ilvl="0" w:tplc="D1842C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F0"/>
    <w:rsid w:val="00001483"/>
    <w:rsid w:val="00003502"/>
    <w:rsid w:val="000037D0"/>
    <w:rsid w:val="00013AA0"/>
    <w:rsid w:val="000152D1"/>
    <w:rsid w:val="000204B5"/>
    <w:rsid w:val="000232F0"/>
    <w:rsid w:val="00025DA0"/>
    <w:rsid w:val="000307E9"/>
    <w:rsid w:val="00032A51"/>
    <w:rsid w:val="00032EF6"/>
    <w:rsid w:val="00034AF6"/>
    <w:rsid w:val="0004310B"/>
    <w:rsid w:val="00046EB9"/>
    <w:rsid w:val="000473B6"/>
    <w:rsid w:val="00051235"/>
    <w:rsid w:val="00051E66"/>
    <w:rsid w:val="00054C87"/>
    <w:rsid w:val="000615C5"/>
    <w:rsid w:val="00061F40"/>
    <w:rsid w:val="00064C8C"/>
    <w:rsid w:val="00067B49"/>
    <w:rsid w:val="00074A0B"/>
    <w:rsid w:val="00075BC1"/>
    <w:rsid w:val="0008499C"/>
    <w:rsid w:val="0008618D"/>
    <w:rsid w:val="000865AF"/>
    <w:rsid w:val="00095606"/>
    <w:rsid w:val="000A06C2"/>
    <w:rsid w:val="000A2D0F"/>
    <w:rsid w:val="000B1D59"/>
    <w:rsid w:val="000C110F"/>
    <w:rsid w:val="000D21CB"/>
    <w:rsid w:val="000D271E"/>
    <w:rsid w:val="000D3B67"/>
    <w:rsid w:val="000D5706"/>
    <w:rsid w:val="000D582C"/>
    <w:rsid w:val="000E3C03"/>
    <w:rsid w:val="000E53E9"/>
    <w:rsid w:val="000E5A7E"/>
    <w:rsid w:val="000E7248"/>
    <w:rsid w:val="000F11A8"/>
    <w:rsid w:val="000F1263"/>
    <w:rsid w:val="000F1BB8"/>
    <w:rsid w:val="000F4AC3"/>
    <w:rsid w:val="000F6C5D"/>
    <w:rsid w:val="0010252E"/>
    <w:rsid w:val="001052A6"/>
    <w:rsid w:val="0010583F"/>
    <w:rsid w:val="00106CFF"/>
    <w:rsid w:val="00111746"/>
    <w:rsid w:val="00111DE1"/>
    <w:rsid w:val="00113EA0"/>
    <w:rsid w:val="00115340"/>
    <w:rsid w:val="001250C8"/>
    <w:rsid w:val="0012589F"/>
    <w:rsid w:val="00136115"/>
    <w:rsid w:val="0013690D"/>
    <w:rsid w:val="00140A6F"/>
    <w:rsid w:val="00141894"/>
    <w:rsid w:val="00142139"/>
    <w:rsid w:val="00144072"/>
    <w:rsid w:val="001461CA"/>
    <w:rsid w:val="0014760F"/>
    <w:rsid w:val="00150463"/>
    <w:rsid w:val="00157719"/>
    <w:rsid w:val="00161338"/>
    <w:rsid w:val="00161620"/>
    <w:rsid w:val="001649E1"/>
    <w:rsid w:val="00165E2E"/>
    <w:rsid w:val="0017083E"/>
    <w:rsid w:val="00174A4E"/>
    <w:rsid w:val="00181D15"/>
    <w:rsid w:val="0018393F"/>
    <w:rsid w:val="0018671A"/>
    <w:rsid w:val="001869AB"/>
    <w:rsid w:val="0019192D"/>
    <w:rsid w:val="00193A73"/>
    <w:rsid w:val="00194329"/>
    <w:rsid w:val="0019675A"/>
    <w:rsid w:val="001A35EC"/>
    <w:rsid w:val="001A3FBE"/>
    <w:rsid w:val="001B25FA"/>
    <w:rsid w:val="001B4EA9"/>
    <w:rsid w:val="001B6EEA"/>
    <w:rsid w:val="001B7722"/>
    <w:rsid w:val="001B781E"/>
    <w:rsid w:val="001C001F"/>
    <w:rsid w:val="001C1C43"/>
    <w:rsid w:val="001C4E76"/>
    <w:rsid w:val="001D06C2"/>
    <w:rsid w:val="001D3137"/>
    <w:rsid w:val="001D34E1"/>
    <w:rsid w:val="001D3D0D"/>
    <w:rsid w:val="001D4B12"/>
    <w:rsid w:val="001D5587"/>
    <w:rsid w:val="001D76CA"/>
    <w:rsid w:val="001E4DFD"/>
    <w:rsid w:val="001E5158"/>
    <w:rsid w:val="002007E2"/>
    <w:rsid w:val="00201E9A"/>
    <w:rsid w:val="00203A80"/>
    <w:rsid w:val="00204F42"/>
    <w:rsid w:val="00212C1D"/>
    <w:rsid w:val="002171EF"/>
    <w:rsid w:val="00223C47"/>
    <w:rsid w:val="00224C1D"/>
    <w:rsid w:val="00224ED4"/>
    <w:rsid w:val="00225BA4"/>
    <w:rsid w:val="0023046E"/>
    <w:rsid w:val="00232E9F"/>
    <w:rsid w:val="002416A9"/>
    <w:rsid w:val="002419B0"/>
    <w:rsid w:val="00242965"/>
    <w:rsid w:val="00242B6F"/>
    <w:rsid w:val="002466B7"/>
    <w:rsid w:val="0024688E"/>
    <w:rsid w:val="00247140"/>
    <w:rsid w:val="00257A48"/>
    <w:rsid w:val="0026099E"/>
    <w:rsid w:val="00272C16"/>
    <w:rsid w:val="00275993"/>
    <w:rsid w:val="00281051"/>
    <w:rsid w:val="0028561A"/>
    <w:rsid w:val="002928A5"/>
    <w:rsid w:val="002931EC"/>
    <w:rsid w:val="002A284D"/>
    <w:rsid w:val="002A3665"/>
    <w:rsid w:val="002A3C5A"/>
    <w:rsid w:val="002A5CF4"/>
    <w:rsid w:val="002B3722"/>
    <w:rsid w:val="002B4369"/>
    <w:rsid w:val="002B4EF9"/>
    <w:rsid w:val="002B58BE"/>
    <w:rsid w:val="002C4BFC"/>
    <w:rsid w:val="002C5E11"/>
    <w:rsid w:val="002C6D85"/>
    <w:rsid w:val="002D0E78"/>
    <w:rsid w:val="002D30AE"/>
    <w:rsid w:val="002D3D60"/>
    <w:rsid w:val="002D794F"/>
    <w:rsid w:val="002E162E"/>
    <w:rsid w:val="002E1D32"/>
    <w:rsid w:val="002E335F"/>
    <w:rsid w:val="002E596E"/>
    <w:rsid w:val="002F251C"/>
    <w:rsid w:val="002F259A"/>
    <w:rsid w:val="00300E3A"/>
    <w:rsid w:val="00302F35"/>
    <w:rsid w:val="00304BCF"/>
    <w:rsid w:val="003058A6"/>
    <w:rsid w:val="00311C04"/>
    <w:rsid w:val="00314FEB"/>
    <w:rsid w:val="00320879"/>
    <w:rsid w:val="00320AF0"/>
    <w:rsid w:val="00320DBD"/>
    <w:rsid w:val="0032273D"/>
    <w:rsid w:val="00326703"/>
    <w:rsid w:val="0032756E"/>
    <w:rsid w:val="00333962"/>
    <w:rsid w:val="00334958"/>
    <w:rsid w:val="00334BB2"/>
    <w:rsid w:val="00336CAD"/>
    <w:rsid w:val="0034305E"/>
    <w:rsid w:val="00345FD1"/>
    <w:rsid w:val="003475FE"/>
    <w:rsid w:val="00356120"/>
    <w:rsid w:val="00362557"/>
    <w:rsid w:val="0036285C"/>
    <w:rsid w:val="00365AFC"/>
    <w:rsid w:val="00372ECF"/>
    <w:rsid w:val="0037457C"/>
    <w:rsid w:val="00374BCF"/>
    <w:rsid w:val="00375B6D"/>
    <w:rsid w:val="00377C92"/>
    <w:rsid w:val="00380660"/>
    <w:rsid w:val="0039107C"/>
    <w:rsid w:val="00391718"/>
    <w:rsid w:val="00392395"/>
    <w:rsid w:val="00394881"/>
    <w:rsid w:val="003A2ADE"/>
    <w:rsid w:val="003B11EA"/>
    <w:rsid w:val="003B3881"/>
    <w:rsid w:val="003B5571"/>
    <w:rsid w:val="003C117F"/>
    <w:rsid w:val="003C217F"/>
    <w:rsid w:val="003C37C0"/>
    <w:rsid w:val="003D07D3"/>
    <w:rsid w:val="003D6BC0"/>
    <w:rsid w:val="003E27F7"/>
    <w:rsid w:val="003E2A27"/>
    <w:rsid w:val="003E300C"/>
    <w:rsid w:val="003E574A"/>
    <w:rsid w:val="003F0D7C"/>
    <w:rsid w:val="003F2327"/>
    <w:rsid w:val="003F4EA3"/>
    <w:rsid w:val="003F650B"/>
    <w:rsid w:val="00404D5D"/>
    <w:rsid w:val="00412AF6"/>
    <w:rsid w:val="00413899"/>
    <w:rsid w:val="00420015"/>
    <w:rsid w:val="00420B98"/>
    <w:rsid w:val="0042701B"/>
    <w:rsid w:val="004274EF"/>
    <w:rsid w:val="00427BF1"/>
    <w:rsid w:val="00435491"/>
    <w:rsid w:val="00436D61"/>
    <w:rsid w:val="00441097"/>
    <w:rsid w:val="00441B46"/>
    <w:rsid w:val="00442466"/>
    <w:rsid w:val="0044490A"/>
    <w:rsid w:val="00444ACE"/>
    <w:rsid w:val="00446A21"/>
    <w:rsid w:val="00447730"/>
    <w:rsid w:val="004504BA"/>
    <w:rsid w:val="00454077"/>
    <w:rsid w:val="0045738D"/>
    <w:rsid w:val="00472576"/>
    <w:rsid w:val="00472ECF"/>
    <w:rsid w:val="0047746B"/>
    <w:rsid w:val="004803FF"/>
    <w:rsid w:val="00480B90"/>
    <w:rsid w:val="00481901"/>
    <w:rsid w:val="00484830"/>
    <w:rsid w:val="00486A12"/>
    <w:rsid w:val="004947C7"/>
    <w:rsid w:val="0049498B"/>
    <w:rsid w:val="00495154"/>
    <w:rsid w:val="004A55FC"/>
    <w:rsid w:val="004A6ABB"/>
    <w:rsid w:val="004B209A"/>
    <w:rsid w:val="004B50E0"/>
    <w:rsid w:val="004D3B6C"/>
    <w:rsid w:val="004D6F2D"/>
    <w:rsid w:val="004F08AC"/>
    <w:rsid w:val="004F3C6D"/>
    <w:rsid w:val="004F7BC0"/>
    <w:rsid w:val="004F7CBA"/>
    <w:rsid w:val="0050488B"/>
    <w:rsid w:val="00510B7D"/>
    <w:rsid w:val="00512ED2"/>
    <w:rsid w:val="00513BE0"/>
    <w:rsid w:val="005160ED"/>
    <w:rsid w:val="005243B4"/>
    <w:rsid w:val="005274DC"/>
    <w:rsid w:val="00530B18"/>
    <w:rsid w:val="00537426"/>
    <w:rsid w:val="00540AD5"/>
    <w:rsid w:val="00542328"/>
    <w:rsid w:val="00547637"/>
    <w:rsid w:val="00551817"/>
    <w:rsid w:val="00553D38"/>
    <w:rsid w:val="00554DFE"/>
    <w:rsid w:val="0056043D"/>
    <w:rsid w:val="00561576"/>
    <w:rsid w:val="00566A5C"/>
    <w:rsid w:val="005703BF"/>
    <w:rsid w:val="00574517"/>
    <w:rsid w:val="00583264"/>
    <w:rsid w:val="00584013"/>
    <w:rsid w:val="00590169"/>
    <w:rsid w:val="00590B19"/>
    <w:rsid w:val="00591141"/>
    <w:rsid w:val="00591F3C"/>
    <w:rsid w:val="0059527D"/>
    <w:rsid w:val="005A2532"/>
    <w:rsid w:val="005A312A"/>
    <w:rsid w:val="005A44E9"/>
    <w:rsid w:val="005A5D80"/>
    <w:rsid w:val="005A6750"/>
    <w:rsid w:val="005B175D"/>
    <w:rsid w:val="005B210E"/>
    <w:rsid w:val="005B2115"/>
    <w:rsid w:val="005B65A3"/>
    <w:rsid w:val="005B693A"/>
    <w:rsid w:val="005C3001"/>
    <w:rsid w:val="005C4B04"/>
    <w:rsid w:val="005D095B"/>
    <w:rsid w:val="005D1A9E"/>
    <w:rsid w:val="005D1F49"/>
    <w:rsid w:val="005D4C78"/>
    <w:rsid w:val="005D6828"/>
    <w:rsid w:val="005E0822"/>
    <w:rsid w:val="005E26DE"/>
    <w:rsid w:val="005E43B1"/>
    <w:rsid w:val="005F0661"/>
    <w:rsid w:val="005F1A6D"/>
    <w:rsid w:val="005F34FB"/>
    <w:rsid w:val="005F3A95"/>
    <w:rsid w:val="00606B7F"/>
    <w:rsid w:val="006075B9"/>
    <w:rsid w:val="00607CD3"/>
    <w:rsid w:val="00610117"/>
    <w:rsid w:val="00610598"/>
    <w:rsid w:val="00614DBF"/>
    <w:rsid w:val="00617DB4"/>
    <w:rsid w:val="00620C05"/>
    <w:rsid w:val="00622328"/>
    <w:rsid w:val="0062406D"/>
    <w:rsid w:val="00624B55"/>
    <w:rsid w:val="0062725B"/>
    <w:rsid w:val="00627A81"/>
    <w:rsid w:val="00640682"/>
    <w:rsid w:val="0064126F"/>
    <w:rsid w:val="006412F9"/>
    <w:rsid w:val="00643264"/>
    <w:rsid w:val="006443EC"/>
    <w:rsid w:val="00644552"/>
    <w:rsid w:val="00646C7E"/>
    <w:rsid w:val="006543CE"/>
    <w:rsid w:val="0065472A"/>
    <w:rsid w:val="00660A74"/>
    <w:rsid w:val="006610C5"/>
    <w:rsid w:val="00662E23"/>
    <w:rsid w:val="00665AB6"/>
    <w:rsid w:val="0066749E"/>
    <w:rsid w:val="00672685"/>
    <w:rsid w:val="00672E26"/>
    <w:rsid w:val="0067604F"/>
    <w:rsid w:val="0067606F"/>
    <w:rsid w:val="006805F9"/>
    <w:rsid w:val="00680758"/>
    <w:rsid w:val="0068159D"/>
    <w:rsid w:val="00682E3A"/>
    <w:rsid w:val="006927F4"/>
    <w:rsid w:val="0069521B"/>
    <w:rsid w:val="006A4BF3"/>
    <w:rsid w:val="006B0EDF"/>
    <w:rsid w:val="006B10AD"/>
    <w:rsid w:val="006B1FAB"/>
    <w:rsid w:val="006B2A88"/>
    <w:rsid w:val="006C353B"/>
    <w:rsid w:val="006C3A91"/>
    <w:rsid w:val="006C7398"/>
    <w:rsid w:val="006D1042"/>
    <w:rsid w:val="006D3CC9"/>
    <w:rsid w:val="006D5CA0"/>
    <w:rsid w:val="006D7212"/>
    <w:rsid w:val="006E09B5"/>
    <w:rsid w:val="006E20DF"/>
    <w:rsid w:val="006E640B"/>
    <w:rsid w:val="006F1976"/>
    <w:rsid w:val="006F199C"/>
    <w:rsid w:val="006F4E8D"/>
    <w:rsid w:val="00701503"/>
    <w:rsid w:val="00703E54"/>
    <w:rsid w:val="007046FE"/>
    <w:rsid w:val="00705BA4"/>
    <w:rsid w:val="00711D14"/>
    <w:rsid w:val="00711D8C"/>
    <w:rsid w:val="00713ACF"/>
    <w:rsid w:val="00714322"/>
    <w:rsid w:val="00714DC9"/>
    <w:rsid w:val="00716FE6"/>
    <w:rsid w:val="00723717"/>
    <w:rsid w:val="00724801"/>
    <w:rsid w:val="007261BA"/>
    <w:rsid w:val="00730168"/>
    <w:rsid w:val="0073712B"/>
    <w:rsid w:val="00746588"/>
    <w:rsid w:val="00751C40"/>
    <w:rsid w:val="00752B5C"/>
    <w:rsid w:val="00755A84"/>
    <w:rsid w:val="00757A81"/>
    <w:rsid w:val="00762EFC"/>
    <w:rsid w:val="00767C26"/>
    <w:rsid w:val="007722F0"/>
    <w:rsid w:val="00781401"/>
    <w:rsid w:val="00795335"/>
    <w:rsid w:val="007967C7"/>
    <w:rsid w:val="00797344"/>
    <w:rsid w:val="007A059E"/>
    <w:rsid w:val="007A0F3F"/>
    <w:rsid w:val="007A1BBE"/>
    <w:rsid w:val="007B1CEA"/>
    <w:rsid w:val="007C22AB"/>
    <w:rsid w:val="007C405F"/>
    <w:rsid w:val="007D1502"/>
    <w:rsid w:val="007D15D5"/>
    <w:rsid w:val="007D72F9"/>
    <w:rsid w:val="007E12AC"/>
    <w:rsid w:val="007E3B26"/>
    <w:rsid w:val="007F0F81"/>
    <w:rsid w:val="007F2AA7"/>
    <w:rsid w:val="007F3612"/>
    <w:rsid w:val="007F7F64"/>
    <w:rsid w:val="00810D13"/>
    <w:rsid w:val="008116C8"/>
    <w:rsid w:val="00815424"/>
    <w:rsid w:val="00821B47"/>
    <w:rsid w:val="00826F74"/>
    <w:rsid w:val="00833942"/>
    <w:rsid w:val="00835D91"/>
    <w:rsid w:val="008364E8"/>
    <w:rsid w:val="00837D77"/>
    <w:rsid w:val="008400AA"/>
    <w:rsid w:val="00842D8D"/>
    <w:rsid w:val="00847FE4"/>
    <w:rsid w:val="00862405"/>
    <w:rsid w:val="008630EE"/>
    <w:rsid w:val="008653AF"/>
    <w:rsid w:val="00867DD3"/>
    <w:rsid w:val="00872F73"/>
    <w:rsid w:val="00873F4A"/>
    <w:rsid w:val="0087537A"/>
    <w:rsid w:val="0087575A"/>
    <w:rsid w:val="00884C02"/>
    <w:rsid w:val="00884CD1"/>
    <w:rsid w:val="00891EF6"/>
    <w:rsid w:val="00891F38"/>
    <w:rsid w:val="00893006"/>
    <w:rsid w:val="00897AED"/>
    <w:rsid w:val="008A35E9"/>
    <w:rsid w:val="008A3A39"/>
    <w:rsid w:val="008A64E4"/>
    <w:rsid w:val="008B643E"/>
    <w:rsid w:val="008B76FB"/>
    <w:rsid w:val="008C0741"/>
    <w:rsid w:val="008C12C8"/>
    <w:rsid w:val="008C1BFD"/>
    <w:rsid w:val="008C5DB8"/>
    <w:rsid w:val="008D5179"/>
    <w:rsid w:val="008E357B"/>
    <w:rsid w:val="008E3B3E"/>
    <w:rsid w:val="008E7965"/>
    <w:rsid w:val="00902349"/>
    <w:rsid w:val="00902720"/>
    <w:rsid w:val="00907DC7"/>
    <w:rsid w:val="00910303"/>
    <w:rsid w:val="00911B46"/>
    <w:rsid w:val="00912D07"/>
    <w:rsid w:val="00913F2A"/>
    <w:rsid w:val="0092025C"/>
    <w:rsid w:val="0092049E"/>
    <w:rsid w:val="00922501"/>
    <w:rsid w:val="00927C37"/>
    <w:rsid w:val="00931FD5"/>
    <w:rsid w:val="0093568C"/>
    <w:rsid w:val="009423D2"/>
    <w:rsid w:val="00943509"/>
    <w:rsid w:val="00945544"/>
    <w:rsid w:val="00952E0F"/>
    <w:rsid w:val="0095744B"/>
    <w:rsid w:val="00957F39"/>
    <w:rsid w:val="00965B20"/>
    <w:rsid w:val="009676A8"/>
    <w:rsid w:val="00987724"/>
    <w:rsid w:val="00991AA1"/>
    <w:rsid w:val="00993358"/>
    <w:rsid w:val="00993C93"/>
    <w:rsid w:val="009940E6"/>
    <w:rsid w:val="00997925"/>
    <w:rsid w:val="009A29B0"/>
    <w:rsid w:val="009A7F1D"/>
    <w:rsid w:val="009B0286"/>
    <w:rsid w:val="009B392A"/>
    <w:rsid w:val="009B56DD"/>
    <w:rsid w:val="009C29DE"/>
    <w:rsid w:val="009C3B09"/>
    <w:rsid w:val="009C509C"/>
    <w:rsid w:val="009C7579"/>
    <w:rsid w:val="009C78A3"/>
    <w:rsid w:val="009D377A"/>
    <w:rsid w:val="009D73C4"/>
    <w:rsid w:val="009E32BA"/>
    <w:rsid w:val="009E58C4"/>
    <w:rsid w:val="009F7F92"/>
    <w:rsid w:val="009F7FE4"/>
    <w:rsid w:val="00A0646A"/>
    <w:rsid w:val="00A07798"/>
    <w:rsid w:val="00A11F2B"/>
    <w:rsid w:val="00A20939"/>
    <w:rsid w:val="00A25F73"/>
    <w:rsid w:val="00A35B69"/>
    <w:rsid w:val="00A35D97"/>
    <w:rsid w:val="00A405D9"/>
    <w:rsid w:val="00A448D4"/>
    <w:rsid w:val="00A52023"/>
    <w:rsid w:val="00A52801"/>
    <w:rsid w:val="00A55A49"/>
    <w:rsid w:val="00A5717F"/>
    <w:rsid w:val="00A57871"/>
    <w:rsid w:val="00A7185E"/>
    <w:rsid w:val="00A752C9"/>
    <w:rsid w:val="00A83859"/>
    <w:rsid w:val="00A862E1"/>
    <w:rsid w:val="00AA0166"/>
    <w:rsid w:val="00AA3A3F"/>
    <w:rsid w:val="00AA7669"/>
    <w:rsid w:val="00AB022F"/>
    <w:rsid w:val="00AB1008"/>
    <w:rsid w:val="00AB14A3"/>
    <w:rsid w:val="00AB4B88"/>
    <w:rsid w:val="00AB73EA"/>
    <w:rsid w:val="00AC08CA"/>
    <w:rsid w:val="00AC4E4A"/>
    <w:rsid w:val="00AD0371"/>
    <w:rsid w:val="00AD1D2D"/>
    <w:rsid w:val="00AD4BF6"/>
    <w:rsid w:val="00AD59BB"/>
    <w:rsid w:val="00AE04D1"/>
    <w:rsid w:val="00AE5989"/>
    <w:rsid w:val="00AE7B57"/>
    <w:rsid w:val="00AF479E"/>
    <w:rsid w:val="00AF6172"/>
    <w:rsid w:val="00AF76AA"/>
    <w:rsid w:val="00AF7DD4"/>
    <w:rsid w:val="00B02110"/>
    <w:rsid w:val="00B0239D"/>
    <w:rsid w:val="00B1123C"/>
    <w:rsid w:val="00B11875"/>
    <w:rsid w:val="00B143F7"/>
    <w:rsid w:val="00B20D1A"/>
    <w:rsid w:val="00B2357F"/>
    <w:rsid w:val="00B235E0"/>
    <w:rsid w:val="00B243B1"/>
    <w:rsid w:val="00B32769"/>
    <w:rsid w:val="00B36B81"/>
    <w:rsid w:val="00B37E68"/>
    <w:rsid w:val="00B40DE6"/>
    <w:rsid w:val="00B40F26"/>
    <w:rsid w:val="00B4145A"/>
    <w:rsid w:val="00B426F9"/>
    <w:rsid w:val="00B45582"/>
    <w:rsid w:val="00B45E66"/>
    <w:rsid w:val="00B47330"/>
    <w:rsid w:val="00B52657"/>
    <w:rsid w:val="00B52A34"/>
    <w:rsid w:val="00B53205"/>
    <w:rsid w:val="00B57B3E"/>
    <w:rsid w:val="00B66420"/>
    <w:rsid w:val="00B672F9"/>
    <w:rsid w:val="00B70B90"/>
    <w:rsid w:val="00B77210"/>
    <w:rsid w:val="00B8155F"/>
    <w:rsid w:val="00B84ACF"/>
    <w:rsid w:val="00B87044"/>
    <w:rsid w:val="00B97B3C"/>
    <w:rsid w:val="00BB0FC3"/>
    <w:rsid w:val="00BB7B57"/>
    <w:rsid w:val="00BC1308"/>
    <w:rsid w:val="00BC7467"/>
    <w:rsid w:val="00BD052E"/>
    <w:rsid w:val="00BD21A4"/>
    <w:rsid w:val="00BE0772"/>
    <w:rsid w:val="00BE19F1"/>
    <w:rsid w:val="00BE1C7E"/>
    <w:rsid w:val="00BE3178"/>
    <w:rsid w:val="00BE3989"/>
    <w:rsid w:val="00BE752A"/>
    <w:rsid w:val="00C017BD"/>
    <w:rsid w:val="00C02E5D"/>
    <w:rsid w:val="00C03770"/>
    <w:rsid w:val="00C114B9"/>
    <w:rsid w:val="00C1620D"/>
    <w:rsid w:val="00C22996"/>
    <w:rsid w:val="00C24133"/>
    <w:rsid w:val="00C27F6E"/>
    <w:rsid w:val="00C30CD3"/>
    <w:rsid w:val="00C3465D"/>
    <w:rsid w:val="00C350F0"/>
    <w:rsid w:val="00C372B7"/>
    <w:rsid w:val="00C3757B"/>
    <w:rsid w:val="00C40EB6"/>
    <w:rsid w:val="00C42448"/>
    <w:rsid w:val="00C471AB"/>
    <w:rsid w:val="00C50986"/>
    <w:rsid w:val="00C5161E"/>
    <w:rsid w:val="00C52B7C"/>
    <w:rsid w:val="00C61FF1"/>
    <w:rsid w:val="00C62A5A"/>
    <w:rsid w:val="00C64DF3"/>
    <w:rsid w:val="00C705E1"/>
    <w:rsid w:val="00C80618"/>
    <w:rsid w:val="00C904A2"/>
    <w:rsid w:val="00C92AFE"/>
    <w:rsid w:val="00C95898"/>
    <w:rsid w:val="00C960AC"/>
    <w:rsid w:val="00C968C2"/>
    <w:rsid w:val="00CA00FF"/>
    <w:rsid w:val="00CA0829"/>
    <w:rsid w:val="00CA3D96"/>
    <w:rsid w:val="00CA7C76"/>
    <w:rsid w:val="00CB5577"/>
    <w:rsid w:val="00CB7DD6"/>
    <w:rsid w:val="00CC0EEA"/>
    <w:rsid w:val="00CC32CB"/>
    <w:rsid w:val="00CD0139"/>
    <w:rsid w:val="00CD0B80"/>
    <w:rsid w:val="00CD2833"/>
    <w:rsid w:val="00CE6317"/>
    <w:rsid w:val="00CE7D3D"/>
    <w:rsid w:val="00CF03FA"/>
    <w:rsid w:val="00CF1B09"/>
    <w:rsid w:val="00CF5B9C"/>
    <w:rsid w:val="00D00345"/>
    <w:rsid w:val="00D04195"/>
    <w:rsid w:val="00D108EF"/>
    <w:rsid w:val="00D12E71"/>
    <w:rsid w:val="00D17816"/>
    <w:rsid w:val="00D2355C"/>
    <w:rsid w:val="00D3144B"/>
    <w:rsid w:val="00D32555"/>
    <w:rsid w:val="00D350E7"/>
    <w:rsid w:val="00D37B16"/>
    <w:rsid w:val="00D40845"/>
    <w:rsid w:val="00D4118C"/>
    <w:rsid w:val="00D50119"/>
    <w:rsid w:val="00D502A0"/>
    <w:rsid w:val="00D5278E"/>
    <w:rsid w:val="00D533E1"/>
    <w:rsid w:val="00D61D48"/>
    <w:rsid w:val="00D65FE2"/>
    <w:rsid w:val="00D7036F"/>
    <w:rsid w:val="00D72CED"/>
    <w:rsid w:val="00D739C9"/>
    <w:rsid w:val="00D753C7"/>
    <w:rsid w:val="00D75819"/>
    <w:rsid w:val="00D76339"/>
    <w:rsid w:val="00D80F93"/>
    <w:rsid w:val="00D84C58"/>
    <w:rsid w:val="00D861E1"/>
    <w:rsid w:val="00D90630"/>
    <w:rsid w:val="00D912E0"/>
    <w:rsid w:val="00D92A68"/>
    <w:rsid w:val="00D93017"/>
    <w:rsid w:val="00D95570"/>
    <w:rsid w:val="00DA09F0"/>
    <w:rsid w:val="00DA58DA"/>
    <w:rsid w:val="00DA5EB6"/>
    <w:rsid w:val="00DB05ED"/>
    <w:rsid w:val="00DB0ECD"/>
    <w:rsid w:val="00DB2C49"/>
    <w:rsid w:val="00DB33A1"/>
    <w:rsid w:val="00DB689F"/>
    <w:rsid w:val="00DC0ED3"/>
    <w:rsid w:val="00DC1059"/>
    <w:rsid w:val="00DD457F"/>
    <w:rsid w:val="00DE43E2"/>
    <w:rsid w:val="00DF2571"/>
    <w:rsid w:val="00DF4439"/>
    <w:rsid w:val="00E00BDD"/>
    <w:rsid w:val="00E00DCF"/>
    <w:rsid w:val="00E013A6"/>
    <w:rsid w:val="00E01D5B"/>
    <w:rsid w:val="00E03E5C"/>
    <w:rsid w:val="00E14348"/>
    <w:rsid w:val="00E1638D"/>
    <w:rsid w:val="00E27FD9"/>
    <w:rsid w:val="00E5401B"/>
    <w:rsid w:val="00E55DED"/>
    <w:rsid w:val="00E5797E"/>
    <w:rsid w:val="00E63656"/>
    <w:rsid w:val="00E67D4B"/>
    <w:rsid w:val="00E70DB9"/>
    <w:rsid w:val="00E71EAF"/>
    <w:rsid w:val="00E75C4C"/>
    <w:rsid w:val="00E90111"/>
    <w:rsid w:val="00E91829"/>
    <w:rsid w:val="00E942A8"/>
    <w:rsid w:val="00E962C8"/>
    <w:rsid w:val="00E9701D"/>
    <w:rsid w:val="00EA4E21"/>
    <w:rsid w:val="00EA5E5B"/>
    <w:rsid w:val="00EA6DD0"/>
    <w:rsid w:val="00EB1104"/>
    <w:rsid w:val="00EB2E4D"/>
    <w:rsid w:val="00EC1C02"/>
    <w:rsid w:val="00EC3592"/>
    <w:rsid w:val="00EC3D93"/>
    <w:rsid w:val="00EC7877"/>
    <w:rsid w:val="00ED4861"/>
    <w:rsid w:val="00ED5D50"/>
    <w:rsid w:val="00ED6ED3"/>
    <w:rsid w:val="00ED7FB0"/>
    <w:rsid w:val="00EE2694"/>
    <w:rsid w:val="00EE393D"/>
    <w:rsid w:val="00EE42D6"/>
    <w:rsid w:val="00EE6CD4"/>
    <w:rsid w:val="00EF005E"/>
    <w:rsid w:val="00EF0BCE"/>
    <w:rsid w:val="00EF57A1"/>
    <w:rsid w:val="00EF61AA"/>
    <w:rsid w:val="00EF70CB"/>
    <w:rsid w:val="00F02E12"/>
    <w:rsid w:val="00F079CB"/>
    <w:rsid w:val="00F20B5D"/>
    <w:rsid w:val="00F212A3"/>
    <w:rsid w:val="00F23733"/>
    <w:rsid w:val="00F26F7B"/>
    <w:rsid w:val="00F30799"/>
    <w:rsid w:val="00F352DF"/>
    <w:rsid w:val="00F36DCC"/>
    <w:rsid w:val="00F41CA9"/>
    <w:rsid w:val="00F45D2A"/>
    <w:rsid w:val="00F47452"/>
    <w:rsid w:val="00F52E64"/>
    <w:rsid w:val="00F5317A"/>
    <w:rsid w:val="00F53671"/>
    <w:rsid w:val="00F55855"/>
    <w:rsid w:val="00F63257"/>
    <w:rsid w:val="00F6513E"/>
    <w:rsid w:val="00F65BA2"/>
    <w:rsid w:val="00F663AB"/>
    <w:rsid w:val="00F7028C"/>
    <w:rsid w:val="00F73CBA"/>
    <w:rsid w:val="00F742FA"/>
    <w:rsid w:val="00F74D2C"/>
    <w:rsid w:val="00F81F13"/>
    <w:rsid w:val="00F83E04"/>
    <w:rsid w:val="00F90F33"/>
    <w:rsid w:val="00F9176B"/>
    <w:rsid w:val="00F96138"/>
    <w:rsid w:val="00FA141A"/>
    <w:rsid w:val="00FA37DE"/>
    <w:rsid w:val="00FA434A"/>
    <w:rsid w:val="00FA5901"/>
    <w:rsid w:val="00FA5AA0"/>
    <w:rsid w:val="00FB1776"/>
    <w:rsid w:val="00FB2833"/>
    <w:rsid w:val="00FB3001"/>
    <w:rsid w:val="00FB58ED"/>
    <w:rsid w:val="00FB6BAD"/>
    <w:rsid w:val="00FB6EC1"/>
    <w:rsid w:val="00FB7070"/>
    <w:rsid w:val="00FC155B"/>
    <w:rsid w:val="00FC4D89"/>
    <w:rsid w:val="00FC5265"/>
    <w:rsid w:val="00FD0DFC"/>
    <w:rsid w:val="00FE162C"/>
    <w:rsid w:val="00FE28B6"/>
    <w:rsid w:val="00FF6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9F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DA09F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9F0"/>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DA09F0"/>
    <w:rPr>
      <w:rFonts w:cs="Times New Roman"/>
      <w:b/>
      <w:color w:val="106BBE"/>
    </w:rPr>
  </w:style>
  <w:style w:type="paragraph" w:styleId="a4">
    <w:name w:val="List Paragraph"/>
    <w:basedOn w:val="a"/>
    <w:uiPriority w:val="34"/>
    <w:qFormat/>
    <w:rsid w:val="00281051"/>
    <w:pPr>
      <w:ind w:left="720"/>
      <w:contextualSpacing/>
    </w:pPr>
  </w:style>
  <w:style w:type="paragraph" w:styleId="a5">
    <w:name w:val="Balloon Text"/>
    <w:basedOn w:val="a"/>
    <w:link w:val="a6"/>
    <w:uiPriority w:val="99"/>
    <w:semiHidden/>
    <w:unhideWhenUsed/>
    <w:rsid w:val="005A6750"/>
    <w:rPr>
      <w:rFonts w:ascii="Tahoma" w:hAnsi="Tahoma" w:cs="Tahoma"/>
      <w:sz w:val="16"/>
      <w:szCs w:val="16"/>
    </w:rPr>
  </w:style>
  <w:style w:type="character" w:customStyle="1" w:styleId="a6">
    <w:name w:val="Текст выноски Знак"/>
    <w:basedOn w:val="a0"/>
    <w:link w:val="a5"/>
    <w:uiPriority w:val="99"/>
    <w:semiHidden/>
    <w:rsid w:val="005A675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9F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DA09F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9F0"/>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DA09F0"/>
    <w:rPr>
      <w:rFonts w:cs="Times New Roman"/>
      <w:b/>
      <w:color w:val="106BBE"/>
    </w:rPr>
  </w:style>
  <w:style w:type="paragraph" w:styleId="a4">
    <w:name w:val="List Paragraph"/>
    <w:basedOn w:val="a"/>
    <w:uiPriority w:val="34"/>
    <w:qFormat/>
    <w:rsid w:val="00281051"/>
    <w:pPr>
      <w:ind w:left="720"/>
      <w:contextualSpacing/>
    </w:pPr>
  </w:style>
  <w:style w:type="paragraph" w:styleId="a5">
    <w:name w:val="Balloon Text"/>
    <w:basedOn w:val="a"/>
    <w:link w:val="a6"/>
    <w:uiPriority w:val="99"/>
    <w:semiHidden/>
    <w:unhideWhenUsed/>
    <w:rsid w:val="005A6750"/>
    <w:rPr>
      <w:rFonts w:ascii="Tahoma" w:hAnsi="Tahoma" w:cs="Tahoma"/>
      <w:sz w:val="16"/>
      <w:szCs w:val="16"/>
    </w:rPr>
  </w:style>
  <w:style w:type="character" w:customStyle="1" w:styleId="a6">
    <w:name w:val="Текст выноски Знак"/>
    <w:basedOn w:val="a0"/>
    <w:link w:val="a5"/>
    <w:uiPriority w:val="99"/>
    <w:semiHidden/>
    <w:rsid w:val="005A675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3159" TargetMode="External"/><Relationship Id="rId3" Type="http://schemas.microsoft.com/office/2007/relationships/stylesWithEffects" Target="stylesWithEffects.xml"/><Relationship Id="rId7" Type="http://schemas.openxmlformats.org/officeDocument/2006/relationships/hyperlink" Target="http://docs.cntd.ru/document/9018231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0912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document?id=890941&amp;sub=2782" TargetMode="External"/><Relationship Id="rId4" Type="http://schemas.openxmlformats.org/officeDocument/2006/relationships/settings" Target="settings.xml"/><Relationship Id="rId9" Type="http://schemas.openxmlformats.org/officeDocument/2006/relationships/hyperlink" Target="http://internet.garant.ru/document?id=12025505&amp;sub=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1912</Words>
  <Characters>10902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2018-08-14T07:08:00Z</cp:lastPrinted>
  <dcterms:created xsi:type="dcterms:W3CDTF">2018-07-11T13:33:00Z</dcterms:created>
  <dcterms:modified xsi:type="dcterms:W3CDTF">2018-08-14T07:09:00Z</dcterms:modified>
</cp:coreProperties>
</file>