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26" w:rsidRDefault="005C6726" w:rsidP="005C67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СОВЕТ ДЕПУТАТОВ </w:t>
      </w:r>
    </w:p>
    <w:p w:rsidR="005C6726" w:rsidRDefault="005C6726" w:rsidP="005C672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СЕВАСТЬЯНОВСКОГО СЕЛЬСКОГО ПОСЕЛЕНИЯ </w:t>
      </w:r>
    </w:p>
    <w:p w:rsidR="005C6726" w:rsidRDefault="005C6726" w:rsidP="005C672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ПРИОЗЕРСКОГО МУНИЦИПАЛЬНОГО РАЙОНА</w:t>
      </w:r>
    </w:p>
    <w:p w:rsidR="005C6726" w:rsidRDefault="005C6726" w:rsidP="005C67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ЛЕНИНГРАДСКОЙ ОБЛАСТИ</w:t>
      </w:r>
    </w:p>
    <w:p w:rsidR="005C6726" w:rsidRDefault="005C6726" w:rsidP="005C672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пятого созыва</w:t>
      </w:r>
    </w:p>
    <w:p w:rsidR="005C6726" w:rsidRDefault="005C6726" w:rsidP="005C6726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РЕШЕНИЕ </w:t>
      </w:r>
    </w:p>
    <w:p w:rsidR="005C6726" w:rsidRDefault="005C6726" w:rsidP="005C6726">
      <w:pPr>
        <w:widowControl w:val="0"/>
        <w:spacing w:after="0" w:line="240" w:lineRule="auto"/>
        <w:ind w:right="5102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 w:line="240" w:lineRule="auto"/>
        <w:ind w:right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13 февраля 2025 года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№ 30</w:t>
      </w:r>
    </w:p>
    <w:p w:rsidR="005C6726" w:rsidRDefault="005C6726" w:rsidP="005C6726">
      <w:pPr>
        <w:widowControl w:val="0"/>
        <w:spacing w:after="0" w:line="240" w:lineRule="auto"/>
        <w:ind w:right="6016"/>
        <w:rPr>
          <w:rFonts w:ascii="Times New Roman" w:hAnsi="Times New Roman"/>
          <w:sz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</w:tblGrid>
      <w:tr w:rsidR="005C6726" w:rsidTr="0037168E">
        <w:trPr>
          <w:trHeight w:val="1243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6726" w:rsidRDefault="005C6726" w:rsidP="00371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отчете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Севастьяновского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Приозерского муниципального района Ленинградской области "Об итогах работы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Севастьяновского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за 2024 год и планах на 2025 г."</w:t>
            </w:r>
          </w:p>
          <w:p w:rsidR="005C6726" w:rsidRDefault="005C6726" w:rsidP="003716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C6726" w:rsidRDefault="005C6726" w:rsidP="005C6726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Заслушав отчет главы администрации </w:t>
      </w:r>
      <w:proofErr w:type="spellStart"/>
      <w:r>
        <w:rPr>
          <w:rFonts w:ascii="Times New Roman" w:hAnsi="Times New Roman"/>
          <w:sz w:val="24"/>
        </w:rPr>
        <w:t>Севастьяновского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Приозерского муниципального района Ленинградской области "Об итогах работы администрации </w:t>
      </w:r>
      <w:proofErr w:type="spellStart"/>
      <w:r>
        <w:rPr>
          <w:rFonts w:ascii="Times New Roman" w:hAnsi="Times New Roman"/>
          <w:sz w:val="24"/>
        </w:rPr>
        <w:t>Севастьяновского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за 2024 год и планах на 2025 г.", Совет депутатов </w:t>
      </w:r>
      <w:proofErr w:type="spellStart"/>
      <w:r>
        <w:rPr>
          <w:rFonts w:ascii="Times New Roman" w:hAnsi="Times New Roman"/>
          <w:sz w:val="24"/>
        </w:rPr>
        <w:t>Севастьяновского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Приозерского муниципального района Ленинградской области РЕШИЛ:</w:t>
      </w:r>
    </w:p>
    <w:p w:rsidR="005C6726" w:rsidRDefault="005C6726" w:rsidP="005C672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отчёт главы администрации </w:t>
      </w:r>
      <w:proofErr w:type="spellStart"/>
      <w:r>
        <w:rPr>
          <w:rFonts w:ascii="Times New Roman" w:hAnsi="Times New Roman"/>
          <w:sz w:val="24"/>
        </w:rPr>
        <w:t>Севастьяновского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Приозерского муниципального района Ленинградской области "Об итогах работы </w:t>
      </w:r>
      <w:proofErr w:type="spellStart"/>
      <w:r>
        <w:rPr>
          <w:rFonts w:ascii="Times New Roman" w:hAnsi="Times New Roman"/>
          <w:sz w:val="24"/>
        </w:rPr>
        <w:t>администрацииСевастьяновского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за 2024 год и планах на 2025г.", согласно приложению, с оценкой "удовлетворительно".</w:t>
      </w:r>
    </w:p>
    <w:p w:rsidR="005C6726" w:rsidRDefault="005C6726" w:rsidP="005C6726">
      <w:pPr>
        <w:widowControl w:val="0"/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Разместить данный отчет на официальном сайте: </w:t>
      </w:r>
      <w:hyperlink r:id="rId4" w:history="1">
        <w:r>
          <w:rPr>
            <w:rStyle w:val="a3"/>
            <w:rFonts w:ascii="Times New Roman" w:hAnsi="Times New Roman"/>
            <w:sz w:val="24"/>
          </w:rPr>
          <w:t>http://севастьяновское.рф/</w:t>
        </w:r>
      </w:hyperlink>
    </w:p>
    <w:p w:rsidR="005C6726" w:rsidRDefault="005C6726" w:rsidP="005C6726">
      <w:pPr>
        <w:widowControl w:val="0"/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</w:p>
    <w:p w:rsidR="005C6726" w:rsidRDefault="005C6726" w:rsidP="005C672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Севастьяновского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В.И. Шевцова</w:t>
      </w:r>
    </w:p>
    <w:p w:rsidR="005C6726" w:rsidRDefault="005C6726" w:rsidP="005C672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tabs>
          <w:tab w:val="left" w:pos="1414"/>
        </w:tabs>
        <w:spacing w:after="0" w:line="240" w:lineRule="auto"/>
        <w:ind w:left="705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tabs>
          <w:tab w:val="left" w:pos="141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tabs>
          <w:tab w:val="left" w:pos="1414"/>
        </w:tabs>
        <w:spacing w:after="0" w:line="240" w:lineRule="auto"/>
        <w:ind w:left="705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tabs>
          <w:tab w:val="left" w:pos="1414"/>
        </w:tabs>
        <w:spacing w:after="0" w:line="240" w:lineRule="auto"/>
        <w:ind w:left="705"/>
        <w:jc w:val="both"/>
        <w:rPr>
          <w:rFonts w:ascii="Times New Roman" w:hAnsi="Times New Roman"/>
          <w:sz w:val="24"/>
        </w:rPr>
      </w:pPr>
    </w:p>
    <w:p w:rsidR="005C6726" w:rsidRDefault="005C6726" w:rsidP="005C67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Исполнитель: Куликова О.В.</w:t>
      </w:r>
    </w:p>
    <w:p w:rsidR="004D589C" w:rsidRPr="005C6726" w:rsidRDefault="005C6726" w:rsidP="005C67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Разослано: дело – 3., СМИ-1</w:t>
      </w:r>
    </w:p>
    <w:sectPr w:rsidR="004D589C" w:rsidRPr="005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26"/>
    <w:rsid w:val="004D589C"/>
    <w:rsid w:val="005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B6FD"/>
  <w15:chartTrackingRefBased/>
  <w15:docId w15:val="{9C102B41-9DF6-49F7-8855-3394A106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672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5C6726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3">
    <w:name w:val="Hyperlink"/>
    <w:link w:val="1"/>
    <w:rsid w:val="005C6726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7;&#1074;&#1072;&#1089;&#1090;&#1100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2025-02-14T06:26:00Z</dcterms:created>
  <dcterms:modified xsi:type="dcterms:W3CDTF">2025-02-14T06:27:00Z</dcterms:modified>
</cp:coreProperties>
</file>