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58" w:rsidRDefault="002F382A">
      <w:pPr>
        <w:spacing w:before="376" w:after="376"/>
        <w:jc w:val="center"/>
        <w:rPr>
          <w:rFonts w:ascii="Times New Roman" w:hAnsi="Times New Roman"/>
          <w:color w:val="22272F"/>
          <w:sz w:val="32"/>
        </w:rPr>
      </w:pPr>
      <w:r>
        <w:rPr>
          <w:rFonts w:ascii="Times New Roman" w:hAnsi="Times New Roman"/>
          <w:color w:val="22272F"/>
          <w:sz w:val="32"/>
        </w:rPr>
        <w:t>Решение Совета депутатов </w:t>
      </w:r>
      <w:proofErr w:type="spellStart"/>
      <w:r>
        <w:rPr>
          <w:rFonts w:ascii="Times New Roman" w:hAnsi="Times New Roman"/>
          <w:color w:val="22272F"/>
          <w:sz w:val="32"/>
        </w:rPr>
        <w:t>Севастьяновского</w:t>
      </w:r>
      <w:proofErr w:type="spellEnd"/>
      <w:r>
        <w:rPr>
          <w:rFonts w:ascii="Times New Roman" w:hAnsi="Times New Roman"/>
          <w:color w:val="22272F"/>
          <w:sz w:val="32"/>
        </w:rPr>
        <w:t> сельского поселения Приозерского    муниципального района Ленинградской области</w:t>
      </w:r>
    </w:p>
    <w:p w:rsidR="00405958" w:rsidRDefault="002F382A">
      <w:pPr>
        <w:spacing w:before="376" w:after="376"/>
        <w:jc w:val="center"/>
        <w:rPr>
          <w:rFonts w:ascii="Times New Roman" w:hAnsi="Times New Roman"/>
          <w:color w:val="22272F"/>
          <w:sz w:val="32"/>
          <w:highlight w:val="white"/>
        </w:rPr>
      </w:pPr>
      <w:r>
        <w:rPr>
          <w:rFonts w:ascii="Times New Roman" w:hAnsi="Times New Roman"/>
          <w:color w:val="22272F"/>
          <w:sz w:val="32"/>
          <w:highlight w:val="white"/>
        </w:rPr>
        <w:t>от ____________ г. N____</w:t>
      </w:r>
    </w:p>
    <w:p w:rsidR="00405958" w:rsidRDefault="002F382A">
      <w:pPr>
        <w:spacing w:before="376" w:after="376"/>
        <w:jc w:val="center"/>
        <w:rPr>
          <w:rFonts w:ascii="Times New Roman" w:hAnsi="Times New Roman"/>
          <w:color w:val="22272F"/>
          <w:sz w:val="32"/>
          <w:highlight w:val="white"/>
        </w:rPr>
      </w:pPr>
      <w:r>
        <w:rPr>
          <w:rFonts w:ascii="Times New Roman" w:hAnsi="Times New Roman"/>
          <w:color w:val="22272F"/>
          <w:sz w:val="32"/>
          <w:highlight w:val="white"/>
        </w:rPr>
        <w:t xml:space="preserve">"О порядке выплаты единовременного вознаграждения муниципальному служащему в администрации МО </w:t>
      </w:r>
      <w:r>
        <w:rPr>
          <w:rFonts w:ascii="Times New Roman" w:hAnsi="Times New Roman"/>
          <w:color w:val="22272F"/>
          <w:sz w:val="32"/>
          <w:highlight w:val="white"/>
        </w:rPr>
        <w:t>"</w:t>
      </w:r>
      <w:proofErr w:type="spellStart"/>
      <w:r>
        <w:rPr>
          <w:rFonts w:ascii="Times New Roman" w:hAnsi="Times New Roman"/>
          <w:color w:val="22272F"/>
          <w:sz w:val="32"/>
          <w:highlight w:val="white"/>
        </w:rPr>
        <w:t>Севастьяновское</w:t>
      </w:r>
      <w:proofErr w:type="spellEnd"/>
      <w:r>
        <w:rPr>
          <w:rFonts w:ascii="Times New Roman" w:hAnsi="Times New Roman"/>
          <w:color w:val="22272F"/>
          <w:sz w:val="32"/>
          <w:highlight w:val="white"/>
        </w:rPr>
        <w:t xml:space="preserve"> сельское поселение Приозерского муниципального района Ленинградской области" в связи с выходом впервые на страховую (трудовую) пенсию по старости или инвалидности"</w:t>
      </w:r>
    </w:p>
    <w:p w:rsidR="00405958" w:rsidRDefault="002F382A">
      <w:pPr>
        <w:spacing w:before="240" w:after="240"/>
        <w:ind w:firstLine="709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  <w:highlight w:val="white"/>
        </w:rPr>
        <w:t>На основании  Федерального закона РФ от 02 марта 2007 г. N 25-ФЗ "О муницип</w:t>
      </w:r>
      <w:r>
        <w:rPr>
          <w:rFonts w:ascii="Times New Roman" w:hAnsi="Times New Roman"/>
          <w:color w:val="22272F"/>
          <w:highlight w:val="white"/>
        </w:rPr>
        <w:t xml:space="preserve">альной службе в Российской </w:t>
      </w:r>
      <w:proofErr w:type="spellStart"/>
      <w:r>
        <w:rPr>
          <w:rFonts w:ascii="Times New Roman" w:hAnsi="Times New Roman"/>
          <w:color w:val="22272F"/>
          <w:highlight w:val="white"/>
        </w:rPr>
        <w:t>Федераци</w:t>
      </w:r>
      <w:r>
        <w:rPr>
          <w:rFonts w:ascii="Times New Roman" w:hAnsi="Times New Roman"/>
          <w:color w:val="22272F"/>
        </w:rPr>
        <w:t>и",Закона</w:t>
      </w:r>
      <w:proofErr w:type="spellEnd"/>
      <w:r>
        <w:rPr>
          <w:rFonts w:ascii="Times New Roman" w:hAnsi="Times New Roman"/>
          <w:color w:val="22272F"/>
        </w:rPr>
        <w:t> Ленинградской области от 11 марта 2008 г. N 14-оз "О правовом регулировании муниципальной службы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72F"/>
        </w:rPr>
        <w:t xml:space="preserve">в Ленинградской области", руководствуясь Уставом  </w:t>
      </w:r>
      <w:proofErr w:type="spellStart"/>
      <w:r>
        <w:rPr>
          <w:rFonts w:ascii="Times New Roman" w:hAnsi="Times New Roman"/>
          <w:color w:val="22272F"/>
        </w:rPr>
        <w:t>Севастьяновского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сельского поселения Приозерс</w:t>
      </w:r>
      <w:r>
        <w:rPr>
          <w:rFonts w:ascii="Times New Roman" w:hAnsi="Times New Roman"/>
          <w:color w:val="22272F"/>
          <w:highlight w:val="white"/>
        </w:rPr>
        <w:t>кого муниципального</w:t>
      </w:r>
      <w:r>
        <w:rPr>
          <w:rFonts w:ascii="Times New Roman" w:hAnsi="Times New Roman"/>
          <w:color w:val="22272F"/>
          <w:highlight w:val="white"/>
        </w:rPr>
        <w:t xml:space="preserve"> района Ленинградской области, С</w:t>
      </w:r>
      <w:r>
        <w:rPr>
          <w:rFonts w:ascii="Times New Roman" w:hAnsi="Times New Roman"/>
          <w:color w:val="22272F"/>
        </w:rPr>
        <w:t>овет депутатов Севастьяновского сельского поселения Приозерского муниципального района Ленинградской области</w:t>
      </w:r>
    </w:p>
    <w:p w:rsidR="00405958" w:rsidRDefault="002F382A">
      <w:pPr>
        <w:spacing w:before="240" w:after="240"/>
        <w:ind w:firstLine="709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РЕШИЛ:</w:t>
      </w:r>
    </w:p>
    <w:p w:rsidR="00405958" w:rsidRDefault="002F382A">
      <w:pPr>
        <w:numPr>
          <w:ilvl w:val="0"/>
          <w:numId w:val="1"/>
        </w:numPr>
        <w:spacing w:before="240" w:after="240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Утвердить Положение о порядке выплаты единовременного вознаграждения муниципальному служащему в администраци</w:t>
      </w:r>
      <w:r>
        <w:rPr>
          <w:rFonts w:ascii="Times New Roman" w:hAnsi="Times New Roman"/>
          <w:color w:val="22272F"/>
          <w:highlight w:val="white"/>
        </w:rPr>
        <w:t>и МО «</w:t>
      </w:r>
      <w:proofErr w:type="spellStart"/>
      <w:r>
        <w:rPr>
          <w:rFonts w:ascii="Times New Roman" w:hAnsi="Times New Roman"/>
          <w:color w:val="22272F"/>
          <w:highlight w:val="white"/>
        </w:rPr>
        <w:t>Севастьяновское</w:t>
      </w:r>
      <w:proofErr w:type="spellEnd"/>
      <w:r>
        <w:rPr>
          <w:rFonts w:ascii="Times New Roman" w:hAnsi="Times New Roman"/>
          <w:color w:val="22272F"/>
          <w:highlight w:val="white"/>
        </w:rPr>
        <w:t xml:space="preserve"> сельское поселение Приозерского муниципального района Ленинградской области» в связи с выходом впервые на страховую (трудовую) пенсию по старости или инвалидности согласно приложению 1.</w:t>
      </w:r>
    </w:p>
    <w:p w:rsidR="00405958" w:rsidRDefault="002F382A">
      <w:pPr>
        <w:numPr>
          <w:ilvl w:val="0"/>
          <w:numId w:val="1"/>
        </w:numPr>
        <w:spacing w:before="240" w:after="240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Настоящее решение вступает в силу с момента_____</w:t>
      </w:r>
      <w:r>
        <w:rPr>
          <w:rFonts w:ascii="Times New Roman" w:hAnsi="Times New Roman"/>
          <w:color w:val="22272F"/>
          <w:highlight w:val="white"/>
        </w:rPr>
        <w:t>________________</w:t>
      </w:r>
      <w:proofErr w:type="gramStart"/>
      <w:r>
        <w:rPr>
          <w:rFonts w:ascii="Times New Roman" w:hAnsi="Times New Roman"/>
          <w:color w:val="22272F"/>
          <w:highlight w:val="white"/>
        </w:rPr>
        <w:t>_ .</w:t>
      </w:r>
      <w:proofErr w:type="gramEnd"/>
    </w:p>
    <w:p w:rsidR="00405958" w:rsidRDefault="00405958">
      <w:pPr>
        <w:spacing w:before="240" w:after="240"/>
        <w:ind w:firstLine="709"/>
        <w:rPr>
          <w:rFonts w:ascii="Times New Roman" w:hAnsi="Times New Roman"/>
          <w:color w:val="22272F"/>
          <w:highlight w:val="white"/>
        </w:rPr>
      </w:pPr>
    </w:p>
    <w:p w:rsidR="00405958" w:rsidRDefault="002F382A">
      <w:pPr>
        <w:spacing w:before="240" w:after="240"/>
        <w:ind w:left="283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Глава муниципального образования</w:t>
      </w: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2F382A">
      <w:pPr>
        <w:spacing w:before="240" w:after="240"/>
        <w:ind w:left="5669"/>
        <w:jc w:val="right"/>
        <w:rPr>
          <w:rFonts w:ascii="PT Serif" w:hAnsi="PT Serif"/>
          <w:color w:val="22272F"/>
          <w:sz w:val="21"/>
          <w:highlight w:val="white"/>
        </w:rPr>
      </w:pPr>
      <w:bookmarkStart w:id="0" w:name="_GoBack"/>
      <w:bookmarkEnd w:id="0"/>
      <w:r>
        <w:rPr>
          <w:rFonts w:ascii="PT Serif" w:hAnsi="PT Serif"/>
          <w:color w:val="22272F"/>
          <w:sz w:val="21"/>
          <w:highlight w:val="white"/>
        </w:rPr>
        <w:lastRenderedPageBreak/>
        <w:t xml:space="preserve">Приложение 1 к решению Совета депутатов </w:t>
      </w:r>
      <w:proofErr w:type="spellStart"/>
      <w:r>
        <w:rPr>
          <w:rFonts w:ascii="PT Serif" w:hAnsi="PT Serif"/>
          <w:color w:val="22272F"/>
          <w:sz w:val="21"/>
          <w:highlight w:val="white"/>
        </w:rPr>
        <w:t>Севастьяновского</w:t>
      </w:r>
      <w:proofErr w:type="spellEnd"/>
      <w:r>
        <w:rPr>
          <w:rFonts w:ascii="PT Serif" w:hAnsi="PT Serif"/>
          <w:color w:val="22272F"/>
          <w:sz w:val="21"/>
          <w:highlight w:val="white"/>
        </w:rPr>
        <w:t xml:space="preserve"> сельского поселения Приозерского муниципального района Ленинградской области </w:t>
      </w:r>
    </w:p>
    <w:p w:rsidR="00405958" w:rsidRDefault="00405958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</w:p>
    <w:p w:rsidR="00405958" w:rsidRDefault="002F382A">
      <w:pPr>
        <w:spacing w:before="349" w:after="349"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ПОЛОЖЕНИЕ</w:t>
      </w:r>
    </w:p>
    <w:p w:rsidR="00405958" w:rsidRDefault="002F382A">
      <w:pPr>
        <w:spacing w:before="349" w:after="349"/>
        <w:jc w:val="center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о п</w:t>
      </w:r>
      <w:r>
        <w:rPr>
          <w:rFonts w:ascii="Times New Roman" w:hAnsi="Times New Roman"/>
          <w:color w:val="22272F"/>
          <w:highlight w:val="white"/>
        </w:rPr>
        <w:t xml:space="preserve">орядке выплаты единовременного вознаграждения </w:t>
      </w:r>
      <w:r>
        <w:rPr>
          <w:rFonts w:ascii="Times New Roman" w:hAnsi="Times New Roman"/>
          <w:color w:val="22272F"/>
          <w:highlight w:val="white"/>
        </w:rPr>
        <w:t>муниципальному служащему в администрации МО «</w:t>
      </w:r>
      <w:proofErr w:type="spellStart"/>
      <w:r>
        <w:rPr>
          <w:rFonts w:ascii="Times New Roman" w:hAnsi="Times New Roman"/>
          <w:color w:val="22272F"/>
          <w:highlight w:val="white"/>
        </w:rPr>
        <w:t>Севастьяновское</w:t>
      </w:r>
      <w:proofErr w:type="spellEnd"/>
      <w:r>
        <w:rPr>
          <w:rFonts w:ascii="Times New Roman" w:hAnsi="Times New Roman"/>
          <w:color w:val="22272F"/>
          <w:highlight w:val="white"/>
        </w:rPr>
        <w:t xml:space="preserve"> сельское поселение </w:t>
      </w:r>
      <w:r>
        <w:rPr>
          <w:rFonts w:ascii="Times New Roman" w:hAnsi="Times New Roman"/>
          <w:color w:val="22272F"/>
        </w:rPr>
        <w:t>Приозерского муниципального района Ленинградской области»</w:t>
      </w:r>
    </w:p>
    <w:p w:rsidR="00405958" w:rsidRDefault="002F382A">
      <w:pPr>
        <w:spacing w:before="349" w:after="349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1. Настоящее Положение определяет порядок выплаты единовременного вознаграждения муниципальному служащему в </w:t>
      </w:r>
      <w:r>
        <w:rPr>
          <w:rFonts w:ascii="Times New Roman" w:hAnsi="Times New Roman"/>
          <w:color w:val="22272F"/>
        </w:rPr>
        <w:t>администрации муниципального образования "</w:t>
      </w:r>
      <w:proofErr w:type="spellStart"/>
      <w:r>
        <w:rPr>
          <w:rFonts w:ascii="Times New Roman" w:hAnsi="Times New Roman"/>
          <w:color w:val="22272F"/>
        </w:rPr>
        <w:t>Севостьяновское</w:t>
      </w:r>
      <w:proofErr w:type="spellEnd"/>
      <w:r>
        <w:rPr>
          <w:rFonts w:ascii="Times New Roman" w:hAnsi="Times New Roman"/>
          <w:color w:val="22272F"/>
        </w:rPr>
        <w:t xml:space="preserve"> сельское поселение Приозерского муниципального района Ленинградской области" в связи с выходом впервые на страховую (трудовую) пенсию по старости или инвалидности.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 xml:space="preserve">2. Единовременное </w:t>
      </w:r>
      <w:r>
        <w:rPr>
          <w:rFonts w:ascii="Times New Roman" w:hAnsi="Times New Roman"/>
          <w:color w:val="22272F"/>
        </w:rPr>
        <w:t>вознаграждение (далее - вознаграждение) выплачивается муниципальному служащему при первом (после возникновения обстоятельств, в соответствии с которыми была назначена пенсия) увольнении с муниципальной службы из администрации муниципального образования "</w:t>
      </w:r>
      <w:proofErr w:type="spellStart"/>
      <w:r>
        <w:rPr>
          <w:rFonts w:ascii="Times New Roman" w:hAnsi="Times New Roman"/>
          <w:color w:val="22272F"/>
        </w:rPr>
        <w:t>Се</w:t>
      </w:r>
      <w:r>
        <w:rPr>
          <w:rFonts w:ascii="Times New Roman" w:hAnsi="Times New Roman"/>
          <w:color w:val="22272F"/>
        </w:rPr>
        <w:t>востьяновское</w:t>
      </w:r>
      <w:proofErr w:type="spellEnd"/>
      <w:r>
        <w:rPr>
          <w:rFonts w:ascii="Times New Roman" w:hAnsi="Times New Roman"/>
          <w:color w:val="22272F"/>
        </w:rPr>
        <w:t xml:space="preserve"> сельское поселение Приозерского муниципального района Ленинградской области" в связи с выходом впервые на страховую (трудовую) пенсию по старости (инвалидности), назначенную в соответствии с </w:t>
      </w:r>
      <w:hyperlink r:id="rId5" w:history="1">
        <w:r>
          <w:rPr>
            <w:rFonts w:ascii="Times New Roman" w:hAnsi="Times New Roman"/>
            <w:color w:val="3272C0"/>
          </w:rPr>
          <w:t>Федеральными законами</w:t>
        </w:r>
      </w:hyperlink>
      <w:r>
        <w:rPr>
          <w:rFonts w:ascii="Times New Roman" w:hAnsi="Times New Roman"/>
          <w:color w:val="22272F"/>
        </w:rPr>
        <w:t> от 28 декабря 2013 года N 400-ФЗ "О страховых пенсиях" и от 17 декабря 2001 г. N 173-ФЗ "О трудовых пенсиях в Российской Федерации".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Вознаграждение выплачивается муниципальным служащим, имеющим стаж (общую продолж</w:t>
      </w:r>
      <w:r>
        <w:rPr>
          <w:rFonts w:ascii="Times New Roman" w:hAnsi="Times New Roman"/>
          <w:color w:val="22272F"/>
        </w:rPr>
        <w:t xml:space="preserve">ительность) муниципальной службы, не менее 10 лет, в том числе стаж муниципальной службы в органах местного самоуправления </w:t>
      </w:r>
      <w:proofErr w:type="spellStart"/>
      <w:r>
        <w:rPr>
          <w:rFonts w:ascii="Times New Roman" w:hAnsi="Times New Roman"/>
          <w:color w:val="22272F"/>
        </w:rPr>
        <w:t>Севостьяновского</w:t>
      </w:r>
      <w:proofErr w:type="spellEnd"/>
      <w:r>
        <w:rPr>
          <w:rFonts w:ascii="Times New Roman" w:hAnsi="Times New Roman"/>
          <w:color w:val="22272F"/>
        </w:rPr>
        <w:t xml:space="preserve"> сельского поселения не менее 5 лет;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Порядок исчисления стажа (общей продолжительности) муниципальной службы, необход</w:t>
      </w:r>
      <w:r>
        <w:rPr>
          <w:rFonts w:ascii="Times New Roman" w:hAnsi="Times New Roman"/>
          <w:color w:val="22272F"/>
        </w:rPr>
        <w:t>имого для выплаты единовременного денежного вознаграждения, устанавливается федеральным и областным законодательством.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На получение вознаграждения имеют право муниципальные служащие при наличии необходимого стажа муниципальной службы, если они замещали дол</w:t>
      </w:r>
      <w:r>
        <w:rPr>
          <w:rFonts w:ascii="Times New Roman" w:hAnsi="Times New Roman"/>
          <w:color w:val="22272F"/>
        </w:rPr>
        <w:t>жности муниципальной службы муниципального образования "</w:t>
      </w:r>
      <w:proofErr w:type="spellStart"/>
      <w:r>
        <w:rPr>
          <w:rFonts w:ascii="Times New Roman" w:hAnsi="Times New Roman"/>
          <w:color w:val="22272F"/>
        </w:rPr>
        <w:t>Севостьяновское</w:t>
      </w:r>
      <w:proofErr w:type="spellEnd"/>
      <w:r>
        <w:rPr>
          <w:rFonts w:ascii="Times New Roman" w:hAnsi="Times New Roman"/>
          <w:color w:val="22272F"/>
        </w:rPr>
        <w:t xml:space="preserve"> сельское поселение Приозерского муниципального района Ленинградской области" не менее 12 полных месяцев непосредственно перед увольнением.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4. Размер вознаграждения исчисляется с учетом</w:t>
      </w:r>
      <w:r>
        <w:rPr>
          <w:rFonts w:ascii="Times New Roman" w:hAnsi="Times New Roman"/>
          <w:color w:val="22272F"/>
        </w:rPr>
        <w:t xml:space="preserve"> выслуги лет на муниципальной службе в следующих размерах: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lastRenderedPageBreak/>
        <w:t>а) при стаже муниципальной службы 10 лет - в размере 5 должностных окладов муниципального служащего;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б) при стаже муниципальной службы от 10 до 20 лет - в размере 8 должностных окладов муниципально</w:t>
      </w:r>
      <w:r>
        <w:rPr>
          <w:rFonts w:ascii="Times New Roman" w:hAnsi="Times New Roman"/>
          <w:color w:val="22272F"/>
        </w:rPr>
        <w:t>го служащего;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в) при стаже муниципальной службы свыше 20 лет - в размере 10 должностных окладов муниципального служащего.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5. Для получения вознаграждения муниципальный служащий подает на имя главы администрации заявление об увольнении с муниципальной служб</w:t>
      </w:r>
      <w:r>
        <w:rPr>
          <w:rFonts w:ascii="Times New Roman" w:hAnsi="Times New Roman"/>
          <w:color w:val="22272F"/>
        </w:rPr>
        <w:t>ы по инициативе муниципального служащего в связи с выходом впервые на страховую (трудовую) пенсию по старости (инвалидности) и заявление о выплате на этом основании вознаграждения по прилагаемой форме (приложение 2).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6. Основанием для выплаты вознаграждени</w:t>
      </w:r>
      <w:r>
        <w:rPr>
          <w:rFonts w:ascii="Times New Roman" w:hAnsi="Times New Roman"/>
          <w:color w:val="22272F"/>
        </w:rPr>
        <w:t xml:space="preserve">я является распоряжение администрации </w:t>
      </w:r>
      <w:proofErr w:type="spellStart"/>
      <w:r>
        <w:rPr>
          <w:rFonts w:ascii="Times New Roman" w:hAnsi="Times New Roman"/>
          <w:color w:val="22272F"/>
        </w:rPr>
        <w:t>Севостьяновское</w:t>
      </w:r>
      <w:proofErr w:type="spellEnd"/>
      <w:r>
        <w:rPr>
          <w:rFonts w:ascii="Times New Roman" w:hAnsi="Times New Roman"/>
          <w:color w:val="22272F"/>
        </w:rPr>
        <w:t xml:space="preserve"> сельское поселения Приозерского муниципального района Ленинградской области.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7. Вознаграждение муниципальному служащему выплачивается одновременно с окончательным расчетом при увольнении с муниципальной</w:t>
      </w:r>
      <w:r>
        <w:rPr>
          <w:rFonts w:ascii="Times New Roman" w:hAnsi="Times New Roman"/>
          <w:color w:val="22272F"/>
        </w:rPr>
        <w:t xml:space="preserve"> службы.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</w:rPr>
      </w:pPr>
      <w:r>
        <w:rPr>
          <w:rFonts w:ascii="Times New Roman" w:hAnsi="Times New Roman"/>
          <w:color w:val="22272F"/>
        </w:rPr>
        <w:t>8. Выплата вознаграждений производится за счет средств бюджета муниципального образования "</w:t>
      </w:r>
      <w:proofErr w:type="spellStart"/>
      <w:r>
        <w:rPr>
          <w:rFonts w:ascii="Times New Roman" w:hAnsi="Times New Roman"/>
          <w:color w:val="22272F"/>
        </w:rPr>
        <w:t>Севостьяновское</w:t>
      </w:r>
      <w:proofErr w:type="spellEnd"/>
      <w:r>
        <w:rPr>
          <w:rFonts w:ascii="Times New Roman" w:hAnsi="Times New Roman"/>
          <w:color w:val="22272F"/>
        </w:rPr>
        <w:t xml:space="preserve"> сельское поселение Приозерского муниципального района Ленинградской области", утвержденных на эти цели.</w:t>
      </w:r>
    </w:p>
    <w:p w:rsidR="00405958" w:rsidRDefault="002F382A">
      <w:pPr>
        <w:spacing w:before="240" w:after="240"/>
        <w:ind w:left="535" w:hanging="535"/>
        <w:jc w:val="right"/>
        <w:rPr>
          <w:rFonts w:ascii="PT Serif" w:hAnsi="PT Serif"/>
          <w:color w:val="22272F"/>
          <w:sz w:val="21"/>
          <w:highlight w:val="white"/>
        </w:rPr>
      </w:pPr>
      <w:r>
        <w:rPr>
          <w:rFonts w:ascii="PT Serif" w:hAnsi="PT Serif"/>
          <w:color w:val="22272F"/>
          <w:sz w:val="21"/>
          <w:highlight w:val="white"/>
        </w:rPr>
        <w:t>Приложение 2</w:t>
      </w:r>
    </w:p>
    <w:p w:rsidR="00405958" w:rsidRDefault="002F382A">
      <w:pPr>
        <w:spacing w:before="240" w:after="240"/>
        <w:ind w:left="4280" w:hanging="4280"/>
        <w:jc w:val="right"/>
        <w:rPr>
          <w:rFonts w:ascii="PT Serif" w:hAnsi="PT Serif"/>
          <w:color w:val="22272F"/>
          <w:sz w:val="21"/>
          <w:highlight w:val="white"/>
        </w:rPr>
      </w:pPr>
      <w:r>
        <w:rPr>
          <w:rFonts w:ascii="PT Serif" w:hAnsi="PT Serif"/>
          <w:color w:val="22272F"/>
          <w:sz w:val="21"/>
          <w:highlight w:val="white"/>
        </w:rPr>
        <w:t>к </w:t>
      </w:r>
      <w:r>
        <w:rPr>
          <w:rFonts w:ascii="PT Serif" w:hAnsi="PT Serif"/>
          <w:color w:val="22272F"/>
          <w:sz w:val="21"/>
          <w:shd w:val="clear" w:color="auto" w:fill="FFFABB"/>
        </w:rPr>
        <w:t>Положению</w:t>
      </w:r>
      <w:r>
        <w:rPr>
          <w:rFonts w:ascii="PT Serif" w:hAnsi="PT Serif"/>
          <w:color w:val="22272F"/>
          <w:sz w:val="21"/>
          <w:highlight w:val="white"/>
        </w:rPr>
        <w:t> о порядке </w:t>
      </w:r>
      <w:r>
        <w:rPr>
          <w:rFonts w:ascii="PT Serif" w:hAnsi="PT Serif"/>
          <w:color w:val="22272F"/>
          <w:sz w:val="21"/>
          <w:shd w:val="clear" w:color="auto" w:fill="FFFABB"/>
        </w:rPr>
        <w:t>в</w:t>
      </w:r>
      <w:r>
        <w:rPr>
          <w:rFonts w:ascii="PT Serif" w:hAnsi="PT Serif"/>
          <w:color w:val="22272F"/>
          <w:sz w:val="21"/>
          <w:shd w:val="clear" w:color="auto" w:fill="FFFABB"/>
        </w:rPr>
        <w:t>ыплаты</w:t>
      </w:r>
      <w:r>
        <w:rPr>
          <w:rFonts w:ascii="PT Serif" w:hAnsi="PT Serif"/>
          <w:color w:val="22272F"/>
          <w:sz w:val="21"/>
          <w:highlight w:val="white"/>
        </w:rPr>
        <w:t> </w:t>
      </w:r>
      <w:r>
        <w:rPr>
          <w:rFonts w:ascii="PT Serif" w:hAnsi="PT Serif"/>
          <w:color w:val="22272F"/>
          <w:sz w:val="21"/>
          <w:shd w:val="clear" w:color="auto" w:fill="FFFABB"/>
        </w:rPr>
        <w:t>единовременного</w:t>
      </w:r>
      <w:r>
        <w:rPr>
          <w:rFonts w:ascii="PT Serif" w:hAnsi="PT Serif"/>
          <w:color w:val="22272F"/>
          <w:sz w:val="21"/>
          <w:highlight w:val="white"/>
        </w:rPr>
        <w:t> </w:t>
      </w:r>
      <w:r>
        <w:rPr>
          <w:rFonts w:ascii="PT Serif" w:hAnsi="PT Serif"/>
          <w:color w:val="22272F"/>
          <w:sz w:val="21"/>
          <w:shd w:val="clear" w:color="auto" w:fill="FFFABB"/>
        </w:rPr>
        <w:t>вознаграждения</w:t>
      </w:r>
      <w:r>
        <w:rPr>
          <w:rFonts w:ascii="PT Serif" w:hAnsi="PT Serif"/>
          <w:color w:val="22272F"/>
          <w:sz w:val="21"/>
          <w:highlight w:val="white"/>
        </w:rPr>
        <w:t> </w:t>
      </w:r>
      <w:r>
        <w:rPr>
          <w:rFonts w:ascii="PT Serif" w:hAnsi="PT Serif"/>
          <w:color w:val="22272F"/>
          <w:sz w:val="21"/>
          <w:shd w:val="clear" w:color="auto" w:fill="FFFABB"/>
        </w:rPr>
        <w:t>муниципальному</w:t>
      </w:r>
      <w:r>
        <w:rPr>
          <w:rFonts w:ascii="PT Serif" w:hAnsi="PT Serif"/>
          <w:color w:val="22272F"/>
          <w:sz w:val="21"/>
          <w:highlight w:val="white"/>
        </w:rPr>
        <w:t> </w:t>
      </w:r>
      <w:r>
        <w:rPr>
          <w:rFonts w:ascii="PT Serif" w:hAnsi="PT Serif"/>
          <w:color w:val="22272F"/>
          <w:sz w:val="21"/>
          <w:shd w:val="clear" w:color="auto" w:fill="FFFABB"/>
        </w:rPr>
        <w:t>служащему</w:t>
      </w:r>
      <w:r>
        <w:rPr>
          <w:rFonts w:ascii="PT Serif" w:hAnsi="PT Serif"/>
          <w:color w:val="22272F"/>
          <w:sz w:val="21"/>
          <w:highlight w:val="white"/>
        </w:rPr>
        <w:t xml:space="preserve"> в администрации </w:t>
      </w:r>
      <w:proofErr w:type="spellStart"/>
      <w:r>
        <w:rPr>
          <w:rFonts w:ascii="PT Serif" w:hAnsi="PT Serif"/>
          <w:color w:val="22272F"/>
          <w:sz w:val="21"/>
          <w:highlight w:val="white"/>
        </w:rPr>
        <w:t>Севостьяновского</w:t>
      </w:r>
      <w:proofErr w:type="spellEnd"/>
      <w:r>
        <w:rPr>
          <w:rFonts w:ascii="PT Serif" w:hAnsi="PT Serif"/>
          <w:color w:val="22272F"/>
          <w:sz w:val="21"/>
          <w:highlight w:val="white"/>
        </w:rPr>
        <w:t xml:space="preserve"> сельского поселения Приозерского муниципального района Ленинградской области в связи с выходом впервые на страховую (трудовую) пенсию по старости (инвалидности)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 xml:space="preserve">Главе Администрации </w:t>
      </w:r>
      <w:proofErr w:type="spellStart"/>
      <w:r>
        <w:rPr>
          <w:rFonts w:ascii="Times New Roman" w:hAnsi="Times New Roman"/>
          <w:color w:val="22272F"/>
          <w:highlight w:val="white"/>
        </w:rPr>
        <w:t>Севостьяновского</w:t>
      </w:r>
      <w:proofErr w:type="spellEnd"/>
      <w:r>
        <w:rPr>
          <w:rFonts w:ascii="Times New Roman" w:hAnsi="Times New Roman"/>
          <w:color w:val="22272F"/>
          <w:highlight w:val="white"/>
        </w:rPr>
        <w:t xml:space="preserve"> сельского поселения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(фамилия, инициалы)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от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(наименование должности, структурного подразделения)</w:t>
      </w:r>
    </w:p>
    <w:p w:rsidR="00405958" w:rsidRDefault="002F382A">
      <w:pPr>
        <w:spacing w:before="240" w:after="240"/>
        <w:ind w:left="535" w:hanging="535"/>
        <w:jc w:val="right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(фамилия, инициалы)</w:t>
      </w:r>
    </w:p>
    <w:p w:rsidR="00405958" w:rsidRDefault="002F382A">
      <w:pPr>
        <w:spacing w:before="349" w:after="349"/>
        <w:jc w:val="center"/>
        <w:rPr>
          <w:rFonts w:ascii="PT Serif" w:hAnsi="PT Serif"/>
          <w:color w:val="22272F"/>
          <w:sz w:val="31"/>
          <w:highlight w:val="white"/>
        </w:rPr>
      </w:pPr>
      <w:r>
        <w:rPr>
          <w:rFonts w:ascii="PT Serif" w:hAnsi="PT Serif"/>
          <w:color w:val="22272F"/>
          <w:sz w:val="31"/>
          <w:highlight w:val="white"/>
        </w:rPr>
        <w:t>ЗАЯВЛЕНИЕ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В связи с увольнением с муниципальной службы ___________</w:t>
      </w:r>
      <w:proofErr w:type="gramStart"/>
      <w:r>
        <w:rPr>
          <w:rFonts w:ascii="Times New Roman" w:hAnsi="Times New Roman"/>
          <w:color w:val="22272F"/>
          <w:highlight w:val="white"/>
        </w:rPr>
        <w:t>_(</w:t>
      </w:r>
      <w:proofErr w:type="gramEnd"/>
      <w:r>
        <w:rPr>
          <w:rFonts w:ascii="Times New Roman" w:hAnsi="Times New Roman"/>
          <w:color w:val="22272F"/>
          <w:highlight w:val="white"/>
        </w:rPr>
        <w:t xml:space="preserve">дата увольнения) по </w:t>
      </w:r>
      <w:r>
        <w:rPr>
          <w:rFonts w:ascii="Times New Roman" w:hAnsi="Times New Roman"/>
          <w:color w:val="22272F"/>
          <w:highlight w:val="white"/>
        </w:rPr>
        <w:t xml:space="preserve">собственному желанию в связи с выходом впервые на страховую (трудовую) </w:t>
      </w:r>
      <w:r>
        <w:rPr>
          <w:rFonts w:ascii="Times New Roman" w:hAnsi="Times New Roman"/>
          <w:color w:val="22272F"/>
          <w:highlight w:val="white"/>
        </w:rPr>
        <w:lastRenderedPageBreak/>
        <w:t>пенсию по старости (инвалидности) прошу выплатить мне единовременное вознаграждение.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>Страховую (трудовую) пенсию по старости (инвалидности) получаю в __________________________</w:t>
      </w:r>
      <w:proofErr w:type="gramStart"/>
      <w:r>
        <w:rPr>
          <w:rFonts w:ascii="Times New Roman" w:hAnsi="Times New Roman"/>
          <w:color w:val="22272F"/>
          <w:highlight w:val="white"/>
        </w:rPr>
        <w:t>_(</w:t>
      </w:r>
      <w:proofErr w:type="gramEnd"/>
      <w:r>
        <w:rPr>
          <w:rFonts w:ascii="Times New Roman" w:hAnsi="Times New Roman"/>
          <w:color w:val="22272F"/>
          <w:highlight w:val="white"/>
        </w:rPr>
        <w:t>наимено</w:t>
      </w:r>
      <w:r>
        <w:rPr>
          <w:rFonts w:ascii="Times New Roman" w:hAnsi="Times New Roman"/>
          <w:color w:val="22272F"/>
          <w:highlight w:val="white"/>
        </w:rPr>
        <w:t>вание учреждения Пенсионного фонда Российской Федерации) с___________ (дата назначения трудовой пенсии).</w:t>
      </w:r>
    </w:p>
    <w:p w:rsidR="00405958" w:rsidRDefault="002F382A">
      <w:pPr>
        <w:spacing w:before="240" w:after="240"/>
        <w:rPr>
          <w:rFonts w:ascii="Times New Roman" w:hAnsi="Times New Roman"/>
          <w:color w:val="22272F"/>
          <w:highlight w:val="white"/>
        </w:rPr>
      </w:pPr>
      <w:r>
        <w:rPr>
          <w:rFonts w:ascii="Times New Roman" w:hAnsi="Times New Roman"/>
          <w:color w:val="22272F"/>
          <w:highlight w:val="white"/>
        </w:rPr>
        <w:t xml:space="preserve">Сообщаю, что ранее вознаграждения при увольнении с государственной или муниципальной службы в связи с выходом впервые на трудовую пенсию не </w:t>
      </w:r>
      <w:r>
        <w:rPr>
          <w:rFonts w:ascii="Times New Roman" w:hAnsi="Times New Roman"/>
          <w:color w:val="22272F"/>
          <w:highlight w:val="white"/>
        </w:rPr>
        <w:t>получал.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0"/>
        <w:gridCol w:w="3210"/>
        <w:gridCol w:w="3135"/>
      </w:tblGrid>
      <w:tr w:rsidR="00405958">
        <w:tc>
          <w:tcPr>
            <w:tcW w:w="2760" w:type="dxa"/>
            <w:tcBorders>
              <w:bottom w:val="single" w:sz="6" w:space="0" w:color="000000"/>
            </w:tcBorders>
            <w:shd w:val="clear" w:color="auto" w:fill="FFFFFF"/>
          </w:tcPr>
          <w:p w:rsidR="00405958" w:rsidRDefault="002F382A">
            <w:pPr>
              <w:ind w:left="150" w:right="150"/>
            </w:pPr>
            <w:r>
              <w:t> </w:t>
            </w:r>
          </w:p>
        </w:tc>
        <w:tc>
          <w:tcPr>
            <w:tcW w:w="3210" w:type="dxa"/>
            <w:shd w:val="clear" w:color="auto" w:fill="FFFFFF"/>
          </w:tcPr>
          <w:p w:rsidR="00405958" w:rsidRDefault="002F382A">
            <w:pPr>
              <w:ind w:left="150" w:right="150"/>
            </w:pPr>
            <w:r>
              <w:t> </w:t>
            </w:r>
          </w:p>
        </w:tc>
        <w:tc>
          <w:tcPr>
            <w:tcW w:w="3135" w:type="dxa"/>
            <w:tcBorders>
              <w:bottom w:val="single" w:sz="6" w:space="0" w:color="000000"/>
            </w:tcBorders>
            <w:shd w:val="clear" w:color="auto" w:fill="FFFFFF"/>
          </w:tcPr>
          <w:p w:rsidR="00405958" w:rsidRDefault="002F382A">
            <w:pPr>
              <w:ind w:left="150" w:right="150"/>
            </w:pPr>
            <w:r>
              <w:t> </w:t>
            </w:r>
          </w:p>
        </w:tc>
      </w:tr>
      <w:tr w:rsidR="00405958">
        <w:tc>
          <w:tcPr>
            <w:tcW w:w="2760" w:type="dxa"/>
            <w:tcBorders>
              <w:top w:val="single" w:sz="6" w:space="0" w:color="000000"/>
            </w:tcBorders>
            <w:shd w:val="clear" w:color="auto" w:fill="FFFFFF"/>
          </w:tcPr>
          <w:p w:rsidR="00405958" w:rsidRDefault="002F382A">
            <w:pPr>
              <w:ind w:left="535" w:right="150"/>
              <w:jc w:val="center"/>
            </w:pPr>
            <w:r>
              <w:t>(дата)</w:t>
            </w:r>
          </w:p>
        </w:tc>
        <w:tc>
          <w:tcPr>
            <w:tcW w:w="3210" w:type="dxa"/>
            <w:shd w:val="clear" w:color="auto" w:fill="FFFFFF"/>
          </w:tcPr>
          <w:p w:rsidR="00405958" w:rsidRDefault="002F382A">
            <w:pPr>
              <w:ind w:left="150" w:right="150"/>
            </w:pPr>
            <w:r>
              <w:t> </w:t>
            </w:r>
          </w:p>
        </w:tc>
        <w:tc>
          <w:tcPr>
            <w:tcW w:w="3135" w:type="dxa"/>
            <w:tcBorders>
              <w:top w:val="single" w:sz="6" w:space="0" w:color="000000"/>
            </w:tcBorders>
            <w:shd w:val="clear" w:color="auto" w:fill="FFFFFF"/>
          </w:tcPr>
          <w:p w:rsidR="00405958" w:rsidRDefault="002F382A">
            <w:pPr>
              <w:ind w:left="535" w:right="150"/>
              <w:jc w:val="center"/>
            </w:pPr>
            <w:r>
              <w:t>(подпись)</w:t>
            </w:r>
          </w:p>
        </w:tc>
      </w:tr>
    </w:tbl>
    <w:p w:rsidR="00405958" w:rsidRDefault="00405958"/>
    <w:sectPr w:rsidR="00405958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39FF"/>
    <w:multiLevelType w:val="multilevel"/>
    <w:tmpl w:val="69684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58"/>
    <w:rsid w:val="002F382A"/>
    <w:rsid w:val="004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861A-82F6-44E6-86C0-69326E59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icipal.garant.ru/services/arbitr/link/70552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2023-11-27T07:10:00Z</dcterms:created>
  <dcterms:modified xsi:type="dcterms:W3CDTF">2023-11-27T07:10:00Z</dcterms:modified>
</cp:coreProperties>
</file>