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АДМИНИСТРАЦИЯ МУНИЦИПАЛЬНОГО ОБРАЗОВАНИЯ</w:t>
      </w:r>
    </w:p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СЕВАСТЬЯНОВСКОЕ СЕЛЬСКОЕ ПОСЕЛЕНИЕ</w:t>
      </w:r>
    </w:p>
    <w:p w:rsidR="00C7233C" w:rsidRPr="00C7233C" w:rsidRDefault="00C7233C" w:rsidP="00C7233C">
      <w:pPr>
        <w:jc w:val="center"/>
      </w:pPr>
      <w:r w:rsidRPr="00C7233C">
        <w:t>МУНИЦИПАЛЬНОГО ОБРАЗОВАНИЯ</w:t>
      </w:r>
    </w:p>
    <w:p w:rsidR="00C7233C" w:rsidRPr="00C7233C" w:rsidRDefault="00C7233C" w:rsidP="00C7233C">
      <w:pPr>
        <w:jc w:val="center"/>
      </w:pPr>
      <w:r w:rsidRPr="00C7233C">
        <w:t>ПРИОЗЕРСКИЙ МУНИЦИАЛЬНЫЙ РАЙОН ЛЕНИНГРАДСКОЙ ОБЛАСТИ</w:t>
      </w:r>
    </w:p>
    <w:p w:rsidR="00C7233C" w:rsidRPr="00C7233C" w:rsidRDefault="00C7233C" w:rsidP="00C7233C">
      <w:pPr>
        <w:jc w:val="center"/>
      </w:pPr>
    </w:p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П О С Т А Н О В Л Е Н И Е</w:t>
      </w:r>
    </w:p>
    <w:p w:rsidR="00C7233C" w:rsidRPr="00C7233C" w:rsidRDefault="00C7233C" w:rsidP="00C7233C">
      <w:pPr>
        <w:rPr>
          <w:b/>
        </w:rPr>
      </w:pPr>
    </w:p>
    <w:p w:rsidR="00C7233C" w:rsidRPr="00C7233C" w:rsidRDefault="00C7233C" w:rsidP="00C7233C">
      <w:r w:rsidRPr="00C7233C">
        <w:t xml:space="preserve">от  </w:t>
      </w:r>
      <w:r w:rsidR="00421112">
        <w:t>16</w:t>
      </w:r>
      <w:r w:rsidR="00590E31">
        <w:t xml:space="preserve">  </w:t>
      </w:r>
      <w:r w:rsidRPr="00C7233C">
        <w:t>января   201</w:t>
      </w:r>
      <w:r w:rsidR="00421112">
        <w:t>8</w:t>
      </w:r>
      <w:r w:rsidRPr="00C7233C">
        <w:t xml:space="preserve"> года                                                                                     </w:t>
      </w:r>
      <w:r w:rsidR="00590E31">
        <w:t xml:space="preserve">           № </w:t>
      </w:r>
      <w:r w:rsidR="00F344A7">
        <w:t>4</w:t>
      </w:r>
    </w:p>
    <w:p w:rsidR="00F34EE2" w:rsidRPr="00F34EE2" w:rsidRDefault="00F34EE2" w:rsidP="00F34EE2">
      <w:pPr>
        <w:rPr>
          <w:sz w:val="28"/>
          <w:szCs w:val="28"/>
        </w:rPr>
      </w:pPr>
    </w:p>
    <w:p w:rsidR="004361AE" w:rsidRDefault="004361AE" w:rsidP="004361AE">
      <w:pPr>
        <w:ind w:right="5811"/>
        <w:jc w:val="both"/>
      </w:pPr>
      <w:r>
        <w:t>О    стоимости одного квадратного метра общей площади жилья в сельской местности   на 201</w:t>
      </w:r>
      <w:r w:rsidR="00AA2B60">
        <w:t>8</w:t>
      </w:r>
      <w:r>
        <w:t xml:space="preserve"> год по муниципальному образованию Севастьяновское сельское поселение муниципального образования Приозерский муниципальный район Ленинградской области</w:t>
      </w:r>
    </w:p>
    <w:p w:rsidR="004361AE" w:rsidRDefault="004361AE" w:rsidP="004361AE">
      <w:pPr>
        <w:ind w:right="5811"/>
        <w:jc w:val="both"/>
      </w:pPr>
      <w:r>
        <w:t xml:space="preserve">              </w:t>
      </w:r>
    </w:p>
    <w:p w:rsidR="004361AE" w:rsidRDefault="004361AE" w:rsidP="004361AE">
      <w:pPr>
        <w:jc w:val="both"/>
      </w:pPr>
      <w:r>
        <w:t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2014-2017 годы  и на период до 2020 года» государственной программы  Ленинградской области   «Развитие сельского хозяйства  Ленинградской области на 2013-2020 годы», руководствуясь приказом Министерства строительства и жилищно-коммунального хозяйства Российской Федерации от 2</w:t>
      </w:r>
      <w:r w:rsidR="00421112">
        <w:t>0</w:t>
      </w:r>
      <w:r>
        <w:t xml:space="preserve"> декабря  201</w:t>
      </w:r>
      <w:r w:rsidR="00421112">
        <w:t>7</w:t>
      </w:r>
      <w:r>
        <w:t xml:space="preserve"> г. № </w:t>
      </w:r>
      <w:r w:rsidR="00421112">
        <w:t>1691</w:t>
      </w:r>
      <w:r>
        <w:t>/пр «О нормативе  стоимости   одного квадратного метра общей площади  жилого помещения по Российской Федерации  на первое полугодие  201</w:t>
      </w:r>
      <w:r w:rsidR="00C45075">
        <w:t>8</w:t>
      </w:r>
      <w: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C45075">
        <w:t>8</w:t>
      </w:r>
      <w: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Севастьяновское сельское поселение, администрация муниципального образования Севастьяновское сельское  поселение муниципального образования Приозерский муниципальный район Ленинградской области   </w:t>
      </w:r>
      <w:r w:rsidRPr="000E2CEF">
        <w:rPr>
          <w:b/>
        </w:rPr>
        <w:t>ПОСТАНОВЛЯЕТ</w:t>
      </w:r>
      <w:r>
        <w:t>:</w:t>
      </w:r>
    </w:p>
    <w:p w:rsidR="004361AE" w:rsidRDefault="004361AE" w:rsidP="004361AE"/>
    <w:p w:rsidR="004361AE" w:rsidRDefault="004361AE" w:rsidP="004361AE">
      <w:pPr>
        <w:jc w:val="both"/>
      </w:pPr>
      <w:r>
        <w:t>1. Утвердить стоимость одного квадратного метра общей площади жилья в сельской местности на 201</w:t>
      </w:r>
      <w:r w:rsidR="00421112">
        <w:t>8</w:t>
      </w:r>
      <w:r>
        <w:t xml:space="preserve"> год по муниципальному образованию Севастьяновское сельское поселение в размере </w:t>
      </w:r>
      <w:r w:rsidR="00F344A7" w:rsidRPr="00F344A7">
        <w:rPr>
          <w:b/>
        </w:rPr>
        <w:t>41715</w:t>
      </w:r>
      <w:r>
        <w:t xml:space="preserve">  рублей, согласно Приложения № 1. </w:t>
      </w:r>
    </w:p>
    <w:p w:rsidR="004361AE" w:rsidRDefault="004361AE" w:rsidP="004361AE">
      <w:pPr>
        <w:jc w:val="both"/>
      </w:pPr>
      <w:r>
        <w:t>2. Довести сведения до населения, проживающего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4361AE" w:rsidRDefault="004361AE" w:rsidP="004361AE">
      <w:pPr>
        <w:jc w:val="both"/>
      </w:pPr>
      <w:r>
        <w:lastRenderedPageBreak/>
        <w:t>3. Настоящее постановление вступает в силу с даты его официального опубликования.</w:t>
      </w:r>
    </w:p>
    <w:p w:rsidR="004361AE" w:rsidRDefault="004361AE" w:rsidP="004361AE">
      <w:pPr>
        <w:jc w:val="both"/>
      </w:pPr>
      <w:r>
        <w:t>4. Контроль за исполнением постановления оставляю за собой.</w:t>
      </w:r>
    </w:p>
    <w:p w:rsidR="00F34EE2" w:rsidRDefault="00F34EE2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Pr="00C7233C" w:rsidRDefault="00BE6953" w:rsidP="00F34EE2">
      <w:pPr>
        <w:tabs>
          <w:tab w:val="left" w:pos="-3060"/>
        </w:tabs>
        <w:ind w:left="709"/>
        <w:jc w:val="both"/>
      </w:pPr>
    </w:p>
    <w:p w:rsidR="00F34EE2" w:rsidRPr="00C7233C" w:rsidRDefault="00F34EE2" w:rsidP="00F34EE2">
      <w:pPr>
        <w:ind w:firstLine="540"/>
        <w:jc w:val="both"/>
      </w:pPr>
      <w:r w:rsidRPr="00C7233C">
        <w:t xml:space="preserve">         </w:t>
      </w:r>
      <w:r w:rsidR="00C7233C">
        <w:t xml:space="preserve"> Глав</w:t>
      </w:r>
      <w:r w:rsidR="007954D5">
        <w:t>а</w:t>
      </w:r>
      <w:r w:rsidRPr="00C7233C">
        <w:t xml:space="preserve"> администрации</w:t>
      </w:r>
      <w:r w:rsidR="007954D5">
        <w:t>:</w:t>
      </w:r>
      <w:r w:rsidRPr="00C7233C">
        <w:tab/>
      </w:r>
      <w:r w:rsidR="00C7233C">
        <w:tab/>
      </w:r>
      <w:r w:rsidR="00C7233C">
        <w:tab/>
        <w:t xml:space="preserve">                </w:t>
      </w:r>
      <w:r w:rsidR="007954D5">
        <w:t>О.Н.Герасимчук</w:t>
      </w:r>
    </w:p>
    <w:p w:rsidR="00F34EE2" w:rsidRPr="00C7233C" w:rsidRDefault="00F34EE2" w:rsidP="00F34EE2">
      <w:pPr>
        <w:ind w:firstLine="540"/>
        <w:jc w:val="both"/>
      </w:pPr>
    </w:p>
    <w:p w:rsidR="00F34EE2" w:rsidRPr="00C7233C" w:rsidRDefault="00F34EE2" w:rsidP="00F34EE2">
      <w:pPr>
        <w:jc w:val="both"/>
      </w:pPr>
    </w:p>
    <w:p w:rsidR="00F34EE2" w:rsidRPr="00C7233C" w:rsidRDefault="00F34EE2" w:rsidP="00F34EE2">
      <w:pPr>
        <w:jc w:val="right"/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4361AE" w:rsidRDefault="004361AE" w:rsidP="00F34EE2">
      <w:pPr>
        <w:tabs>
          <w:tab w:val="left" w:pos="285"/>
        </w:tabs>
        <w:rPr>
          <w:kern w:val="0"/>
        </w:rPr>
      </w:pPr>
    </w:p>
    <w:p w:rsidR="004361AE" w:rsidRDefault="004361AE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Pr="00BE6953" w:rsidRDefault="007954D5" w:rsidP="00BE6953">
      <w:pPr>
        <w:rPr>
          <w:sz w:val="20"/>
          <w:szCs w:val="20"/>
        </w:rPr>
      </w:pPr>
      <w:r>
        <w:rPr>
          <w:sz w:val="20"/>
          <w:szCs w:val="20"/>
        </w:rPr>
        <w:t>Ермакова Е.Е.</w:t>
      </w:r>
      <w:r w:rsidR="00BE6953" w:rsidRPr="00BE6953">
        <w:rPr>
          <w:sz w:val="20"/>
          <w:szCs w:val="20"/>
        </w:rPr>
        <w:t>, т. ( 81379)  93-238</w:t>
      </w:r>
    </w:p>
    <w:p w:rsidR="00BE6953" w:rsidRPr="00BE6953" w:rsidRDefault="00BE6953" w:rsidP="00BE6953">
      <w:pPr>
        <w:rPr>
          <w:sz w:val="20"/>
          <w:szCs w:val="20"/>
        </w:rPr>
      </w:pPr>
    </w:p>
    <w:p w:rsidR="00BE6953" w:rsidRPr="00BE6953" w:rsidRDefault="00BE6953" w:rsidP="00BE6953">
      <w:pPr>
        <w:rPr>
          <w:sz w:val="20"/>
          <w:szCs w:val="20"/>
        </w:rPr>
      </w:pPr>
      <w:r w:rsidRPr="00BE6953">
        <w:rPr>
          <w:sz w:val="20"/>
          <w:szCs w:val="20"/>
        </w:rPr>
        <w:t>Согласовано: отдел по жилищной политике администрации МО Приозерский муниципальный район.</w:t>
      </w:r>
    </w:p>
    <w:p w:rsidR="00BE6953" w:rsidRPr="00BE6953" w:rsidRDefault="00BE6953" w:rsidP="00BE6953">
      <w:pPr>
        <w:rPr>
          <w:sz w:val="20"/>
          <w:szCs w:val="20"/>
        </w:rPr>
      </w:pPr>
    </w:p>
    <w:p w:rsidR="00C7233C" w:rsidRDefault="00BE6953" w:rsidP="00D60F11">
      <w:pPr>
        <w:rPr>
          <w:sz w:val="20"/>
          <w:szCs w:val="20"/>
        </w:rPr>
      </w:pPr>
      <w:r w:rsidRPr="00BE6953">
        <w:rPr>
          <w:sz w:val="20"/>
          <w:szCs w:val="20"/>
        </w:rPr>
        <w:t xml:space="preserve">Разослано: дело-3, отдел по жилищной политике администрации МО Приозерский муниципальный район-2, СМИ-1              </w:t>
      </w:r>
    </w:p>
    <w:p w:rsidR="00D60F11" w:rsidRPr="00D60F11" w:rsidRDefault="00D60F11" w:rsidP="00D60F11">
      <w:pPr>
        <w:rPr>
          <w:sz w:val="20"/>
          <w:szCs w:val="20"/>
        </w:rPr>
      </w:pPr>
    </w:p>
    <w:p w:rsidR="00537F5B" w:rsidRDefault="00537F5B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Приложение 1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4E53F4" w:rsidRPr="004E53F4" w:rsidRDefault="00C7233C" w:rsidP="004E53F4">
      <w:pPr>
        <w:jc w:val="right"/>
        <w:rPr>
          <w:sz w:val="20"/>
          <w:szCs w:val="20"/>
        </w:rPr>
      </w:pPr>
      <w:r>
        <w:rPr>
          <w:sz w:val="20"/>
          <w:szCs w:val="20"/>
        </w:rPr>
        <w:t>МО Севастьяновское</w:t>
      </w:r>
      <w:r w:rsidR="004E53F4" w:rsidRPr="004E53F4">
        <w:rPr>
          <w:sz w:val="20"/>
          <w:szCs w:val="20"/>
        </w:rPr>
        <w:t xml:space="preserve">  сельское поселение  муниципального образования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Приозерский муниципальный район ЛО</w:t>
      </w:r>
    </w:p>
    <w:p w:rsidR="004E53F4" w:rsidRPr="004E53F4" w:rsidRDefault="0040670C" w:rsidP="004E53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421112">
        <w:rPr>
          <w:sz w:val="20"/>
          <w:szCs w:val="20"/>
        </w:rPr>
        <w:t>16</w:t>
      </w:r>
      <w:r w:rsidR="004E53F4" w:rsidRPr="004E53F4">
        <w:rPr>
          <w:sz w:val="20"/>
          <w:szCs w:val="20"/>
        </w:rPr>
        <w:t>.01.201</w:t>
      </w:r>
      <w:r w:rsidR="00421112">
        <w:rPr>
          <w:sz w:val="20"/>
          <w:szCs w:val="20"/>
        </w:rPr>
        <w:t>8</w:t>
      </w:r>
      <w:r w:rsidR="004E53F4" w:rsidRPr="004E53F4">
        <w:rPr>
          <w:sz w:val="20"/>
          <w:szCs w:val="20"/>
        </w:rPr>
        <w:t xml:space="preserve"> года №</w:t>
      </w:r>
      <w:r w:rsidR="007954D5">
        <w:rPr>
          <w:sz w:val="20"/>
          <w:szCs w:val="20"/>
        </w:rPr>
        <w:t xml:space="preserve"> </w:t>
      </w:r>
      <w:r w:rsidR="00AA2B60">
        <w:rPr>
          <w:sz w:val="20"/>
          <w:szCs w:val="20"/>
        </w:rPr>
        <w:t>4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center"/>
      </w:pPr>
      <w:r w:rsidRPr="004E53F4">
        <w:t>РАСЧЕТ</w:t>
      </w:r>
    </w:p>
    <w:p w:rsidR="004E53F4" w:rsidRPr="004E53F4" w:rsidRDefault="004E53F4" w:rsidP="004E53F4">
      <w:pPr>
        <w:jc w:val="center"/>
      </w:pPr>
      <w:r w:rsidRPr="004E53F4">
        <w:t xml:space="preserve">стоимости 1 кв. метра общей площади жилья </w:t>
      </w:r>
      <w:r w:rsidR="0034038F">
        <w:t xml:space="preserve">в сельской местности </w:t>
      </w:r>
    </w:p>
    <w:p w:rsidR="004E53F4" w:rsidRPr="004E53F4" w:rsidRDefault="004E53F4" w:rsidP="004E53F4">
      <w:pPr>
        <w:jc w:val="center"/>
      </w:pPr>
      <w:r w:rsidRPr="004E53F4">
        <w:t>на  201</w:t>
      </w:r>
      <w:r w:rsidR="00421112">
        <w:t>8</w:t>
      </w:r>
      <w:r w:rsidRPr="004E53F4">
        <w:t xml:space="preserve"> года по муниципал</w:t>
      </w:r>
      <w:r w:rsidR="00C7233C">
        <w:t>ьному образованию  Севастьяновское</w:t>
      </w:r>
      <w:r w:rsidRPr="004E53F4">
        <w:t xml:space="preserve"> сельское  поселение </w:t>
      </w:r>
    </w:p>
    <w:p w:rsidR="00C7233C" w:rsidRDefault="004E53F4" w:rsidP="004E53F4">
      <w:pPr>
        <w:jc w:val="center"/>
      </w:pPr>
      <w:r w:rsidRPr="004E53F4">
        <w:t xml:space="preserve">МО Приозерский муниципальный район Ленинградской области    </w:t>
      </w:r>
    </w:p>
    <w:p w:rsidR="00C7233C" w:rsidRDefault="00C7233C" w:rsidP="004E53F4">
      <w:pPr>
        <w:jc w:val="center"/>
      </w:pPr>
    </w:p>
    <w:p w:rsidR="00C7233C" w:rsidRDefault="00C7233C" w:rsidP="004E53F4">
      <w:pPr>
        <w:jc w:val="center"/>
      </w:pPr>
    </w:p>
    <w:p w:rsidR="00C7233C" w:rsidRDefault="00C7233C" w:rsidP="00C7233C">
      <w:r>
        <w:t xml:space="preserve"> Для расчёта стоимости в качестве исходных данных использованы показатели муниципального образования </w:t>
      </w:r>
      <w:r w:rsidR="00421112">
        <w:t xml:space="preserve">Красноозёрное </w:t>
      </w:r>
      <w:r>
        <w:t>сельское поселение</w:t>
      </w:r>
      <w:r w:rsidR="00421112">
        <w:t>, численность которого наиболее соответствует численности муниципального образования Севастьяновское сельское поселение</w:t>
      </w:r>
    </w:p>
    <w:p w:rsidR="004E53F4" w:rsidRPr="004E53F4" w:rsidRDefault="004E53F4" w:rsidP="004E53F4">
      <w:pPr>
        <w:jc w:val="center"/>
      </w:pPr>
      <w:r w:rsidRPr="004E53F4">
        <w:t xml:space="preserve">                                                                  </w:t>
      </w:r>
    </w:p>
    <w:p w:rsidR="004E53F4" w:rsidRPr="0040670C" w:rsidRDefault="0042417F" w:rsidP="004E53F4">
      <w:pPr>
        <w:rPr>
          <w:b/>
        </w:rPr>
      </w:pPr>
      <w:r w:rsidRPr="0040670C">
        <w:rPr>
          <w:b/>
        </w:rPr>
        <w:t>ФСТкв.м=ФСТЖ/Пл *И,</w:t>
      </w:r>
    </w:p>
    <w:p w:rsidR="0040670C" w:rsidRDefault="0040670C" w:rsidP="00F90E82">
      <w:pPr>
        <w:jc w:val="both"/>
        <w:rPr>
          <w:b/>
        </w:rPr>
      </w:pPr>
    </w:p>
    <w:p w:rsidR="00F90E82" w:rsidRDefault="00F90E82" w:rsidP="00F90E82">
      <w:pPr>
        <w:jc w:val="both"/>
        <w:rPr>
          <w:b/>
        </w:rPr>
      </w:pPr>
      <w:r>
        <w:rPr>
          <w:b/>
        </w:rPr>
        <w:t>И- 10</w:t>
      </w:r>
      <w:r w:rsidR="00421112">
        <w:rPr>
          <w:b/>
        </w:rPr>
        <w:t>1,3</w:t>
      </w:r>
    </w:p>
    <w:p w:rsidR="0040670C" w:rsidRDefault="0040670C" w:rsidP="00F90E82">
      <w:pPr>
        <w:jc w:val="both"/>
        <w:rPr>
          <w:b/>
        </w:rPr>
      </w:pPr>
    </w:p>
    <w:p w:rsidR="0040670C" w:rsidRDefault="00F90E82" w:rsidP="00F90E82">
      <w:pPr>
        <w:jc w:val="both"/>
        <w:rPr>
          <w:b/>
        </w:rPr>
      </w:pPr>
      <w:r>
        <w:rPr>
          <w:b/>
          <w:lang w:val="en-US"/>
        </w:rPr>
        <w:t>G</w:t>
      </w:r>
      <w:r w:rsidR="007954D5">
        <w:rPr>
          <w:b/>
        </w:rPr>
        <w:t>-</w:t>
      </w:r>
      <w:r w:rsidR="001D6245">
        <w:rPr>
          <w:b/>
        </w:rPr>
        <w:t>1</w:t>
      </w:r>
      <w:r>
        <w:rPr>
          <w:b/>
        </w:rPr>
        <w:t xml:space="preserve"> </w:t>
      </w:r>
      <w:r w:rsidR="007954D5">
        <w:rPr>
          <w:b/>
        </w:rPr>
        <w:t>семь</w:t>
      </w:r>
      <w:r w:rsidR="001D6245">
        <w:rPr>
          <w:b/>
        </w:rPr>
        <w:t>я</w:t>
      </w:r>
      <w:r w:rsidR="003C027A">
        <w:rPr>
          <w:b/>
        </w:rPr>
        <w:t xml:space="preserve"> в 201</w:t>
      </w:r>
      <w:r w:rsidR="00421112">
        <w:rPr>
          <w:b/>
        </w:rPr>
        <w:t>7</w:t>
      </w:r>
      <w:r w:rsidR="003C027A">
        <w:rPr>
          <w:b/>
        </w:rPr>
        <w:t xml:space="preserve"> году  реализовал</w:t>
      </w:r>
      <w:r w:rsidR="00ED75B1">
        <w:rPr>
          <w:b/>
        </w:rPr>
        <w:t>а</w:t>
      </w:r>
      <w:r w:rsidR="003C027A">
        <w:rPr>
          <w:b/>
        </w:rPr>
        <w:t xml:space="preserve"> свое право по </w:t>
      </w:r>
      <w:r w:rsidR="003C027A" w:rsidRPr="003C027A">
        <w:rPr>
          <w:b/>
        </w:rPr>
        <w:t>федеральной  целевой  программе «Устойчивое развитие сельских территорий на 2014-2017 годы и на период  до 2020 года»:</w:t>
      </w: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4467C" w:rsidRPr="00BE6953" w:rsidTr="0004467C">
        <w:tc>
          <w:tcPr>
            <w:tcW w:w="817" w:type="dxa"/>
          </w:tcPr>
          <w:p w:rsidR="0004467C" w:rsidRPr="00BE6953" w:rsidRDefault="0004467C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04467C" w:rsidRPr="00BE6953" w:rsidRDefault="0040670C" w:rsidP="0040670C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D60F11" w:rsidRDefault="00D60F11" w:rsidP="00406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Пл.</w:t>
            </w:r>
          </w:p>
          <w:p w:rsidR="0004467C" w:rsidRPr="00BE6953" w:rsidRDefault="00D60F11" w:rsidP="00D6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</w:t>
            </w:r>
            <w:r w:rsidR="0040670C" w:rsidRPr="00BE6953">
              <w:rPr>
                <w:b/>
                <w:sz w:val="24"/>
                <w:szCs w:val="24"/>
              </w:rPr>
              <w:t>бщая площадь квартиры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2923C2" w:rsidRPr="00BE6953">
              <w:rPr>
                <w:b/>
                <w:sz w:val="24"/>
                <w:szCs w:val="24"/>
              </w:rPr>
              <w:t>кв.м.)</w:t>
            </w:r>
          </w:p>
        </w:tc>
        <w:tc>
          <w:tcPr>
            <w:tcW w:w="2393" w:type="dxa"/>
          </w:tcPr>
          <w:p w:rsidR="00D60F11" w:rsidRDefault="00D60F11" w:rsidP="00406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ФСТЖ</w:t>
            </w:r>
          </w:p>
          <w:p w:rsidR="0004467C" w:rsidRPr="00BE6953" w:rsidRDefault="00D60F11" w:rsidP="00D6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</w:t>
            </w:r>
            <w:r w:rsidR="0040670C" w:rsidRPr="00BE6953">
              <w:rPr>
                <w:b/>
                <w:sz w:val="24"/>
                <w:szCs w:val="24"/>
              </w:rPr>
              <w:t>тоимость квартиры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23C2" w:rsidRPr="00BE6953">
              <w:rPr>
                <w:b/>
                <w:sz w:val="24"/>
                <w:szCs w:val="24"/>
              </w:rPr>
              <w:t>руб,)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1D6245" w:rsidP="00292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23C2" w:rsidRPr="00BE69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4467C" w:rsidRPr="00BE6953" w:rsidRDefault="00421112" w:rsidP="00F90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Галажу Н.Р.</w:t>
            </w:r>
          </w:p>
        </w:tc>
        <w:tc>
          <w:tcPr>
            <w:tcW w:w="2393" w:type="dxa"/>
          </w:tcPr>
          <w:p w:rsidR="0004467C" w:rsidRPr="00BE6953" w:rsidRDefault="00421112" w:rsidP="00292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</w:t>
            </w:r>
          </w:p>
        </w:tc>
        <w:tc>
          <w:tcPr>
            <w:tcW w:w="2393" w:type="dxa"/>
          </w:tcPr>
          <w:p w:rsidR="0004467C" w:rsidRPr="00BE6953" w:rsidRDefault="00421112" w:rsidP="00F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2178422</w:t>
            </w:r>
          </w:p>
        </w:tc>
      </w:tr>
      <w:tr w:rsidR="00BC3263" w:rsidRPr="00BE6953" w:rsidTr="0004467C">
        <w:tc>
          <w:tcPr>
            <w:tcW w:w="817" w:type="dxa"/>
          </w:tcPr>
          <w:p w:rsidR="00BC3263" w:rsidRPr="00BE6953" w:rsidRDefault="00BC3263" w:rsidP="002923C2">
            <w:pPr>
              <w:jc w:val="center"/>
              <w:rPr>
                <w:b/>
              </w:rPr>
            </w:pPr>
          </w:p>
        </w:tc>
        <w:tc>
          <w:tcPr>
            <w:tcW w:w="3968" w:type="dxa"/>
          </w:tcPr>
          <w:p w:rsidR="00BC3263" w:rsidRDefault="00BC3263" w:rsidP="00F90E8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BC3263" w:rsidRDefault="00421112" w:rsidP="002923C2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2393" w:type="dxa"/>
          </w:tcPr>
          <w:p w:rsidR="00BC3263" w:rsidRDefault="00421112" w:rsidP="00F344A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2178422</w:t>
            </w:r>
          </w:p>
        </w:tc>
      </w:tr>
    </w:tbl>
    <w:p w:rsidR="00527079" w:rsidRPr="00BE6953" w:rsidRDefault="00527079" w:rsidP="00E106B6">
      <w:pPr>
        <w:jc w:val="both"/>
        <w:rPr>
          <w:b/>
        </w:rPr>
      </w:pPr>
    </w:p>
    <w:p w:rsidR="00E106B6" w:rsidRPr="00BE6953" w:rsidRDefault="00E106B6" w:rsidP="00E106B6">
      <w:pPr>
        <w:jc w:val="both"/>
        <w:rPr>
          <w:b/>
        </w:rPr>
      </w:pPr>
      <w:r w:rsidRPr="00BE6953">
        <w:rPr>
          <w:b/>
        </w:rPr>
        <w:t>ФСТ кв.м-</w:t>
      </w:r>
    </w:p>
    <w:p w:rsidR="003C027A" w:rsidRPr="00BE6953" w:rsidRDefault="003C027A" w:rsidP="003C027A">
      <w:pPr>
        <w:tabs>
          <w:tab w:val="left" w:pos="7515"/>
        </w:tabs>
        <w:jc w:val="both"/>
        <w:rPr>
          <w:b/>
        </w:rPr>
      </w:pPr>
    </w:p>
    <w:p w:rsidR="00F90E82" w:rsidRPr="00BE6953" w:rsidRDefault="00421112" w:rsidP="003C7A06">
      <w:pPr>
        <w:tabs>
          <w:tab w:val="left" w:pos="7515"/>
        </w:tabs>
        <w:jc w:val="both"/>
        <w:rPr>
          <w:b/>
        </w:rPr>
      </w:pPr>
      <w:r>
        <w:rPr>
          <w:b/>
        </w:rPr>
        <w:t>2178422,0</w:t>
      </w:r>
      <w:r w:rsidR="00BC3263">
        <w:rPr>
          <w:b/>
        </w:rPr>
        <w:t>:</w:t>
      </w:r>
      <w:r w:rsidR="001D6245">
        <w:rPr>
          <w:b/>
        </w:rPr>
        <w:t>1</w:t>
      </w:r>
      <w:r w:rsidR="00BE6953" w:rsidRPr="00BE6953">
        <w:rPr>
          <w:b/>
        </w:rPr>
        <w:t xml:space="preserve"> = </w:t>
      </w:r>
      <w:r>
        <w:rPr>
          <w:b/>
        </w:rPr>
        <w:t>2178422</w:t>
      </w:r>
    </w:p>
    <w:p w:rsidR="00BE6953" w:rsidRPr="00BE6953" w:rsidRDefault="00421112" w:rsidP="003C7A06">
      <w:pPr>
        <w:tabs>
          <w:tab w:val="left" w:pos="7515"/>
        </w:tabs>
        <w:jc w:val="both"/>
        <w:rPr>
          <w:b/>
        </w:rPr>
      </w:pPr>
      <w:r>
        <w:rPr>
          <w:b/>
        </w:rPr>
        <w:t>52,9</w:t>
      </w:r>
      <w:r w:rsidR="00BC3263">
        <w:rPr>
          <w:b/>
        </w:rPr>
        <w:t>:</w:t>
      </w:r>
      <w:r w:rsidR="001D6245">
        <w:rPr>
          <w:b/>
        </w:rPr>
        <w:t>1</w:t>
      </w:r>
      <w:r w:rsidR="00BC3263">
        <w:rPr>
          <w:b/>
        </w:rPr>
        <w:t>=</w:t>
      </w:r>
      <w:r>
        <w:rPr>
          <w:b/>
        </w:rPr>
        <w:t>52,9</w:t>
      </w:r>
    </w:p>
    <w:p w:rsidR="00BE6953" w:rsidRPr="00BE6953" w:rsidRDefault="00421112" w:rsidP="003C7A06">
      <w:pPr>
        <w:tabs>
          <w:tab w:val="left" w:pos="7515"/>
        </w:tabs>
        <w:jc w:val="both"/>
        <w:rPr>
          <w:b/>
        </w:rPr>
      </w:pPr>
      <w:r>
        <w:rPr>
          <w:b/>
        </w:rPr>
        <w:t>2178422,0</w:t>
      </w:r>
      <w:r w:rsidR="00BE6953" w:rsidRPr="00BE6953">
        <w:rPr>
          <w:b/>
        </w:rPr>
        <w:t>:</w:t>
      </w:r>
      <w:r>
        <w:rPr>
          <w:b/>
        </w:rPr>
        <w:t>52,9</w:t>
      </w:r>
      <w:r w:rsidR="00BE6953" w:rsidRPr="00BE6953">
        <w:rPr>
          <w:b/>
        </w:rPr>
        <w:t>х10</w:t>
      </w:r>
      <w:r w:rsidR="00BC3263">
        <w:rPr>
          <w:b/>
        </w:rPr>
        <w:t>1</w:t>
      </w:r>
      <w:r>
        <w:rPr>
          <w:b/>
        </w:rPr>
        <w:t>,3</w:t>
      </w:r>
      <w:r w:rsidR="00BE6953" w:rsidRPr="00BE6953">
        <w:rPr>
          <w:b/>
        </w:rPr>
        <w:t>=</w:t>
      </w:r>
      <w:r>
        <w:rPr>
          <w:b/>
        </w:rPr>
        <w:t>41715</w:t>
      </w:r>
    </w:p>
    <w:p w:rsidR="00BE6953" w:rsidRPr="00BE6953" w:rsidRDefault="00BE6953">
      <w:pPr>
        <w:tabs>
          <w:tab w:val="left" w:pos="7515"/>
        </w:tabs>
        <w:jc w:val="both"/>
        <w:rPr>
          <w:b/>
        </w:rPr>
      </w:pPr>
    </w:p>
    <w:sectPr w:rsidR="00BE6953" w:rsidRPr="00BE6953" w:rsidSect="00E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8E" w:rsidRDefault="002F1B8E" w:rsidP="0083544B">
      <w:r>
        <w:separator/>
      </w:r>
    </w:p>
  </w:endnote>
  <w:endnote w:type="continuationSeparator" w:id="1">
    <w:p w:rsidR="002F1B8E" w:rsidRDefault="002F1B8E" w:rsidP="0083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8E" w:rsidRDefault="002F1B8E" w:rsidP="0083544B">
      <w:r>
        <w:separator/>
      </w:r>
    </w:p>
  </w:footnote>
  <w:footnote w:type="continuationSeparator" w:id="1">
    <w:p w:rsidR="002F1B8E" w:rsidRDefault="002F1B8E" w:rsidP="0083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64"/>
    <w:rsid w:val="00003C30"/>
    <w:rsid w:val="00032340"/>
    <w:rsid w:val="0004467C"/>
    <w:rsid w:val="0017301C"/>
    <w:rsid w:val="001C1D82"/>
    <w:rsid w:val="001D6245"/>
    <w:rsid w:val="002923C2"/>
    <w:rsid w:val="00293BBA"/>
    <w:rsid w:val="002B092A"/>
    <w:rsid w:val="002B5504"/>
    <w:rsid w:val="002E6E64"/>
    <w:rsid w:val="002F1B8E"/>
    <w:rsid w:val="0032704F"/>
    <w:rsid w:val="0034038F"/>
    <w:rsid w:val="003452E0"/>
    <w:rsid w:val="00372CF8"/>
    <w:rsid w:val="003C027A"/>
    <w:rsid w:val="003C7A06"/>
    <w:rsid w:val="003E7102"/>
    <w:rsid w:val="0040670C"/>
    <w:rsid w:val="00421112"/>
    <w:rsid w:val="0042417F"/>
    <w:rsid w:val="004361AE"/>
    <w:rsid w:val="00440F2A"/>
    <w:rsid w:val="004B68C8"/>
    <w:rsid w:val="004C7316"/>
    <w:rsid w:val="004D4A1F"/>
    <w:rsid w:val="004E53F4"/>
    <w:rsid w:val="00527079"/>
    <w:rsid w:val="00537F5B"/>
    <w:rsid w:val="00590E31"/>
    <w:rsid w:val="00592CD8"/>
    <w:rsid w:val="005F03A8"/>
    <w:rsid w:val="00605330"/>
    <w:rsid w:val="00626566"/>
    <w:rsid w:val="006D60CD"/>
    <w:rsid w:val="0070348C"/>
    <w:rsid w:val="00722931"/>
    <w:rsid w:val="007554ED"/>
    <w:rsid w:val="00755D16"/>
    <w:rsid w:val="007713EA"/>
    <w:rsid w:val="007954D5"/>
    <w:rsid w:val="00800B75"/>
    <w:rsid w:val="0083544B"/>
    <w:rsid w:val="00842728"/>
    <w:rsid w:val="0087718F"/>
    <w:rsid w:val="0088473A"/>
    <w:rsid w:val="00991248"/>
    <w:rsid w:val="009C3EDC"/>
    <w:rsid w:val="009F1C31"/>
    <w:rsid w:val="009F5A94"/>
    <w:rsid w:val="00A42820"/>
    <w:rsid w:val="00A8174B"/>
    <w:rsid w:val="00AA2450"/>
    <w:rsid w:val="00AA2B60"/>
    <w:rsid w:val="00AE057C"/>
    <w:rsid w:val="00B1328B"/>
    <w:rsid w:val="00BC3263"/>
    <w:rsid w:val="00BE6953"/>
    <w:rsid w:val="00BF328A"/>
    <w:rsid w:val="00C14DC1"/>
    <w:rsid w:val="00C45075"/>
    <w:rsid w:val="00C7233C"/>
    <w:rsid w:val="00CD2D25"/>
    <w:rsid w:val="00CE3E5B"/>
    <w:rsid w:val="00D378AB"/>
    <w:rsid w:val="00D60F11"/>
    <w:rsid w:val="00D8101C"/>
    <w:rsid w:val="00DD0574"/>
    <w:rsid w:val="00DD4B6B"/>
    <w:rsid w:val="00DF3532"/>
    <w:rsid w:val="00DF60ED"/>
    <w:rsid w:val="00E106B6"/>
    <w:rsid w:val="00E62D85"/>
    <w:rsid w:val="00E866D2"/>
    <w:rsid w:val="00EB7B16"/>
    <w:rsid w:val="00ED5F7A"/>
    <w:rsid w:val="00ED75B1"/>
    <w:rsid w:val="00EE1679"/>
    <w:rsid w:val="00F11A7A"/>
    <w:rsid w:val="00F14196"/>
    <w:rsid w:val="00F344A7"/>
    <w:rsid w:val="00F34EE2"/>
    <w:rsid w:val="00F43105"/>
    <w:rsid w:val="00F9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04467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2017-01-24T09:42:00Z</cp:lastPrinted>
  <dcterms:created xsi:type="dcterms:W3CDTF">2016-01-18T07:40:00Z</dcterms:created>
  <dcterms:modified xsi:type="dcterms:W3CDTF">2018-01-16T09:50:00Z</dcterms:modified>
</cp:coreProperties>
</file>