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6" w:rsidRDefault="006550A6" w:rsidP="007D3B06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023ED" w:rsidRPr="00D00D73" w:rsidRDefault="00E023ED" w:rsidP="00880980">
      <w:pPr>
        <w:shd w:val="clear" w:color="auto" w:fill="FAFAFA"/>
        <w:spacing w:before="224" w:after="224" w:line="309" w:lineRule="atLeast"/>
        <w:ind w:left="-284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АДМИНСТРАЦИЯ МУНИЦИПАЛЬНОГО ОБРАЗОВАНИЯ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6550A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СЕВАСТЬЯНОВСКОЕ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СЕЛЬСКОГО ПОСЕЛЕНИЯ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6550A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МУНИЦИПАЛЬНОГО ОБРАЗОВАНИЯ ПРИОЗЕРСКИЙ МУНИЦИПАЛЬНЫЙ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РАЙОН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ЛЕНИНГРАДСКОЙ ОБЛАСТИ</w:t>
      </w:r>
    </w:p>
    <w:p w:rsidR="00E023ED" w:rsidRPr="00D00D73" w:rsidRDefault="00E023ED" w:rsidP="00880980">
      <w:pPr>
        <w:shd w:val="clear" w:color="auto" w:fill="FAFAFA"/>
        <w:spacing w:before="224" w:after="224" w:line="309" w:lineRule="atLeast"/>
        <w:ind w:left="-284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ПОСТАНОВЛЕНИЕ</w:t>
      </w:r>
    </w:p>
    <w:p w:rsidR="00E023ED" w:rsidRPr="00D00D73" w:rsidRDefault="00E023ED" w:rsidP="00880980">
      <w:pPr>
        <w:shd w:val="clear" w:color="auto" w:fill="FAFAFA"/>
        <w:spacing w:before="224" w:after="224" w:line="309" w:lineRule="atLeast"/>
        <w:ind w:left="-284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«</w:t>
      </w:r>
      <w:r w:rsidR="00943FAD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01</w:t>
      </w:r>
      <w:r w:rsidRPr="00D00D73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»</w:t>
      </w:r>
      <w:r w:rsidR="009B01C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 марта </w:t>
      </w:r>
      <w:r w:rsidRPr="00D00D73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20</w:t>
      </w:r>
      <w:r w:rsidR="00DA0ABC" w:rsidRPr="00D00D73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21</w:t>
      </w:r>
      <w:r w:rsidRPr="00D00D73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 год                                                                        №</w:t>
      </w:r>
      <w:r w:rsidR="00943FAD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 20</w:t>
      </w:r>
    </w:p>
    <w:p w:rsidR="00E023ED" w:rsidRDefault="00E023ED" w:rsidP="00880980">
      <w:pPr>
        <w:shd w:val="clear" w:color="auto" w:fill="FAFAFA"/>
        <w:spacing w:after="0" w:line="240" w:lineRule="auto"/>
        <w:ind w:left="-284" w:right="3685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«О порядке создания, хранения, использования и восполнения резерва материальных ресурсов для ликвидации чрезвычайных ситуаций в </w:t>
      </w:r>
      <w:r w:rsidR="009B01CB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муниципальном образовании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="006550A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Севастьяновское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сельско</w:t>
      </w:r>
      <w:r w:rsidR="009B01CB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поселени</w:t>
      </w:r>
      <w:r w:rsidR="009B01CB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е </w:t>
      </w:r>
      <w:r w:rsidR="006550A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муниципа</w:t>
      </w:r>
      <w:r w:rsidR="00FE3C49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льного образования Приозерский </w:t>
      </w:r>
      <w:r w:rsidR="006550A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муниципальный район</w:t>
      </w:r>
      <w:r w:rsidR="009B01CB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Ленинградской области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»</w:t>
      </w:r>
    </w:p>
    <w:p w:rsidR="009B01CB" w:rsidRPr="00D00D73" w:rsidRDefault="009B01CB" w:rsidP="00880980">
      <w:pPr>
        <w:shd w:val="clear" w:color="auto" w:fill="FAFAFA"/>
        <w:spacing w:after="0" w:line="240" w:lineRule="auto"/>
        <w:ind w:left="-284" w:right="368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9B01CB" w:rsidRDefault="00E023ED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41414"/>
          <w:sz w:val="10"/>
          <w:szCs w:val="10"/>
          <w:lang w:eastAsia="ru-RU"/>
        </w:rPr>
      </w:pP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</w:t>
      </w:r>
      <w:r w:rsidR="00DA0ABC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Положения о Ленинградской областной подсистеме РСЧС, утвержденного постановлением Правительства Ленинградской области от 18.08.2004 № 160 «Об утверждении положения о Ленинградской областной подсистеме РСЧС</w:t>
      </w:r>
      <w:proofErr w:type="gramEnd"/>
      <w:r w:rsidR="00DA0ABC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», постановления ПравительстваЛенинградской области от 31.10.2019 № 511 «О резервах материальных ресурсов для ликвидации чрезвычайных ситуаций на территории Ленинградской области»,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администрация МО </w:t>
      </w:r>
      <w:r w:rsidR="006550A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 сельское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6550A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</w:p>
    <w:p w:rsidR="00880980" w:rsidRPr="00880980" w:rsidRDefault="00880980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41414"/>
          <w:sz w:val="10"/>
          <w:szCs w:val="10"/>
          <w:lang w:eastAsia="ru-RU"/>
        </w:rPr>
      </w:pPr>
    </w:p>
    <w:p w:rsidR="00880980" w:rsidRDefault="00E023ED" w:rsidP="00880980">
      <w:pPr>
        <w:shd w:val="clear" w:color="auto" w:fill="FAFAFA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141414"/>
          <w:sz w:val="8"/>
          <w:szCs w:val="8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ПОСТАНОВЛЯЕТ:</w:t>
      </w:r>
    </w:p>
    <w:p w:rsidR="00880980" w:rsidRPr="00880980" w:rsidRDefault="00880980" w:rsidP="00880980">
      <w:pPr>
        <w:shd w:val="clear" w:color="auto" w:fill="FAFAFA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41414"/>
          <w:sz w:val="8"/>
          <w:szCs w:val="8"/>
          <w:lang w:eastAsia="ru-RU"/>
        </w:rPr>
      </w:pPr>
    </w:p>
    <w:p w:rsidR="000F0155" w:rsidRPr="009B01CB" w:rsidRDefault="00E023ED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  <w:r w:rsidR="000F0155" w:rsidRPr="00E023ED">
        <w:rPr>
          <w:rFonts w:ascii="Tahoma" w:eastAsia="Times New Roman" w:hAnsi="Tahoma" w:cs="Tahoma"/>
          <w:color w:val="141414"/>
          <w:lang w:eastAsia="ru-RU"/>
        </w:rPr>
        <w:t>1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Утвердить Порядок создания, хранения, использования и восполнения резерва материальных ресурсов </w:t>
      </w:r>
      <w:r w:rsidR="000F0155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ликвидации чрезвычайных ситуаций администрации 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F0155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A6" w:rsidRPr="006550A6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Севастьяновское сельское поселение муниципального образования Приозерский  муниципальный район Ленинградской области</w:t>
      </w:r>
      <w:r w:rsidR="006550A6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155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0F0155" w:rsidRPr="009B01CB" w:rsidRDefault="000F0155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№ </w:t>
      </w:r>
      <w:r w:rsid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мая 2017</w:t>
      </w: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создания, хранения, использования и восполнения резерва материальных ресурсов для ликвидаци</w:t>
      </w:r>
      <w:r w:rsid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чрезвычайных ситуаций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5AE" w:rsidRPr="009B01CB" w:rsidRDefault="000F0155" w:rsidP="00943FAD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номенклатуру</w:t>
      </w:r>
      <w:r w:rsid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объем резерва материальных ресурсов для</w:t>
      </w: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иквидации чрезвычайных ситуаций на территории</w:t>
      </w:r>
      <w:r w:rsidR="004E15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</w:t>
      </w:r>
      <w:r w:rsid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</w:t>
      </w:r>
      <w:r w:rsid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E15AE" w:rsidRPr="004E15A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Севастьяновское сельское поселение муниципального образования Приозерский  муниципальный район Ленинградской области</w:t>
      </w:r>
      <w:r w:rsidR="004E15AE"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01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(Приложение №2).</w:t>
      </w:r>
    </w:p>
    <w:p w:rsidR="000F0155" w:rsidRPr="009B01CB" w:rsidRDefault="000F0155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Создание, хранение и восполнение резерва материальных ресурсов для ликвидации чрезвычайных ситуаций администрации 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E15AE" w:rsidRPr="004E15A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Севастьяновское сельское поселение муниципального образования Приозерский  муниципальный район Ленинградской области</w:t>
      </w:r>
      <w:r w:rsidR="009B01CB"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за счет средств местного бюджета.</w:t>
      </w:r>
    </w:p>
    <w:p w:rsidR="000F0155" w:rsidRDefault="000F0155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B01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руководителям предприятий</w:t>
      </w:r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4E15AE" w:rsidRPr="004E15AE" w:rsidRDefault="004E15AE" w:rsidP="004E15A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6. </w:t>
      </w:r>
      <w:r w:rsidRPr="004E15AE">
        <w:rPr>
          <w:rFonts w:ascii="Times New Roman" w:eastAsia="Times New Roman" w:hAnsi="Times New Roman" w:cs="Times New Roman"/>
          <w:sz w:val="24"/>
          <w:szCs w:val="24"/>
        </w:rPr>
        <w:t>Опубликовать Постановление в средствах массовой информации и разместить на официальном сайте поселения в сети Интернет.</w:t>
      </w:r>
    </w:p>
    <w:p w:rsidR="004E15AE" w:rsidRPr="004E15AE" w:rsidRDefault="004E15AE" w:rsidP="004E15AE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4E15AE">
        <w:rPr>
          <w:rFonts w:ascii="Times New Roman" w:eastAsia="Times New Roman" w:hAnsi="Times New Roman" w:cs="Times New Roman"/>
          <w:sz w:val="24"/>
          <w:szCs w:val="24"/>
        </w:rPr>
        <w:t>Данное постановление вступает в силу с момента опубликования.</w:t>
      </w:r>
    </w:p>
    <w:p w:rsidR="000F0155" w:rsidRPr="006247B6" w:rsidRDefault="000F0155" w:rsidP="00880980">
      <w:pPr>
        <w:shd w:val="clear" w:color="auto" w:fill="FAFAFA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E15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proofErr w:type="gramStart"/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E15AE" w:rsidRPr="004E15AE" w:rsidRDefault="000F0155" w:rsidP="004E15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3ED">
        <w:rPr>
          <w:rFonts w:ascii="Tahoma" w:eastAsia="Times New Roman" w:hAnsi="Tahoma" w:cs="Tahoma"/>
          <w:color w:val="141414"/>
          <w:lang w:eastAsia="ru-RU"/>
        </w:rPr>
        <w:br/>
      </w:r>
      <w:r w:rsidR="004E15AE" w:rsidRPr="004E15AE">
        <w:rPr>
          <w:rFonts w:ascii="Times New Roman" w:eastAsia="Times New Roman" w:hAnsi="Times New Roman" w:cs="Times New Roman"/>
          <w:sz w:val="24"/>
          <w:szCs w:val="24"/>
        </w:rPr>
        <w:t> Глава администрации МО</w:t>
      </w:r>
    </w:p>
    <w:p w:rsidR="00AA3DF6" w:rsidRPr="007D3B06" w:rsidRDefault="004E15AE" w:rsidP="007D3B06">
      <w:pPr>
        <w:shd w:val="clear" w:color="auto" w:fill="FFFFFF"/>
        <w:spacing w:after="240" w:line="240" w:lineRule="auto"/>
        <w:textAlignment w:val="baseline"/>
        <w:rPr>
          <w:rFonts w:eastAsia="Times New Roman" w:cs="Helvetica"/>
          <w:sz w:val="24"/>
          <w:szCs w:val="24"/>
        </w:rPr>
      </w:pPr>
      <w:r w:rsidRPr="004E15AE">
        <w:rPr>
          <w:rFonts w:ascii="Times New Roman" w:eastAsia="Times New Roman" w:hAnsi="Times New Roman" w:cs="Times New Roman"/>
          <w:sz w:val="24"/>
          <w:szCs w:val="24"/>
        </w:rPr>
        <w:t>Севастьяновское сельское поселение                                       О.Н. Герасимчук</w:t>
      </w:r>
    </w:p>
    <w:p w:rsidR="007D3B06" w:rsidRPr="007D3B06" w:rsidRDefault="00E023ED" w:rsidP="007D3B06">
      <w:pPr>
        <w:shd w:val="clear" w:color="auto" w:fill="FAFAFA"/>
        <w:spacing w:before="224" w:after="224" w:line="309" w:lineRule="atLeast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Приложение</w:t>
      </w:r>
      <w:r w:rsidR="000F015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№1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к постановлению администрации 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от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«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01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</w:t>
      </w:r>
      <w:r w:rsidR="004E15A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марта</w:t>
      </w:r>
      <w:r w:rsidR="0088098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2021</w:t>
      </w:r>
      <w:r w:rsidR="0088098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г.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№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20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ПОРЯДОК 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создания, хранения, использования и восполнения резерва материальных ресурсов администрации МО </w:t>
      </w:r>
      <w:r w:rsidR="004E15A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Севастьяновское</w:t>
      </w:r>
      <w:r w:rsidR="004E15AE"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сельско</w:t>
      </w:r>
      <w:r w:rsidR="004E15A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е</w:t>
      </w:r>
      <w:r w:rsidR="004E15AE"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поселени</w:t>
      </w:r>
      <w:r w:rsidR="004E15A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е муниципального образования Приозерский  муниципальный район Ленинградской области</w:t>
      </w:r>
      <w:r w:rsidR="004E15AE"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для ликвидации чрезвычайных ситуаций</w:t>
      </w:r>
      <w:r w:rsidR="00A33B5E"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</w:p>
    <w:p w:rsidR="00D00D73" w:rsidRPr="00D00D73" w:rsidRDefault="00E023ED" w:rsidP="004E15AE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1.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Настоящий Порядок разработан в соответствии с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 Положения о Ленинградской областной подсистеме РСЧС, утвержденного постановлением Правительства Ленинградской области от 18.08.2004 № 160 «Об утверждении положения о Ленинградской</w:t>
      </w:r>
      <w:proofErr w:type="gramEnd"/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gramStart"/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областной подсистеме РСЧС», постановления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области»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МО </w:t>
      </w:r>
      <w:r w:rsidR="004E15AE" w:rsidRPr="004E15A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Севастьяновское сельское поселение муниципального образования Приозерский  муниципальный район Ленинградской области</w:t>
      </w:r>
      <w:r w:rsidR="004E15A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Резерв создается заблаговременно в целях экстренного привлечения необходимых сре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дств дл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МО </w:t>
      </w:r>
      <w:r w:rsidR="0095340B" w:rsidRPr="004E15A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Севастьяновское сельское поселение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3. Резе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рв вкл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дств дл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 ликвидации чрезвычайных ситуаций.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E023ED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5340B" w:rsidRDefault="0095340B" w:rsidP="00953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ED" w:rsidRPr="0095340B" w:rsidRDefault="00EB2D09" w:rsidP="00673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023ED" w:rsidRPr="0095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Hlk65059066"/>
      <w:r w:rsidR="0095340B" w:rsidRPr="0095340B">
        <w:rPr>
          <w:rFonts w:ascii="Times New Roman" w:eastAsia="Times New Roman" w:hAnsi="Times New Roman" w:cs="Times New Roman"/>
          <w:sz w:val="24"/>
          <w:szCs w:val="24"/>
        </w:rPr>
        <w:t>Функции по созданию, размещению, хранению и восполнению резерва возлагаются на заместителя главы администрации поселения и начальника сектора экономики администрации поселения.</w:t>
      </w:r>
    </w:p>
    <w:bookmarkEnd w:id="0"/>
    <w:p w:rsid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9. Органы, на которые возложены функции по созданию резерва: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разрабатывают предложения по номенклатуре и объемам материальных ресурсов в резерве;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представляют на очередной год бюджетные заявки для закупки материальных ресурсов в резерв;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определяют размеры расходов по хранению и содержанию материальных ресурсов в резерве;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установленном порядке осуществляют отбор поставщиков материальных ресурсов в резерв;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организуют хранение, освежение, замену, обслуживание и выпуск материальных ресурсов, находящихся в резерве;</w:t>
      </w:r>
    </w:p>
    <w:p w:rsid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организуют доставку материальных ресурсов резерва потребителям в районы чрезвычайных ситуаций;</w:t>
      </w:r>
    </w:p>
    <w:p w:rsid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ведут учет и отчетность по операциям с материальными ресурсами резерва;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обеспечивают поддержание резерва в постоянной готовности к использованию;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осуществляют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023ED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46895" w:rsidRDefault="00E46895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E46895" w:rsidRDefault="00943FAD" w:rsidP="00E4689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E46895" w:rsidRPr="00E46895">
        <w:rPr>
          <w:rFonts w:ascii="Times New Roman" w:hAnsi="Times New Roman" w:cs="Times New Roman"/>
          <w:sz w:val="24"/>
          <w:szCs w:val="24"/>
        </w:rPr>
        <w:t>В целях сокращения ра</w:t>
      </w:r>
      <w:r w:rsidR="00E46895">
        <w:rPr>
          <w:rFonts w:ascii="Times New Roman" w:hAnsi="Times New Roman" w:cs="Times New Roman"/>
          <w:sz w:val="24"/>
          <w:szCs w:val="24"/>
        </w:rPr>
        <w:t xml:space="preserve">сходов на создание и хранение </w:t>
      </w:r>
      <w:r w:rsidR="00E46895" w:rsidRPr="00E46895">
        <w:rPr>
          <w:rFonts w:ascii="Times New Roman" w:hAnsi="Times New Roman" w:cs="Times New Roman"/>
          <w:sz w:val="24"/>
          <w:szCs w:val="24"/>
        </w:rPr>
        <w:t>Резерва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при необходимости соблюдения определенных условий их хранения, а также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из-за</w:t>
      </w:r>
      <w:r w:rsidR="00E46895">
        <w:rPr>
          <w:rFonts w:ascii="Times New Roman" w:hAnsi="Times New Roman" w:cs="Times New Roman"/>
          <w:sz w:val="24"/>
          <w:szCs w:val="24"/>
        </w:rPr>
        <w:t xml:space="preserve"> непродолжительного срока хранения (годности) </w:t>
      </w:r>
      <w:r w:rsidR="00E46895" w:rsidRPr="00E46895">
        <w:rPr>
          <w:rFonts w:ascii="Times New Roman" w:hAnsi="Times New Roman" w:cs="Times New Roman"/>
          <w:sz w:val="24"/>
          <w:szCs w:val="24"/>
        </w:rPr>
        <w:t>некоторых</w:t>
      </w:r>
      <w:r w:rsidR="00E46895">
        <w:rPr>
          <w:rFonts w:ascii="Times New Roman" w:hAnsi="Times New Roman" w:cs="Times New Roman"/>
          <w:sz w:val="24"/>
          <w:szCs w:val="24"/>
        </w:rPr>
        <w:t xml:space="preserve"> материальных </w:t>
      </w:r>
      <w:r w:rsidR="00E46895" w:rsidRPr="00E46895">
        <w:rPr>
          <w:rFonts w:ascii="Times New Roman" w:hAnsi="Times New Roman" w:cs="Times New Roman"/>
          <w:sz w:val="24"/>
          <w:szCs w:val="24"/>
        </w:rPr>
        <w:t>ресурсов</w:t>
      </w:r>
      <w:r w:rsidR="00E46895">
        <w:rPr>
          <w:rFonts w:ascii="Times New Roman" w:hAnsi="Times New Roman" w:cs="Times New Roman"/>
          <w:sz w:val="24"/>
          <w:szCs w:val="24"/>
        </w:rPr>
        <w:t xml:space="preserve"> допускается заключение муниципальных контрактов (договоров) с</w:t>
      </w:r>
      <w:r w:rsidR="00E46895" w:rsidRPr="00E46895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E46895">
        <w:rPr>
          <w:rFonts w:ascii="Times New Roman" w:hAnsi="Times New Roman" w:cs="Times New Roman"/>
          <w:sz w:val="24"/>
          <w:szCs w:val="24"/>
        </w:rPr>
        <w:t xml:space="preserve">и, имеющими </w:t>
      </w:r>
      <w:r w:rsidR="00E46895" w:rsidRPr="00E46895">
        <w:rPr>
          <w:rFonts w:ascii="Times New Roman" w:hAnsi="Times New Roman" w:cs="Times New Roman"/>
          <w:sz w:val="24"/>
          <w:szCs w:val="24"/>
        </w:rPr>
        <w:t>указанные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материальные ресурсы в постоянном наличии, на их экстренную поставку в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зону ЧС (в срок не бол</w:t>
      </w:r>
      <w:r>
        <w:rPr>
          <w:rFonts w:ascii="Times New Roman" w:hAnsi="Times New Roman" w:cs="Times New Roman"/>
          <w:sz w:val="24"/>
          <w:szCs w:val="24"/>
        </w:rPr>
        <w:t>ее 6</w:t>
      </w:r>
      <w:r w:rsidR="00E46895">
        <w:rPr>
          <w:rFonts w:ascii="Times New Roman" w:hAnsi="Times New Roman" w:cs="Times New Roman"/>
          <w:sz w:val="24"/>
          <w:szCs w:val="24"/>
        </w:rPr>
        <w:t xml:space="preserve"> часов с момента доведения</w:t>
      </w:r>
      <w:r w:rsidR="00E46895" w:rsidRPr="00E46895">
        <w:rPr>
          <w:rFonts w:ascii="Times New Roman" w:hAnsi="Times New Roman" w:cs="Times New Roman"/>
          <w:sz w:val="24"/>
          <w:szCs w:val="24"/>
        </w:rPr>
        <w:t xml:space="preserve"> до  организации</w:t>
      </w:r>
      <w:r w:rsidR="00E46895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proofErr w:type="gramEnd"/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необходимос</w:t>
      </w:r>
      <w:r w:rsidR="00E46895">
        <w:rPr>
          <w:rFonts w:ascii="Times New Roman" w:hAnsi="Times New Roman" w:cs="Times New Roman"/>
          <w:sz w:val="24"/>
          <w:szCs w:val="24"/>
        </w:rPr>
        <w:t>ти поставки Резерва в зону ЧС).</w:t>
      </w:r>
      <w:r w:rsidR="00E46895" w:rsidRPr="00E46895">
        <w:rPr>
          <w:rFonts w:ascii="Times New Roman" w:hAnsi="Times New Roman" w:cs="Times New Roman"/>
          <w:sz w:val="24"/>
          <w:szCs w:val="24"/>
        </w:rPr>
        <w:t xml:space="preserve"> Оплата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материальных ресурсов осуществляетс</w:t>
      </w:r>
      <w:r w:rsidR="00E46895">
        <w:rPr>
          <w:rFonts w:ascii="Times New Roman" w:hAnsi="Times New Roman" w:cs="Times New Roman"/>
          <w:sz w:val="24"/>
          <w:szCs w:val="24"/>
        </w:rPr>
        <w:t xml:space="preserve">я по факту их поставки в зону </w:t>
      </w:r>
      <w:r w:rsidR="00E46895" w:rsidRPr="00E46895">
        <w:rPr>
          <w:rFonts w:ascii="Times New Roman" w:hAnsi="Times New Roman" w:cs="Times New Roman"/>
          <w:sz w:val="24"/>
          <w:szCs w:val="24"/>
        </w:rPr>
        <w:t>ЧС.</w:t>
      </w:r>
      <w:r w:rsidR="00E46895">
        <w:rPr>
          <w:rFonts w:ascii="Times New Roman" w:hAnsi="Times New Roman" w:cs="Times New Roman"/>
          <w:sz w:val="24"/>
          <w:szCs w:val="24"/>
        </w:rPr>
        <w:t xml:space="preserve"> Поставщики отдельных видов материальных ресурсов </w:t>
      </w:r>
      <w:r w:rsidR="00E46895" w:rsidRPr="00E46895">
        <w:rPr>
          <w:rFonts w:ascii="Times New Roman" w:hAnsi="Times New Roman" w:cs="Times New Roman"/>
          <w:sz w:val="24"/>
          <w:szCs w:val="24"/>
        </w:rPr>
        <w:t>определяются   в</w:t>
      </w:r>
      <w:r w:rsidR="00E4689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E46895" w:rsidRPr="00E46895">
        <w:rPr>
          <w:rFonts w:ascii="Times New Roman" w:hAnsi="Times New Roman" w:cs="Times New Roman"/>
          <w:sz w:val="24"/>
          <w:szCs w:val="24"/>
        </w:rPr>
        <w:t xml:space="preserve">с </w:t>
      </w:r>
      <w:r w:rsidR="00E4689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</w:t>
      </w:r>
      <w:r w:rsidR="00E46895" w:rsidRPr="00E46895">
        <w:rPr>
          <w:rFonts w:ascii="Times New Roman" w:hAnsi="Times New Roman" w:cs="Times New Roman"/>
          <w:sz w:val="24"/>
          <w:szCs w:val="24"/>
        </w:rPr>
        <w:t>N 44-ФЗ</w:t>
      </w:r>
      <w:proofErr w:type="gramStart"/>
      <w:r w:rsidR="00E46895" w:rsidRPr="00E46895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E46895" w:rsidRPr="00E46895">
        <w:rPr>
          <w:rFonts w:ascii="Times New Roman" w:hAnsi="Times New Roman" w:cs="Times New Roman"/>
          <w:sz w:val="24"/>
          <w:szCs w:val="24"/>
        </w:rPr>
        <w:t xml:space="preserve"> контрактной систе</w:t>
      </w:r>
      <w:r w:rsidR="00E46895">
        <w:rPr>
          <w:rFonts w:ascii="Times New Roman" w:hAnsi="Times New Roman" w:cs="Times New Roman"/>
          <w:sz w:val="24"/>
          <w:szCs w:val="24"/>
        </w:rPr>
        <w:t xml:space="preserve">ме в сфере  закупок товаров, </w:t>
      </w:r>
      <w:r w:rsidR="00E46895" w:rsidRPr="00E46895">
        <w:rPr>
          <w:rFonts w:ascii="Times New Roman" w:hAnsi="Times New Roman" w:cs="Times New Roman"/>
          <w:sz w:val="24"/>
          <w:szCs w:val="24"/>
        </w:rPr>
        <w:t>работ,</w:t>
      </w:r>
      <w:r w:rsidR="00E4689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46895" w:rsidRPr="00E46895">
        <w:rPr>
          <w:rFonts w:ascii="Times New Roman" w:hAnsi="Times New Roman" w:cs="Times New Roman"/>
          <w:sz w:val="24"/>
          <w:szCs w:val="24"/>
        </w:rPr>
        <w:t>для</w:t>
      </w:r>
      <w:r w:rsidR="00E46895">
        <w:rPr>
          <w:rFonts w:ascii="Times New Roman" w:hAnsi="Times New Roman" w:cs="Times New Roman"/>
          <w:sz w:val="24"/>
          <w:szCs w:val="24"/>
        </w:rPr>
        <w:t xml:space="preserve"> </w:t>
      </w:r>
      <w:r w:rsidR="00E46895" w:rsidRPr="00E46895">
        <w:rPr>
          <w:rFonts w:ascii="Times New Roman" w:hAnsi="Times New Roman" w:cs="Times New Roman"/>
          <w:sz w:val="24"/>
          <w:szCs w:val="24"/>
        </w:rPr>
        <w:t>обеспечения государств</w:t>
      </w:r>
      <w:r w:rsidR="00E46895">
        <w:rPr>
          <w:rFonts w:ascii="Times New Roman" w:hAnsi="Times New Roman" w:cs="Times New Roman"/>
          <w:sz w:val="24"/>
          <w:szCs w:val="24"/>
        </w:rPr>
        <w:t>енных и муниципальных нужд".</w:t>
      </w:r>
    </w:p>
    <w:p w:rsidR="001F715D" w:rsidRPr="00E46895" w:rsidRDefault="001F715D" w:rsidP="00E4689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F715D" w:rsidRDefault="00943FAD" w:rsidP="00943F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Основной зад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ачей хранения Резерва является обеспечение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количественн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и качественной сохранности в течение всего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хранения, а также обеспечение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остоянной готовности к быстрой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 xml:space="preserve"> выдаче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для использования по предназначению.</w:t>
      </w:r>
    </w:p>
    <w:p w:rsidR="007D3B06" w:rsidRPr="00943FAD" w:rsidRDefault="007D3B06" w:rsidP="00943F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15D" w:rsidRPr="00943FAD" w:rsidRDefault="00943FAD" w:rsidP="00943F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Резерв,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поступ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ивший в места хранения, должен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техническую документацию (сертификат соответствия ТУ),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удостоверяющую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год выпуска, качественное состояние, срок хранения (годности) и другую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а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 xml:space="preserve">для отдельных видов материальных ресурсов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по эксплуатации, ремонту и обслуживанию.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Резерв хранится как материальные ценности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длительного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(в технически исправном состоянии, с применением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защиты от воздействия окружающей среды) отдельно от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материальных средств Уполномоченных органов, осуществляющих хранение.</w:t>
      </w:r>
    </w:p>
    <w:p w:rsidR="001F715D" w:rsidRDefault="00EB3296" w:rsidP="00943F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Резерв размещается на базах и складах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поставщиков,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отвечающих требованиям по условиям их хранения и обслуживания.</w:t>
      </w:r>
    </w:p>
    <w:p w:rsidR="007D3B06" w:rsidRPr="00943FAD" w:rsidRDefault="007D3B06" w:rsidP="00943F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895" w:rsidRPr="00EB3296" w:rsidRDefault="00EB3296" w:rsidP="00EB329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Уполномоченные органы или организации, на складских площадях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которых хранится Резерв, ведут коли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чественный и качественный учет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5D" w:rsidRPr="00943FAD">
        <w:rPr>
          <w:rFonts w:ascii="Times New Roman" w:hAnsi="Times New Roman" w:cs="Times New Roman"/>
          <w:color w:val="000000"/>
          <w:sz w:val="24"/>
          <w:szCs w:val="24"/>
        </w:rPr>
        <w:t>наличия и состояния.</w:t>
      </w:r>
    </w:p>
    <w:p w:rsidR="00E023ED" w:rsidRPr="00D00D73" w:rsidRDefault="00EB3296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br/>
        <w:t>15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Общее руководство по созданию, хранению, использованию резерва возлагается на </w:t>
      </w:r>
      <w:r w:rsidR="00EB2D09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орган (лицо), специально уполномоченное на решение задач в области ГО и ЧС администрации МО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 сельское поселение.</w:t>
      </w:r>
    </w:p>
    <w:p w:rsidR="00E023ED" w:rsidRPr="00D00D73" w:rsidRDefault="00EB3296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16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E023ED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1</w:t>
      </w:r>
      <w:r w:rsidR="00EB329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Органы, на которые возложены функции по созданию резерва и заключившие договоры, осуществляют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количеством, качеством и условиями хранения материальных ресурсов. Возмещение затрат организациям, осуществляющим на договорной основе ответственное хранение резерва, производится за счет средств бюджета МО </w:t>
      </w:r>
      <w:r w:rsidR="00EB329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7D3B06" w:rsidRPr="00D00D73" w:rsidRDefault="007D3B06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D3B06" w:rsidRPr="00D00D73" w:rsidRDefault="007D3B06" w:rsidP="007D3B0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Перевозка материальных ресурсов, входящих в состав резерва, в целях ликвидации чрезвычайных ситуаций осуществляется администрацией МО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gramStart"/>
      <w:r w:rsidRPr="00EB3296">
        <w:rPr>
          <w:rFonts w:ascii="Times New Roman" w:hAnsi="Times New Roman" w:cs="Times New Roman"/>
          <w:color w:val="000000"/>
          <w:sz w:val="24"/>
          <w:szCs w:val="24"/>
        </w:rPr>
        <w:t>При отсутств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собственного транспорта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заключает государственные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контракты (договоры) с организац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иями на  перевозку  Резерва с баз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складов, на которых они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хранятся, в зону ЧС в возможно  короткий 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срок не более 6 часов  с момента доведения до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информации о необходимости перево</w:t>
      </w:r>
      <w:r>
        <w:rPr>
          <w:rFonts w:ascii="Times New Roman" w:hAnsi="Times New Roman" w:cs="Times New Roman"/>
          <w:color w:val="000000"/>
          <w:sz w:val="24"/>
          <w:szCs w:val="24"/>
        </w:rPr>
        <w:t>зки Резерва в зону ЧС).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Оплата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перевозки Резерва осуще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ствляется по факту их доставки в зону ЧС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296">
        <w:rPr>
          <w:rFonts w:ascii="Times New Roman" w:hAnsi="Times New Roman" w:cs="Times New Roman"/>
          <w:color w:val="000000"/>
          <w:sz w:val="24"/>
          <w:szCs w:val="24"/>
        </w:rPr>
        <w:t>счет финансовых средств, выделяемых на ликвидацию ЧС.</w:t>
      </w:r>
    </w:p>
    <w:p w:rsidR="00D00D73" w:rsidRDefault="00D00D73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Выпуск материальных ресурсов из резерва осуществляется по решению Главы администрации МО </w:t>
      </w:r>
      <w:r w:rsidR="00EB329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E023ED" w:rsidRPr="00D00D73" w:rsidRDefault="007D3B06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20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Использование резерва осуществляется на безвозмездной или возмездной основе.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E023ED" w:rsidRPr="00D00D73" w:rsidRDefault="007D3B06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21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22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МО 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 десятидневный срок.</w:t>
      </w:r>
    </w:p>
    <w:p w:rsidR="007D3B06" w:rsidRDefault="00E023ED" w:rsidP="007D3B0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23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Для ликвидации чрезвычайных ситуаций и обеспечения жизнедеятельности пострадавшего населения администрация МО 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может использовать находящиеся на его территории объектовые резервы материальных ресурсов по согласованию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 организациями, их создавшими.</w:t>
      </w:r>
    </w:p>
    <w:p w:rsidR="007D3B06" w:rsidRDefault="00E023ED" w:rsidP="007D3B0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24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МО 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Севастьяновское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A60F0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A60F0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о выделении ресурсов из Резерва.</w:t>
      </w:r>
    </w:p>
    <w:p w:rsidR="00E023ED" w:rsidRPr="00D00D73" w:rsidRDefault="00E023ED" w:rsidP="007D3B0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2</w:t>
      </w:r>
      <w:r w:rsidR="007D3B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D3B06" w:rsidRDefault="007D3B06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763" w:rsidRPr="00EB6B0E" w:rsidRDefault="00574763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574763" w:rsidRDefault="00EB6B0E" w:rsidP="00EB6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B0E">
        <w:rPr>
          <w:rFonts w:ascii="Times New Roman" w:hAnsi="Times New Roman" w:cs="Times New Roman"/>
          <w:sz w:val="24"/>
          <w:szCs w:val="24"/>
        </w:rPr>
        <w:t>к пос</w:t>
      </w:r>
      <w:r w:rsidR="007D3B06">
        <w:rPr>
          <w:rFonts w:ascii="Times New Roman" w:hAnsi="Times New Roman" w:cs="Times New Roman"/>
          <w:sz w:val="24"/>
          <w:szCs w:val="24"/>
        </w:rPr>
        <w:t>тановлению администрации </w:t>
      </w:r>
      <w:r w:rsidR="007D3B06">
        <w:rPr>
          <w:rFonts w:ascii="Times New Roman" w:hAnsi="Times New Roman" w:cs="Times New Roman"/>
          <w:sz w:val="24"/>
          <w:szCs w:val="24"/>
        </w:rPr>
        <w:br/>
        <w:t>от «01» марта 2021г. №20</w:t>
      </w:r>
    </w:p>
    <w:p w:rsidR="00EB6B0E" w:rsidRDefault="00EB6B0E" w:rsidP="00EB6B0E">
      <w:pPr>
        <w:spacing w:after="0" w:line="240" w:lineRule="auto"/>
        <w:jc w:val="right"/>
      </w:pPr>
    </w:p>
    <w:p w:rsidR="007D3B06" w:rsidRPr="007D3B06" w:rsidRDefault="007D3B06" w:rsidP="007D3B0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3B06">
        <w:rPr>
          <w:rFonts w:ascii="Times New Roman" w:eastAsia="Times New Roman" w:hAnsi="Times New Roman" w:cs="Times New Roman"/>
          <w:b/>
          <w:bCs/>
          <w:sz w:val="24"/>
          <w:szCs w:val="24"/>
        </w:rPr>
        <w:t>Номенклатура и объем</w:t>
      </w:r>
    </w:p>
    <w:p w:rsidR="007D3B06" w:rsidRPr="007D3B06" w:rsidRDefault="007D3B06" w:rsidP="007D3B0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3B06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резерва материальных ресурсов Севастьяновского сельского поселения</w:t>
      </w:r>
    </w:p>
    <w:p w:rsidR="007D3B06" w:rsidRDefault="007D3B06" w:rsidP="007D3B0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B0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ликвидации чрезвычайных ситуаций</w:t>
      </w:r>
    </w:p>
    <w:p w:rsidR="00E71978" w:rsidRPr="007D3B06" w:rsidRDefault="00E71978" w:rsidP="007D3B0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475" w:type="dxa"/>
        <w:jc w:val="right"/>
        <w:tblLook w:val="04A0"/>
      </w:tblPr>
      <w:tblGrid>
        <w:gridCol w:w="851"/>
        <w:gridCol w:w="3902"/>
        <w:gridCol w:w="1261"/>
        <w:gridCol w:w="50"/>
        <w:gridCol w:w="67"/>
        <w:gridCol w:w="12"/>
        <w:gridCol w:w="1656"/>
        <w:gridCol w:w="33"/>
        <w:gridCol w:w="1643"/>
      </w:tblGrid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№</w:t>
            </w:r>
            <w:r w:rsidRPr="001F625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F625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F625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Наименование материально-</w:t>
            </w:r>
            <w:r w:rsidRPr="001F625F">
              <w:rPr>
                <w:rFonts w:ascii="Times New Roman" w:eastAsia="Times New Roman" w:hAnsi="Times New Roman" w:cs="Times New Roman"/>
              </w:rPr>
              <w:br/>
              <w:t>технических средств</w:t>
            </w:r>
          </w:p>
        </w:tc>
        <w:tc>
          <w:tcPr>
            <w:tcW w:w="1390" w:type="dxa"/>
            <w:gridSpan w:val="4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Единица</w:t>
            </w:r>
            <w:r w:rsidRPr="001F625F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1656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Норма потребления</w:t>
            </w:r>
            <w:r w:rsidRPr="001F625F">
              <w:rPr>
                <w:rFonts w:ascii="Times New Roman" w:eastAsia="Times New Roman" w:hAnsi="Times New Roman" w:cs="Times New Roman"/>
              </w:rPr>
              <w:br/>
              <w:t>на 1 чел в сутки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Местный</w:t>
            </w:r>
            <w:r w:rsidRPr="001F625F">
              <w:rPr>
                <w:rFonts w:ascii="Times New Roman" w:eastAsia="Times New Roman" w:hAnsi="Times New Roman" w:cs="Times New Roman"/>
              </w:rPr>
              <w:br/>
              <w:t>резерв</w:t>
            </w:r>
            <w:r w:rsidRPr="001F625F">
              <w:rPr>
                <w:rFonts w:ascii="Times New Roman" w:eastAsia="Times New Roman" w:hAnsi="Times New Roman" w:cs="Times New Roman"/>
              </w:rPr>
              <w:br/>
              <w:t>(30 чел)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I. Продовольствие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Мука пшеничная 2 сорта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31,5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Крупа и макаронные изделия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Консервы мясные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Консервы рыбные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0,036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Консервы молочные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Масло коровье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Масло растительное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0,026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Жиры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0,027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Молоко и молокопродукты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0,98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88,2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Картофель, овощи и фрукты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0,555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0,094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Соль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Чай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Спички</w:t>
            </w:r>
          </w:p>
        </w:tc>
        <w:tc>
          <w:tcPr>
            <w:tcW w:w="1311" w:type="dxa"/>
            <w:gridSpan w:val="2"/>
            <w:hideMark/>
          </w:tcPr>
          <w:p w:rsidR="00E71978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коробок</w:t>
            </w:r>
          </w:p>
        </w:tc>
        <w:tc>
          <w:tcPr>
            <w:tcW w:w="1735" w:type="dxa"/>
            <w:gridSpan w:val="3"/>
            <w:hideMark/>
          </w:tcPr>
          <w:p w:rsidR="00E71978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6" w:type="dxa"/>
            <w:gridSpan w:val="2"/>
            <w:hideMark/>
          </w:tcPr>
          <w:p w:rsidR="00E71978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8126E" w:rsidRPr="001F625F" w:rsidTr="0088126E">
        <w:trPr>
          <w:jc w:val="right"/>
        </w:trPr>
        <w:tc>
          <w:tcPr>
            <w:tcW w:w="851" w:type="dxa"/>
            <w:hideMark/>
          </w:tcPr>
          <w:p w:rsidR="0088126E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3902" w:type="dxa"/>
            <w:hideMark/>
          </w:tcPr>
          <w:p w:rsidR="0088126E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Вода питьевая</w:t>
            </w:r>
          </w:p>
        </w:tc>
        <w:tc>
          <w:tcPr>
            <w:tcW w:w="1311" w:type="dxa"/>
            <w:gridSpan w:val="2"/>
            <w:hideMark/>
          </w:tcPr>
          <w:p w:rsidR="0088126E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1735" w:type="dxa"/>
            <w:gridSpan w:val="3"/>
            <w:hideMark/>
          </w:tcPr>
          <w:p w:rsidR="0088126E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2,5/5,0</w:t>
            </w:r>
          </w:p>
        </w:tc>
        <w:tc>
          <w:tcPr>
            <w:tcW w:w="1676" w:type="dxa"/>
            <w:gridSpan w:val="2"/>
            <w:hideMark/>
          </w:tcPr>
          <w:p w:rsidR="0088126E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200/450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II. Детское питание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Сухие молочные смеси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0,125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Пюре фруктовые и овощные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III. Товары первой необходимости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Миска глубокая металлическая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Ложка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Кружка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Ведро металлическое, 10 литров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Мыло хозяйственное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Сигареты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Спички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коробок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Чайник металлический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IV. Вещевое имущество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Палатки пятиместные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Раскладушки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Матрацы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Одеяло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Подушки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Простыни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Наволочка для подушек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Полотенце махровое 80 см или более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Свечи парафиновые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Фонари электрические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Рукавицы рабочие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V. Горюче-смазочные материалы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Автобензин А</w:t>
            </w:r>
            <w:r w:rsidR="0088126E">
              <w:rPr>
                <w:rFonts w:ascii="Times New Roman" w:eastAsia="Times New Roman" w:hAnsi="Times New Roman" w:cs="Times New Roman"/>
              </w:rPr>
              <w:t>И-92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lastRenderedPageBreak/>
              <w:t>5.2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Дизтопливо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VI. Служба МТС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Дрова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Пила поперечная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Лом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Топор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Лопата штыковая</w:t>
            </w:r>
          </w:p>
        </w:tc>
        <w:tc>
          <w:tcPr>
            <w:tcW w:w="126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18" w:type="dxa"/>
            <w:gridSpan w:val="5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VII. Средства радиационной и химической безопасности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Дополнительный патрон ДПГ-3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Респиратор Р-2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F625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71978" w:rsidRPr="001F6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Легкий защитный костюм Л-1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1978" w:rsidRPr="001F625F" w:rsidTr="0088126E">
        <w:trPr>
          <w:gridAfter w:val="7"/>
          <w:wAfter w:w="4722" w:type="dxa"/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  <w:b/>
                <w:bCs/>
              </w:rPr>
              <w:t>VIII. Медицинское имущество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Бинт стерильный 7х14 см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Вата гигроскопичная, 20 гр.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Перчатки стерильные, одноразовые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3902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антисептические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Маска защитная 3-4-слойная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71978" w:rsidRPr="001F6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1978" w:rsidRPr="001F625F" w:rsidTr="0088126E">
        <w:trPr>
          <w:jc w:val="right"/>
        </w:trPr>
        <w:tc>
          <w:tcPr>
            <w:tcW w:w="851" w:type="dxa"/>
            <w:hideMark/>
          </w:tcPr>
          <w:p w:rsidR="00E71978" w:rsidRPr="001F625F" w:rsidRDefault="001379B1" w:rsidP="00554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3902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Жгут кровоостанавливающий</w:t>
            </w:r>
          </w:p>
        </w:tc>
        <w:tc>
          <w:tcPr>
            <w:tcW w:w="1378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643" w:type="dxa"/>
            <w:hideMark/>
          </w:tcPr>
          <w:p w:rsidR="00E71978" w:rsidRPr="001F625F" w:rsidRDefault="00E71978" w:rsidP="00554785">
            <w:pPr>
              <w:rPr>
                <w:rFonts w:ascii="Times New Roman" w:eastAsia="Times New Roman" w:hAnsi="Times New Roman" w:cs="Times New Roman"/>
              </w:rPr>
            </w:pPr>
            <w:r w:rsidRPr="001F62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126E" w:rsidRPr="001F625F" w:rsidTr="008429FB">
        <w:trPr>
          <w:jc w:val="right"/>
        </w:trPr>
        <w:tc>
          <w:tcPr>
            <w:tcW w:w="851" w:type="dxa"/>
            <w:hideMark/>
          </w:tcPr>
          <w:p w:rsidR="0088126E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hideMark/>
          </w:tcPr>
          <w:p w:rsidR="0088126E" w:rsidRPr="0088126E" w:rsidRDefault="0088126E" w:rsidP="005547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88126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Средства пожаротушения</w:t>
            </w:r>
          </w:p>
        </w:tc>
        <w:tc>
          <w:tcPr>
            <w:tcW w:w="4722" w:type="dxa"/>
            <w:gridSpan w:val="7"/>
            <w:hideMark/>
          </w:tcPr>
          <w:p w:rsidR="0088126E" w:rsidRPr="001F625F" w:rsidRDefault="0088126E" w:rsidP="005547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26E" w:rsidRPr="0088126E" w:rsidTr="0088126E">
        <w:trPr>
          <w:trHeight w:val="207"/>
          <w:jc w:val="right"/>
        </w:trPr>
        <w:tc>
          <w:tcPr>
            <w:tcW w:w="851" w:type="dxa"/>
            <w:hideMark/>
          </w:tcPr>
          <w:p w:rsidR="0088126E" w:rsidRPr="0088126E" w:rsidRDefault="0088126E" w:rsidP="00554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6E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02" w:type="dxa"/>
            <w:hideMark/>
          </w:tcPr>
          <w:p w:rsidR="0088126E" w:rsidRPr="0088126E" w:rsidRDefault="0088126E" w:rsidP="0088126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812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отопомпа</w:t>
            </w:r>
            <w:proofErr w:type="spellEnd"/>
          </w:p>
        </w:tc>
        <w:tc>
          <w:tcPr>
            <w:tcW w:w="1378" w:type="dxa"/>
            <w:gridSpan w:val="3"/>
            <w:hideMark/>
          </w:tcPr>
          <w:p w:rsidR="0088126E" w:rsidRPr="0088126E" w:rsidRDefault="0088126E" w:rsidP="0055478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701" w:type="dxa"/>
            <w:gridSpan w:val="3"/>
            <w:hideMark/>
          </w:tcPr>
          <w:p w:rsidR="0088126E" w:rsidRPr="0088126E" w:rsidRDefault="0088126E" w:rsidP="0088126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----</w:t>
            </w:r>
          </w:p>
        </w:tc>
        <w:tc>
          <w:tcPr>
            <w:tcW w:w="1643" w:type="dxa"/>
            <w:hideMark/>
          </w:tcPr>
          <w:p w:rsidR="0088126E" w:rsidRPr="0088126E" w:rsidRDefault="0088126E" w:rsidP="0088126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574763" w:rsidRPr="0088126E" w:rsidRDefault="00574763" w:rsidP="00574763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4763" w:rsidRDefault="00574763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3C49" w:rsidRDefault="00FE3C49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8126E" w:rsidRPr="00D6470B" w:rsidRDefault="0088126E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574763" w:rsidRDefault="00574763" w:rsidP="0057476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sectPr w:rsidR="00574763" w:rsidSect="00FE3C49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E0D"/>
    <w:multiLevelType w:val="multilevel"/>
    <w:tmpl w:val="1F94C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15B6D"/>
    <w:multiLevelType w:val="multilevel"/>
    <w:tmpl w:val="724E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ED"/>
    <w:rsid w:val="000F0155"/>
    <w:rsid w:val="001379B1"/>
    <w:rsid w:val="001F715D"/>
    <w:rsid w:val="002C2F4D"/>
    <w:rsid w:val="004705E0"/>
    <w:rsid w:val="004D4008"/>
    <w:rsid w:val="004E15AE"/>
    <w:rsid w:val="00574763"/>
    <w:rsid w:val="005E0348"/>
    <w:rsid w:val="006550A6"/>
    <w:rsid w:val="006735D9"/>
    <w:rsid w:val="00691EEA"/>
    <w:rsid w:val="007D3B06"/>
    <w:rsid w:val="007E66AF"/>
    <w:rsid w:val="00827695"/>
    <w:rsid w:val="00880980"/>
    <w:rsid w:val="0088126E"/>
    <w:rsid w:val="00943FAD"/>
    <w:rsid w:val="0095340B"/>
    <w:rsid w:val="009A0426"/>
    <w:rsid w:val="009B01CB"/>
    <w:rsid w:val="00A33B5E"/>
    <w:rsid w:val="00A60F00"/>
    <w:rsid w:val="00AA3DF6"/>
    <w:rsid w:val="00AA6089"/>
    <w:rsid w:val="00AF57B6"/>
    <w:rsid w:val="00BF4C72"/>
    <w:rsid w:val="00C27006"/>
    <w:rsid w:val="00C73C74"/>
    <w:rsid w:val="00D00D73"/>
    <w:rsid w:val="00DA0ABC"/>
    <w:rsid w:val="00E023ED"/>
    <w:rsid w:val="00E46895"/>
    <w:rsid w:val="00E71978"/>
    <w:rsid w:val="00E85BFE"/>
    <w:rsid w:val="00EB2D09"/>
    <w:rsid w:val="00EB3296"/>
    <w:rsid w:val="00EB6B0E"/>
    <w:rsid w:val="00F21D71"/>
    <w:rsid w:val="00F35F71"/>
    <w:rsid w:val="00F620F8"/>
    <w:rsid w:val="00FE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E"/>
  </w:style>
  <w:style w:type="paragraph" w:styleId="2">
    <w:name w:val="heading 2"/>
    <w:basedOn w:val="a"/>
    <w:next w:val="a"/>
    <w:link w:val="20"/>
    <w:qFormat/>
    <w:rsid w:val="00943F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ED"/>
    <w:rPr>
      <w:b/>
      <w:bCs/>
    </w:rPr>
  </w:style>
  <w:style w:type="character" w:customStyle="1" w:styleId="apple-converted-space">
    <w:name w:val="apple-converted-space"/>
    <w:basedOn w:val="a0"/>
    <w:rsid w:val="00E023ED"/>
  </w:style>
  <w:style w:type="paragraph" w:styleId="a5">
    <w:name w:val="Balloon Text"/>
    <w:basedOn w:val="a"/>
    <w:link w:val="a6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7695"/>
    <w:pPr>
      <w:ind w:left="720"/>
      <w:contextualSpacing/>
    </w:pPr>
  </w:style>
  <w:style w:type="table" w:styleId="a8">
    <w:name w:val="Table Grid"/>
    <w:basedOn w:val="a1"/>
    <w:uiPriority w:val="59"/>
    <w:rsid w:val="00C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E1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15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943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43F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3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3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3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rsid w:val="007E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9E1F-1348-4EB6-86F7-BF95A39A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2</cp:revision>
  <cp:lastPrinted>2021-11-09T12:11:00Z</cp:lastPrinted>
  <dcterms:created xsi:type="dcterms:W3CDTF">2021-11-10T08:10:00Z</dcterms:created>
  <dcterms:modified xsi:type="dcterms:W3CDTF">2021-11-10T08:10:00Z</dcterms:modified>
</cp:coreProperties>
</file>