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82" w:rsidRDefault="00BC0A82" w:rsidP="00476A65">
      <w:pPr>
        <w:jc w:val="center"/>
        <w:rPr>
          <w:b/>
        </w:rPr>
      </w:pPr>
    </w:p>
    <w:p w:rsidR="00BC0A82" w:rsidRDefault="00BC0A82" w:rsidP="00476A65">
      <w:pPr>
        <w:jc w:val="center"/>
        <w:rPr>
          <w:b/>
        </w:rPr>
      </w:pPr>
    </w:p>
    <w:p w:rsidR="00BC0A82" w:rsidRDefault="00BC0A82" w:rsidP="00476A65">
      <w:pPr>
        <w:jc w:val="center"/>
        <w:rPr>
          <w:b/>
        </w:rPr>
      </w:pPr>
    </w:p>
    <w:p w:rsidR="00064051" w:rsidRPr="00762221" w:rsidRDefault="00476A65" w:rsidP="00476A65">
      <w:pPr>
        <w:jc w:val="center"/>
        <w:rPr>
          <w:b/>
        </w:rPr>
      </w:pPr>
      <w:r w:rsidRPr="00762221">
        <w:rPr>
          <w:b/>
        </w:rPr>
        <w:t>АДМИНИСТРАЦИЯ МУНИЦИПАЛЬНОГО ОБРАЗОВАНИЯ</w:t>
      </w:r>
    </w:p>
    <w:p w:rsidR="00476A65" w:rsidRPr="00762221" w:rsidRDefault="00476A65" w:rsidP="00476A65">
      <w:pPr>
        <w:jc w:val="center"/>
        <w:rPr>
          <w:b/>
        </w:rPr>
      </w:pPr>
      <w:r w:rsidRPr="00762221">
        <w:rPr>
          <w:b/>
        </w:rPr>
        <w:t>СЕВАСТЬЯНОВСКОЕ СЕЛЬСКОЕ ПОСЕЛЕНИЕ</w:t>
      </w:r>
    </w:p>
    <w:p w:rsidR="00476A65" w:rsidRPr="00762221" w:rsidRDefault="00476A65" w:rsidP="00476A65">
      <w:pPr>
        <w:jc w:val="center"/>
      </w:pPr>
      <w:r w:rsidRPr="00762221">
        <w:t>МУНИЦИПАЛЬНОГО ОБРАЗОВАНИЯ</w:t>
      </w:r>
    </w:p>
    <w:p w:rsidR="00476A65" w:rsidRPr="00762221" w:rsidRDefault="00476A65" w:rsidP="00476A65">
      <w:pPr>
        <w:jc w:val="center"/>
      </w:pPr>
      <w:r w:rsidRPr="00762221">
        <w:t>ПРИОЗЕРСКИЙ МУНИЦИАЛЬНЫЙ РАЙОН ЛЕНИНГРАДСКОЙ ОБЛАСТИ</w:t>
      </w:r>
    </w:p>
    <w:p w:rsidR="00476A65" w:rsidRPr="00762221" w:rsidRDefault="00476A65" w:rsidP="00476A65">
      <w:pPr>
        <w:jc w:val="center"/>
      </w:pPr>
    </w:p>
    <w:p w:rsidR="00476A65" w:rsidRPr="00762221" w:rsidRDefault="00476A65" w:rsidP="00476A65">
      <w:pPr>
        <w:jc w:val="center"/>
        <w:rPr>
          <w:b/>
        </w:rPr>
      </w:pPr>
      <w:proofErr w:type="gramStart"/>
      <w:r w:rsidRPr="00762221">
        <w:rPr>
          <w:b/>
        </w:rPr>
        <w:t>П</w:t>
      </w:r>
      <w:proofErr w:type="gramEnd"/>
      <w:r w:rsidRPr="00762221">
        <w:rPr>
          <w:b/>
        </w:rPr>
        <w:t xml:space="preserve"> О С Т А Н О В Л Е Н И Е</w:t>
      </w:r>
    </w:p>
    <w:p w:rsidR="00333DB8" w:rsidRPr="00762221" w:rsidRDefault="00333DB8" w:rsidP="00476A65">
      <w:pPr>
        <w:jc w:val="center"/>
        <w:rPr>
          <w:b/>
        </w:rPr>
      </w:pPr>
    </w:p>
    <w:p w:rsidR="00196CDC" w:rsidRPr="00762221" w:rsidRDefault="00196CDC" w:rsidP="00530076">
      <w:pPr>
        <w:rPr>
          <w:b/>
        </w:rPr>
      </w:pPr>
      <w:r w:rsidRPr="00762221">
        <w:rPr>
          <w:b/>
        </w:rPr>
        <w:t xml:space="preserve">  </w:t>
      </w:r>
    </w:p>
    <w:p w:rsidR="00196CDC" w:rsidRPr="00BC0A82" w:rsidRDefault="00196CDC" w:rsidP="00530076">
      <w:r w:rsidRPr="00762221">
        <w:rPr>
          <w:b/>
        </w:rPr>
        <w:t xml:space="preserve">    </w:t>
      </w:r>
      <w:r w:rsidR="00AA4479" w:rsidRPr="00BC0A82">
        <w:t xml:space="preserve">от </w:t>
      </w:r>
      <w:r w:rsidR="00857F9E">
        <w:t>07</w:t>
      </w:r>
      <w:r w:rsidR="00CB267F" w:rsidRPr="00BC0A82">
        <w:t xml:space="preserve"> октября 2020 года</w:t>
      </w:r>
      <w:r w:rsidR="00597BBC" w:rsidRPr="00BC0A82">
        <w:t xml:space="preserve"> </w:t>
      </w:r>
      <w:r w:rsidR="00AA4479" w:rsidRPr="00BC0A82">
        <w:t xml:space="preserve">   </w:t>
      </w:r>
      <w:r w:rsidR="0000230F" w:rsidRPr="00BC0A82">
        <w:t xml:space="preserve">                                                        </w:t>
      </w:r>
      <w:r w:rsidR="004B370F" w:rsidRPr="00BC0A82">
        <w:t xml:space="preserve">           </w:t>
      </w:r>
      <w:r w:rsidR="00807999" w:rsidRPr="00BC0A82">
        <w:t xml:space="preserve">        </w:t>
      </w:r>
      <w:r w:rsidR="00484172" w:rsidRPr="00BC0A82">
        <w:t xml:space="preserve">            </w:t>
      </w:r>
      <w:r w:rsidR="001677EB" w:rsidRPr="00BC0A82">
        <w:t xml:space="preserve"> </w:t>
      </w:r>
      <w:r w:rsidR="003C18A3" w:rsidRPr="00BC0A82">
        <w:t xml:space="preserve"> </w:t>
      </w:r>
      <w:r w:rsidR="00807999" w:rsidRPr="00BC0A82">
        <w:t xml:space="preserve"> № </w:t>
      </w:r>
      <w:r w:rsidR="0000230F" w:rsidRPr="00BC0A82">
        <w:t xml:space="preserve"> </w:t>
      </w:r>
      <w:r w:rsidR="00134CC1">
        <w:t>132</w:t>
      </w:r>
    </w:p>
    <w:p w:rsidR="00DF0F12" w:rsidRPr="00BC0A82" w:rsidRDefault="00DF0F12" w:rsidP="00530076"/>
    <w:p w:rsidR="00BC0A82" w:rsidRDefault="00265334" w:rsidP="00265334">
      <w:pPr>
        <w:pStyle w:val="1"/>
        <w:spacing w:before="0" w:after="0"/>
        <w:jc w:val="left"/>
        <w:rPr>
          <w:rFonts w:ascii="Times New Roman" w:hAnsi="Times New Roman"/>
          <w:b w:val="0"/>
        </w:rPr>
      </w:pPr>
      <w:r w:rsidRPr="00BC0A82">
        <w:rPr>
          <w:rFonts w:ascii="Times New Roman" w:hAnsi="Times New Roman"/>
          <w:b w:val="0"/>
        </w:rPr>
        <w:t>О</w:t>
      </w:r>
      <w:r w:rsidR="00134CC1">
        <w:rPr>
          <w:rFonts w:ascii="Times New Roman" w:hAnsi="Times New Roman"/>
          <w:b w:val="0"/>
        </w:rPr>
        <w:t xml:space="preserve">  </w:t>
      </w:r>
      <w:r w:rsidRPr="00BC0A82">
        <w:rPr>
          <w:rFonts w:ascii="Times New Roman" w:hAnsi="Times New Roman"/>
          <w:b w:val="0"/>
        </w:rPr>
        <w:t xml:space="preserve"> передаче </w:t>
      </w:r>
      <w:r w:rsidR="00134CC1">
        <w:rPr>
          <w:rFonts w:ascii="Times New Roman" w:hAnsi="Times New Roman"/>
          <w:b w:val="0"/>
        </w:rPr>
        <w:t xml:space="preserve">     </w:t>
      </w:r>
      <w:proofErr w:type="gramStart"/>
      <w:r w:rsidRPr="00BC0A82">
        <w:rPr>
          <w:rFonts w:ascii="Times New Roman" w:hAnsi="Times New Roman"/>
          <w:b w:val="0"/>
        </w:rPr>
        <w:t>муниципального</w:t>
      </w:r>
      <w:proofErr w:type="gramEnd"/>
      <w:r w:rsidRPr="00BC0A82">
        <w:rPr>
          <w:rFonts w:ascii="Times New Roman" w:hAnsi="Times New Roman"/>
          <w:b w:val="0"/>
        </w:rPr>
        <w:t xml:space="preserve"> </w:t>
      </w:r>
    </w:p>
    <w:p w:rsidR="00BC0A82" w:rsidRDefault="00265334" w:rsidP="00265334">
      <w:pPr>
        <w:pStyle w:val="1"/>
        <w:spacing w:before="0" w:after="0"/>
        <w:jc w:val="left"/>
        <w:rPr>
          <w:rFonts w:ascii="Times New Roman" w:hAnsi="Times New Roman"/>
          <w:b w:val="0"/>
        </w:rPr>
      </w:pPr>
      <w:r w:rsidRPr="00BC0A82">
        <w:rPr>
          <w:rFonts w:ascii="Times New Roman" w:hAnsi="Times New Roman"/>
          <w:b w:val="0"/>
        </w:rPr>
        <w:t>имущества</w:t>
      </w:r>
      <w:r w:rsidR="00BC0A82">
        <w:rPr>
          <w:rFonts w:ascii="Times New Roman" w:hAnsi="Times New Roman"/>
          <w:b w:val="0"/>
        </w:rPr>
        <w:t xml:space="preserve"> </w:t>
      </w:r>
      <w:r w:rsidRPr="00BC0A82">
        <w:rPr>
          <w:rFonts w:ascii="Times New Roman" w:hAnsi="Times New Roman"/>
          <w:b w:val="0"/>
        </w:rPr>
        <w:t xml:space="preserve"> </w:t>
      </w:r>
      <w:r w:rsidR="00134CC1">
        <w:rPr>
          <w:rFonts w:ascii="Times New Roman" w:hAnsi="Times New Roman"/>
          <w:b w:val="0"/>
        </w:rPr>
        <w:t xml:space="preserve"> </w:t>
      </w:r>
      <w:r w:rsidRPr="00BC0A82">
        <w:rPr>
          <w:rFonts w:ascii="Times New Roman" w:hAnsi="Times New Roman"/>
          <w:b w:val="0"/>
        </w:rPr>
        <w:t xml:space="preserve">на </w:t>
      </w:r>
      <w:r w:rsidR="00134CC1">
        <w:rPr>
          <w:rFonts w:ascii="Times New Roman" w:hAnsi="Times New Roman"/>
          <w:b w:val="0"/>
        </w:rPr>
        <w:t xml:space="preserve">    </w:t>
      </w:r>
      <w:proofErr w:type="gramStart"/>
      <w:r w:rsidRPr="00BC0A82">
        <w:rPr>
          <w:rFonts w:ascii="Times New Roman" w:hAnsi="Times New Roman"/>
          <w:b w:val="0"/>
        </w:rPr>
        <w:t>ответственное</w:t>
      </w:r>
      <w:proofErr w:type="gramEnd"/>
    </w:p>
    <w:p w:rsidR="00265334" w:rsidRPr="00BC0A82" w:rsidRDefault="00265334" w:rsidP="00265334">
      <w:pPr>
        <w:pStyle w:val="1"/>
        <w:spacing w:before="0" w:after="0"/>
        <w:jc w:val="left"/>
        <w:rPr>
          <w:rFonts w:ascii="Times New Roman" w:hAnsi="Times New Roman"/>
          <w:b w:val="0"/>
        </w:rPr>
      </w:pPr>
      <w:r w:rsidRPr="00BC0A82">
        <w:rPr>
          <w:rFonts w:ascii="Times New Roman" w:hAnsi="Times New Roman"/>
          <w:b w:val="0"/>
        </w:rPr>
        <w:t xml:space="preserve"> хранение</w:t>
      </w:r>
      <w:r w:rsidR="00BC0A82">
        <w:rPr>
          <w:rFonts w:ascii="Times New Roman" w:hAnsi="Times New Roman"/>
          <w:b w:val="0"/>
        </w:rPr>
        <w:t xml:space="preserve"> </w:t>
      </w:r>
      <w:r w:rsidR="00134CC1">
        <w:rPr>
          <w:rFonts w:ascii="Times New Roman" w:hAnsi="Times New Roman"/>
          <w:b w:val="0"/>
        </w:rPr>
        <w:t xml:space="preserve">УК </w:t>
      </w:r>
      <w:r w:rsidR="00BC0A82">
        <w:rPr>
          <w:rFonts w:ascii="Times New Roman" w:hAnsi="Times New Roman"/>
          <w:b w:val="0"/>
        </w:rPr>
        <w:t xml:space="preserve">ООО </w:t>
      </w:r>
      <w:r w:rsidR="00857F9E">
        <w:rPr>
          <w:rFonts w:ascii="Times New Roman" w:hAnsi="Times New Roman"/>
          <w:b w:val="0"/>
          <w:lang w:val="en-US"/>
        </w:rPr>
        <w:t xml:space="preserve"> </w:t>
      </w:r>
      <w:r w:rsidR="00857F9E">
        <w:rPr>
          <w:rFonts w:ascii="Times New Roman" w:hAnsi="Times New Roman"/>
          <w:b w:val="0"/>
        </w:rPr>
        <w:t>«ПАРИТЕТ</w:t>
      </w:r>
      <w:r w:rsidR="00BD2AFF">
        <w:rPr>
          <w:rFonts w:ascii="Times New Roman" w:hAnsi="Times New Roman"/>
          <w:b w:val="0"/>
        </w:rPr>
        <w:t>Ъ</w:t>
      </w:r>
      <w:r w:rsidR="00857F9E">
        <w:rPr>
          <w:rFonts w:ascii="Times New Roman" w:hAnsi="Times New Roman"/>
          <w:b w:val="0"/>
        </w:rPr>
        <w:t>»</w:t>
      </w:r>
    </w:p>
    <w:p w:rsidR="00265334" w:rsidRPr="00BC0A82" w:rsidRDefault="00265334" w:rsidP="00265334"/>
    <w:p w:rsidR="00484172" w:rsidRPr="00BC0A82" w:rsidRDefault="00A86468" w:rsidP="00A86468">
      <w:pPr>
        <w:spacing w:line="276" w:lineRule="auto"/>
        <w:jc w:val="both"/>
      </w:pPr>
      <w:r w:rsidRPr="00BC0A82">
        <w:t xml:space="preserve">        </w:t>
      </w:r>
    </w:p>
    <w:p w:rsidR="00484172" w:rsidRPr="00BC0A82" w:rsidRDefault="00484172" w:rsidP="00A86468">
      <w:pPr>
        <w:spacing w:line="276" w:lineRule="auto"/>
        <w:jc w:val="both"/>
      </w:pPr>
    </w:p>
    <w:p w:rsidR="00484172" w:rsidRDefault="00484172" w:rsidP="00A86468">
      <w:pPr>
        <w:spacing w:line="276" w:lineRule="auto"/>
        <w:jc w:val="both"/>
      </w:pPr>
    </w:p>
    <w:p w:rsidR="00484172" w:rsidRDefault="00484172" w:rsidP="00A86468">
      <w:pPr>
        <w:spacing w:line="276" w:lineRule="auto"/>
        <w:jc w:val="both"/>
      </w:pPr>
    </w:p>
    <w:p w:rsidR="00A86468" w:rsidRPr="00BC0A82" w:rsidRDefault="00484172" w:rsidP="00A86468">
      <w:pPr>
        <w:spacing w:line="276" w:lineRule="auto"/>
        <w:jc w:val="both"/>
      </w:pPr>
      <w:r>
        <w:t xml:space="preserve">        </w:t>
      </w:r>
      <w:proofErr w:type="gramStart"/>
      <w:r w:rsidR="00265334" w:rsidRPr="00BC0A82">
        <w:t>В соответствии со статьями 886, 887, 889, 891, 900 Гражданского кодекса Российской Федерации, Федеральными законами Российской Федерации  от 6 октября 2003 г. N 131-ФЗ "Об общих принципах организации местного самоуправления в Российской Федерации", от 26 июля 2006 г. N 135-ФЗ "О защите конкуренции",</w:t>
      </w:r>
      <w:r w:rsidR="00A86468" w:rsidRPr="00BC0A82">
        <w:t xml:space="preserve">  руководствуясь Уставом муниципального образования  Севастьяновское сельское поселение муниципального образования Приозерский муниципальный район Ленинградской области, администрация  муниципального образования</w:t>
      </w:r>
      <w:proofErr w:type="gramEnd"/>
      <w:r w:rsidR="00A86468" w:rsidRPr="00BC0A82">
        <w:t xml:space="preserve"> Севастьяновское сельское поселение муниципального образования Приозерский муниципальный район Ленинградской области:</w:t>
      </w:r>
    </w:p>
    <w:p w:rsidR="00A86468" w:rsidRPr="00BC0A82" w:rsidRDefault="00A86468" w:rsidP="00A86468">
      <w:pPr>
        <w:spacing w:line="276" w:lineRule="auto"/>
        <w:jc w:val="both"/>
      </w:pPr>
      <w:r w:rsidRPr="00BC0A82">
        <w:t>ПОСТАНОВЛЯЕТ</w:t>
      </w:r>
    </w:p>
    <w:p w:rsidR="00265334" w:rsidRPr="00BC0A82" w:rsidRDefault="00341027" w:rsidP="00341027">
      <w:pPr>
        <w:pStyle w:val="a6"/>
        <w:rPr>
          <w:rFonts w:ascii="Times New Roman" w:hAnsi="Times New Roman"/>
        </w:rPr>
      </w:pPr>
      <w:r w:rsidRPr="00BC0A82">
        <w:rPr>
          <w:rFonts w:ascii="Times New Roman" w:hAnsi="Times New Roman"/>
        </w:rPr>
        <w:t xml:space="preserve">         </w:t>
      </w:r>
      <w:r w:rsidR="00265334" w:rsidRPr="00BC0A82">
        <w:rPr>
          <w:rFonts w:ascii="Times New Roman" w:hAnsi="Times New Roman"/>
        </w:rPr>
        <w:t>1. Передать</w:t>
      </w:r>
      <w:r w:rsidR="005A5369" w:rsidRPr="00BC0A82">
        <w:rPr>
          <w:rFonts w:ascii="Times New Roman" w:hAnsi="Times New Roman"/>
        </w:rPr>
        <w:t xml:space="preserve"> ООО </w:t>
      </w:r>
      <w:r w:rsidR="00857F9E">
        <w:rPr>
          <w:rFonts w:ascii="Times New Roman" w:hAnsi="Times New Roman"/>
        </w:rPr>
        <w:t>«</w:t>
      </w:r>
      <w:r w:rsidR="005A5369" w:rsidRPr="00BC0A82">
        <w:rPr>
          <w:rFonts w:ascii="Times New Roman" w:hAnsi="Times New Roman"/>
        </w:rPr>
        <w:t>ПАРИТЕТЪ</w:t>
      </w:r>
      <w:r w:rsidR="00857F9E">
        <w:rPr>
          <w:rFonts w:ascii="Times New Roman" w:hAnsi="Times New Roman"/>
        </w:rPr>
        <w:t>»</w:t>
      </w:r>
      <w:r w:rsidR="005A5369" w:rsidRPr="00BC0A82">
        <w:rPr>
          <w:rFonts w:ascii="Times New Roman" w:hAnsi="Times New Roman"/>
        </w:rPr>
        <w:t xml:space="preserve"> </w:t>
      </w:r>
      <w:r w:rsidR="00265334" w:rsidRPr="00BC0A82">
        <w:rPr>
          <w:rFonts w:ascii="Times New Roman" w:hAnsi="Times New Roman"/>
        </w:rPr>
        <w:t xml:space="preserve"> на ответственное хранение</w:t>
      </w:r>
      <w:r w:rsidR="005A5369" w:rsidRPr="00BC0A82">
        <w:rPr>
          <w:rFonts w:ascii="Times New Roman" w:hAnsi="Times New Roman"/>
        </w:rPr>
        <w:t xml:space="preserve"> муниципальное имущество – дизель-генераторную установку </w:t>
      </w:r>
      <w:r w:rsidRPr="00BC0A82">
        <w:rPr>
          <w:rFonts w:ascii="Times New Roman" w:hAnsi="Times New Roman"/>
        </w:rPr>
        <w:t xml:space="preserve">SEEP АД-100-Т400-2РПС1 в </w:t>
      </w:r>
      <w:proofErr w:type="spellStart"/>
      <w:r w:rsidRPr="00BC0A82">
        <w:rPr>
          <w:rFonts w:ascii="Times New Roman" w:hAnsi="Times New Roman"/>
        </w:rPr>
        <w:t>шумозащитном</w:t>
      </w:r>
      <w:proofErr w:type="spellEnd"/>
      <w:r w:rsidRPr="00BC0A82">
        <w:rPr>
          <w:rFonts w:ascii="Times New Roman" w:hAnsi="Times New Roman"/>
        </w:rPr>
        <w:t xml:space="preserve"> кожухе на шасси-прицепе заводского наименования SEEP AD100C1, основной мощностью 100 кВт</w:t>
      </w:r>
      <w:proofErr w:type="gramStart"/>
      <w:r w:rsidRPr="00BC0A82">
        <w:rPr>
          <w:rFonts w:ascii="Times New Roman" w:hAnsi="Times New Roman"/>
        </w:rPr>
        <w:t>.</w:t>
      </w:r>
      <w:proofErr w:type="gramEnd"/>
      <w:r w:rsidRPr="00BC0A82">
        <w:rPr>
          <w:rFonts w:ascii="Times New Roman" w:hAnsi="Times New Roman"/>
        </w:rPr>
        <w:t xml:space="preserve"> </w:t>
      </w:r>
      <w:proofErr w:type="gramStart"/>
      <w:r w:rsidR="00265334" w:rsidRPr="00BC0A82">
        <w:rPr>
          <w:rFonts w:ascii="Times New Roman" w:hAnsi="Times New Roman"/>
        </w:rPr>
        <w:t>с</w:t>
      </w:r>
      <w:proofErr w:type="gramEnd"/>
      <w:r w:rsidR="00265334" w:rsidRPr="00BC0A82">
        <w:rPr>
          <w:rFonts w:ascii="Times New Roman" w:hAnsi="Times New Roman"/>
        </w:rPr>
        <w:t>огласно приложению N 1, для чего заключить договор ответственного хранения.</w:t>
      </w:r>
    </w:p>
    <w:p w:rsidR="00484172" w:rsidRPr="00BC0A82" w:rsidRDefault="00265334" w:rsidP="00B0414D">
      <w:pPr>
        <w:ind w:firstLine="426"/>
        <w:jc w:val="both"/>
      </w:pPr>
      <w:r w:rsidRPr="00BC0A82">
        <w:t>2.</w:t>
      </w:r>
      <w:r w:rsidR="00484172" w:rsidRPr="00BC0A82">
        <w:t>.  Опубликовать настоящее постановление в средствах массовой информации и разместить на официальном сайте в сети Интернет.</w:t>
      </w:r>
    </w:p>
    <w:p w:rsidR="00484172" w:rsidRPr="00BC0A82" w:rsidRDefault="00484172" w:rsidP="00B0414D">
      <w:pPr>
        <w:ind w:firstLine="426"/>
        <w:jc w:val="both"/>
      </w:pPr>
      <w:r w:rsidRPr="00BC0A82">
        <w:t xml:space="preserve">3.   Настоящее постановление вступает в силу </w:t>
      </w:r>
      <w:proofErr w:type="gramStart"/>
      <w:r w:rsidRPr="00BC0A82">
        <w:t>с даты</w:t>
      </w:r>
      <w:proofErr w:type="gramEnd"/>
      <w:r w:rsidRPr="00BC0A82">
        <w:t xml:space="preserve"> его опубликования</w:t>
      </w:r>
    </w:p>
    <w:p w:rsidR="00484172" w:rsidRPr="00BC0A82" w:rsidRDefault="00484172" w:rsidP="00B0414D">
      <w:pPr>
        <w:ind w:firstLine="426"/>
        <w:jc w:val="both"/>
      </w:pPr>
      <w:r w:rsidRPr="00BC0A82">
        <w:t xml:space="preserve">4.   </w:t>
      </w:r>
      <w:proofErr w:type="gramStart"/>
      <w:r w:rsidRPr="00BC0A82">
        <w:t>Контроль за</w:t>
      </w:r>
      <w:proofErr w:type="gramEnd"/>
      <w:r w:rsidRPr="00BC0A82">
        <w:t xml:space="preserve"> исполнением  постановления  оставляю за собой.</w:t>
      </w:r>
    </w:p>
    <w:p w:rsidR="00484172" w:rsidRPr="00BC0A82" w:rsidRDefault="00484172" w:rsidP="00B0414D">
      <w:pPr>
        <w:ind w:firstLine="426"/>
        <w:jc w:val="both"/>
      </w:pPr>
    </w:p>
    <w:p w:rsidR="00484172" w:rsidRDefault="00484172" w:rsidP="00B0414D">
      <w:pPr>
        <w:ind w:firstLine="419"/>
        <w:jc w:val="both"/>
      </w:pPr>
    </w:p>
    <w:p w:rsidR="00484172" w:rsidRDefault="00484172" w:rsidP="00B0414D">
      <w:pPr>
        <w:ind w:firstLine="419"/>
        <w:jc w:val="both"/>
      </w:pPr>
    </w:p>
    <w:p w:rsidR="00265334" w:rsidRDefault="00484172" w:rsidP="00B0414D">
      <w:pPr>
        <w:jc w:val="both"/>
      </w:pPr>
      <w:r>
        <w:t>Г</w:t>
      </w:r>
      <w:r w:rsidR="00265334">
        <w:t>лав</w:t>
      </w:r>
      <w:r>
        <w:t xml:space="preserve">а администрации </w:t>
      </w:r>
    </w:p>
    <w:p w:rsidR="00265334" w:rsidRDefault="00484172" w:rsidP="00265334">
      <w:r>
        <w:t>МО Севастьяновское сельское поселение                                        О. Н.  Герасимчук</w:t>
      </w:r>
    </w:p>
    <w:p w:rsidR="00484172" w:rsidRDefault="00484172" w:rsidP="00265334"/>
    <w:p w:rsidR="00484172" w:rsidRDefault="00484172" w:rsidP="00265334"/>
    <w:p w:rsidR="00484172" w:rsidRDefault="00484172" w:rsidP="00265334"/>
    <w:p w:rsidR="00484172" w:rsidRDefault="00484172" w:rsidP="00265334"/>
    <w:p w:rsidR="00484172" w:rsidRDefault="00484172" w:rsidP="00265334"/>
    <w:p w:rsidR="00484172" w:rsidRDefault="00484172" w:rsidP="00265334"/>
    <w:p w:rsidR="00484172" w:rsidRDefault="00484172" w:rsidP="00265334">
      <w:pPr>
        <w:jc w:val="right"/>
      </w:pPr>
    </w:p>
    <w:p w:rsidR="00484172" w:rsidRDefault="00484172" w:rsidP="00265334">
      <w:pPr>
        <w:jc w:val="right"/>
      </w:pPr>
    </w:p>
    <w:p w:rsidR="00484172" w:rsidRPr="00B0414D" w:rsidRDefault="00484172" w:rsidP="00265334">
      <w:pPr>
        <w:jc w:val="right"/>
        <w:rPr>
          <w:sz w:val="16"/>
          <w:szCs w:val="16"/>
        </w:rPr>
      </w:pPr>
    </w:p>
    <w:p w:rsidR="00484172" w:rsidRPr="00B0414D" w:rsidRDefault="00B0414D" w:rsidP="00B0414D">
      <w:pPr>
        <w:rPr>
          <w:sz w:val="16"/>
          <w:szCs w:val="16"/>
        </w:rPr>
      </w:pPr>
      <w:r w:rsidRPr="00B0414D">
        <w:rPr>
          <w:sz w:val="16"/>
          <w:szCs w:val="16"/>
        </w:rPr>
        <w:t>Исп. Иванов Н. Н.</w:t>
      </w:r>
    </w:p>
    <w:p w:rsidR="00B0414D" w:rsidRPr="00B0414D" w:rsidRDefault="00B0414D" w:rsidP="00B0414D">
      <w:pPr>
        <w:rPr>
          <w:sz w:val="16"/>
          <w:szCs w:val="16"/>
        </w:rPr>
      </w:pPr>
      <w:r w:rsidRPr="00B0414D">
        <w:rPr>
          <w:sz w:val="16"/>
          <w:szCs w:val="16"/>
        </w:rPr>
        <w:t>тел.: 8 813 79 93121</w:t>
      </w:r>
    </w:p>
    <w:p w:rsidR="00484172" w:rsidRPr="00B0414D" w:rsidRDefault="00857F9E" w:rsidP="00857F9E">
      <w:pPr>
        <w:rPr>
          <w:sz w:val="16"/>
          <w:szCs w:val="16"/>
        </w:rPr>
      </w:pPr>
      <w:r>
        <w:rPr>
          <w:sz w:val="16"/>
          <w:szCs w:val="16"/>
        </w:rPr>
        <w:t>Разослано: дело – 1, ООО «ПАРИТЕТЪ» - 1.</w:t>
      </w:r>
    </w:p>
    <w:p w:rsidR="00484172" w:rsidRDefault="00484172" w:rsidP="00265334">
      <w:pPr>
        <w:jc w:val="right"/>
      </w:pPr>
    </w:p>
    <w:p w:rsidR="00484172" w:rsidRDefault="00484172" w:rsidP="00265334">
      <w:pPr>
        <w:jc w:val="right"/>
      </w:pPr>
    </w:p>
    <w:p w:rsidR="00484172" w:rsidRDefault="00484172" w:rsidP="00265334">
      <w:pPr>
        <w:jc w:val="right"/>
      </w:pPr>
    </w:p>
    <w:p w:rsidR="00857F9E" w:rsidRDefault="00857F9E" w:rsidP="00265334">
      <w:pPr>
        <w:jc w:val="right"/>
        <w:rPr>
          <w:sz w:val="18"/>
          <w:szCs w:val="18"/>
        </w:rPr>
      </w:pPr>
    </w:p>
    <w:p w:rsidR="00857F9E" w:rsidRDefault="00857F9E" w:rsidP="00265334">
      <w:pPr>
        <w:jc w:val="right"/>
        <w:rPr>
          <w:sz w:val="18"/>
          <w:szCs w:val="18"/>
        </w:rPr>
      </w:pPr>
    </w:p>
    <w:p w:rsidR="00265334" w:rsidRPr="00484172" w:rsidRDefault="00484172" w:rsidP="00265334">
      <w:pPr>
        <w:jc w:val="right"/>
        <w:rPr>
          <w:sz w:val="18"/>
          <w:szCs w:val="18"/>
        </w:rPr>
      </w:pPr>
      <w:r>
        <w:rPr>
          <w:sz w:val="18"/>
          <w:szCs w:val="18"/>
        </w:rPr>
        <w:t>п</w:t>
      </w:r>
      <w:r w:rsidR="00265334" w:rsidRPr="00484172">
        <w:rPr>
          <w:sz w:val="18"/>
          <w:szCs w:val="18"/>
        </w:rPr>
        <w:t>риложение N 1</w:t>
      </w:r>
    </w:p>
    <w:p w:rsidR="00265334" w:rsidRPr="00484172" w:rsidRDefault="00265334" w:rsidP="00265334">
      <w:pPr>
        <w:jc w:val="right"/>
        <w:rPr>
          <w:sz w:val="18"/>
          <w:szCs w:val="18"/>
        </w:rPr>
      </w:pPr>
      <w:r w:rsidRPr="00484172">
        <w:rPr>
          <w:sz w:val="18"/>
          <w:szCs w:val="18"/>
        </w:rPr>
        <w:t>к постановлению администрации</w:t>
      </w:r>
    </w:p>
    <w:p w:rsidR="00484172" w:rsidRDefault="00484172" w:rsidP="0026533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МО   Севастьяновское   сельское </w:t>
      </w:r>
    </w:p>
    <w:p w:rsidR="00484172" w:rsidRDefault="00484172" w:rsidP="00265334">
      <w:pPr>
        <w:jc w:val="right"/>
        <w:rPr>
          <w:sz w:val="18"/>
          <w:szCs w:val="18"/>
        </w:rPr>
      </w:pPr>
      <w:r>
        <w:rPr>
          <w:sz w:val="18"/>
          <w:szCs w:val="18"/>
        </w:rPr>
        <w:t>поселение</w:t>
      </w:r>
    </w:p>
    <w:p w:rsidR="00265334" w:rsidRDefault="00484172" w:rsidP="00484172">
      <w:pPr>
        <w:jc w:val="right"/>
      </w:pPr>
      <w:r>
        <w:rPr>
          <w:sz w:val="18"/>
          <w:szCs w:val="18"/>
        </w:rPr>
        <w:t xml:space="preserve">№ </w:t>
      </w:r>
      <w:r w:rsidR="00134CC1">
        <w:rPr>
          <w:sz w:val="18"/>
          <w:szCs w:val="18"/>
        </w:rPr>
        <w:t>132</w:t>
      </w:r>
      <w:r>
        <w:rPr>
          <w:sz w:val="18"/>
          <w:szCs w:val="18"/>
        </w:rPr>
        <w:t xml:space="preserve">  </w:t>
      </w:r>
      <w:r w:rsidR="00B0414D">
        <w:rPr>
          <w:sz w:val="18"/>
          <w:szCs w:val="18"/>
        </w:rPr>
        <w:t xml:space="preserve"> </w:t>
      </w:r>
      <w:r>
        <w:rPr>
          <w:sz w:val="18"/>
          <w:szCs w:val="18"/>
        </w:rPr>
        <w:t>от</w:t>
      </w:r>
      <w:r w:rsidR="00B0414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0</w:t>
      </w:r>
      <w:r w:rsidR="00134CC1">
        <w:rPr>
          <w:sz w:val="18"/>
          <w:szCs w:val="18"/>
        </w:rPr>
        <w:t>7</w:t>
      </w:r>
      <w:r>
        <w:rPr>
          <w:sz w:val="18"/>
          <w:szCs w:val="18"/>
        </w:rPr>
        <w:t xml:space="preserve">.10.2020 </w:t>
      </w:r>
      <w:r w:rsidR="00B0414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г </w:t>
      </w:r>
    </w:p>
    <w:p w:rsidR="0065154A" w:rsidRDefault="0065154A" w:rsidP="00265334">
      <w:pPr>
        <w:pStyle w:val="3"/>
      </w:pPr>
    </w:p>
    <w:p w:rsidR="0065154A" w:rsidRDefault="0065154A" w:rsidP="00265334">
      <w:pPr>
        <w:pStyle w:val="3"/>
      </w:pPr>
    </w:p>
    <w:p w:rsidR="00265334" w:rsidRDefault="00265334" w:rsidP="00265334">
      <w:pPr>
        <w:pStyle w:val="3"/>
      </w:pPr>
      <w:r>
        <w:t>ПЕРЕЧЕНЬ</w:t>
      </w:r>
    </w:p>
    <w:p w:rsidR="00265334" w:rsidRDefault="00265334" w:rsidP="00265334">
      <w:pPr>
        <w:pStyle w:val="3"/>
      </w:pPr>
      <w:r>
        <w:t>муниципального имущества</w:t>
      </w:r>
      <w:r w:rsidR="00BC0A82">
        <w:t xml:space="preserve"> администрации МО Севастьяновское сельское поселение МО Приозерский муниципальный район Ленинградской области</w:t>
      </w:r>
      <w:r>
        <w:t>, передаваемого на ответственное хранение</w:t>
      </w:r>
      <w:r w:rsidR="00BC0A82">
        <w:t xml:space="preserve">  ООО </w:t>
      </w:r>
      <w:r w:rsidR="00857F9E">
        <w:t>«</w:t>
      </w:r>
      <w:r w:rsidR="00BC0A82">
        <w:t>ПАРИТЕТЪ</w:t>
      </w:r>
      <w:r w:rsidR="00857F9E">
        <w:t>»</w:t>
      </w:r>
    </w:p>
    <w:p w:rsidR="00265334" w:rsidRDefault="00265334" w:rsidP="00265334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3402"/>
        <w:gridCol w:w="6095"/>
      </w:tblGrid>
      <w:tr w:rsidR="00265334" w:rsidTr="00DC25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65334" w:rsidRPr="00484172" w:rsidRDefault="00484172" w:rsidP="005C4C00">
            <w:pPr>
              <w:pStyle w:val="a6"/>
              <w:jc w:val="center"/>
            </w:pPr>
            <w:r w:rsidRPr="00484172">
              <w:t xml:space="preserve">№ </w:t>
            </w:r>
            <w:proofErr w:type="spellStart"/>
            <w:proofErr w:type="gramStart"/>
            <w:r w:rsidRPr="00484172">
              <w:t>п</w:t>
            </w:r>
            <w:proofErr w:type="spellEnd"/>
            <w:proofErr w:type="gramEnd"/>
            <w:r w:rsidRPr="00484172">
              <w:t>/</w:t>
            </w:r>
            <w:proofErr w:type="spellStart"/>
            <w:r w:rsidRPr="00484172"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65334" w:rsidRPr="00484172" w:rsidRDefault="00265334" w:rsidP="005C4C00">
            <w:pPr>
              <w:pStyle w:val="a6"/>
              <w:jc w:val="center"/>
            </w:pPr>
            <w:r w:rsidRPr="00484172">
              <w:t>Наименование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65334" w:rsidRPr="00484172" w:rsidRDefault="00265334" w:rsidP="005C4C00">
            <w:pPr>
              <w:pStyle w:val="a6"/>
              <w:jc w:val="center"/>
            </w:pPr>
            <w:r w:rsidRPr="00484172">
              <w:t>Характеристики</w:t>
            </w:r>
          </w:p>
        </w:tc>
      </w:tr>
      <w:tr w:rsidR="00265334" w:rsidTr="00DC25ED">
        <w:trPr>
          <w:trHeight w:val="16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41027" w:rsidRDefault="00341027" w:rsidP="005C4C00">
            <w:pPr>
              <w:pStyle w:val="a6"/>
              <w:rPr>
                <w:lang w:val="en-US"/>
              </w:rPr>
            </w:pPr>
          </w:p>
          <w:p w:rsidR="00341027" w:rsidRDefault="00341027" w:rsidP="005C4C00">
            <w:pPr>
              <w:pStyle w:val="a6"/>
            </w:pPr>
          </w:p>
          <w:p w:rsidR="00341027" w:rsidRDefault="00341027" w:rsidP="005C4C00">
            <w:pPr>
              <w:pStyle w:val="a6"/>
            </w:pPr>
          </w:p>
          <w:p w:rsidR="00265334" w:rsidRPr="00341027" w:rsidRDefault="00265334" w:rsidP="00341027">
            <w:pPr>
              <w:pStyle w:val="a6"/>
              <w:jc w:val="center"/>
            </w:pPr>
            <w:r>
              <w:t>1</w:t>
            </w:r>
            <w:r w:rsidR="00341027">
              <w:rPr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41027" w:rsidRPr="00341027" w:rsidRDefault="00341027" w:rsidP="001D798D">
            <w:pPr>
              <w:pStyle w:val="a6"/>
            </w:pPr>
          </w:p>
          <w:p w:rsidR="00341027" w:rsidRDefault="002B41C1" w:rsidP="001D798D">
            <w:pPr>
              <w:pStyle w:val="a6"/>
              <w:rPr>
                <w:lang w:val="en-US"/>
              </w:rPr>
            </w:pPr>
            <w:proofErr w:type="spellStart"/>
            <w:r w:rsidRPr="002B41C1">
              <w:t>Дизельгенераторная</w:t>
            </w:r>
            <w:proofErr w:type="spellEnd"/>
            <w:r w:rsidRPr="002B41C1">
              <w:t xml:space="preserve"> установка  SEEP АД-100-Т400-2РПС1 в </w:t>
            </w:r>
            <w:proofErr w:type="spellStart"/>
            <w:r w:rsidRPr="002B41C1">
              <w:t>шумозащитном</w:t>
            </w:r>
            <w:proofErr w:type="spellEnd"/>
            <w:r w:rsidRPr="002B41C1">
              <w:t xml:space="preserve"> кожухе</w:t>
            </w:r>
            <w:r w:rsidR="001D798D">
              <w:t xml:space="preserve"> на шасси-прицепе</w:t>
            </w:r>
            <w:r w:rsidR="00341027">
              <w:t xml:space="preserve"> </w:t>
            </w:r>
            <w:r w:rsidR="001D798D">
              <w:t>заводского наименования SEEP AD100C1</w:t>
            </w:r>
            <w:r w:rsidRPr="002B41C1">
              <w:t xml:space="preserve">, основной мощностью 100 кВт. </w:t>
            </w:r>
          </w:p>
          <w:p w:rsidR="00265334" w:rsidRDefault="002B41C1" w:rsidP="001D798D">
            <w:pPr>
              <w:pStyle w:val="a6"/>
            </w:pPr>
            <w:r w:rsidRPr="002B41C1">
              <w:t xml:space="preserve">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41027" w:rsidRPr="00134CC1" w:rsidRDefault="00341027" w:rsidP="00DC25ED">
            <w:pPr>
              <w:pStyle w:val="a6"/>
              <w:jc w:val="left"/>
            </w:pPr>
          </w:p>
          <w:p w:rsidR="00DC25ED" w:rsidRPr="001D798D" w:rsidRDefault="00265334" w:rsidP="00DC25ED">
            <w:pPr>
              <w:pStyle w:val="a6"/>
              <w:jc w:val="left"/>
            </w:pPr>
            <w:r>
              <w:t>Двигатель</w:t>
            </w:r>
            <w:r w:rsidR="002B41C1">
              <w:t>:KD6105AZLD</w:t>
            </w:r>
            <w:r w:rsidR="00DC25ED" w:rsidRPr="00DC25ED">
              <w:t xml:space="preserve"> -  з</w:t>
            </w:r>
            <w:r w:rsidR="00DC25ED" w:rsidRPr="001D798D">
              <w:t>аводской номер    07-</w:t>
            </w:r>
            <w:r w:rsidR="00DC25ED">
              <w:rPr>
                <w:lang w:val="en-US"/>
              </w:rPr>
              <w:t>II</w:t>
            </w:r>
            <w:r w:rsidR="00DC25ED" w:rsidRPr="001D798D">
              <w:t>-2017</w:t>
            </w:r>
          </w:p>
          <w:p w:rsidR="001D798D" w:rsidRDefault="002B41C1" w:rsidP="005C4C00">
            <w:pPr>
              <w:pStyle w:val="a6"/>
            </w:pPr>
            <w:r>
              <w:t>Генератор тока: SEEP G100</w:t>
            </w:r>
            <w:r w:rsidR="001D798D">
              <w:t>;</w:t>
            </w:r>
          </w:p>
          <w:p w:rsidR="00265334" w:rsidRPr="00DC25ED" w:rsidRDefault="001D798D" w:rsidP="005C4C00">
            <w:pPr>
              <w:pStyle w:val="a6"/>
            </w:pPr>
            <w:r>
              <w:t xml:space="preserve">Контроллер     </w:t>
            </w:r>
            <w:proofErr w:type="spellStart"/>
            <w:r>
              <w:t>ComAp</w:t>
            </w:r>
            <w:proofErr w:type="spellEnd"/>
            <w:r w:rsidR="00DC25ED">
              <w:t xml:space="preserve">  -  </w:t>
            </w:r>
            <w:r w:rsidR="00DC25ED" w:rsidRPr="00DC25ED">
              <w:t>з</w:t>
            </w:r>
            <w:r w:rsidR="00DC25ED" w:rsidRPr="001D798D">
              <w:t xml:space="preserve">аводской номер  </w:t>
            </w:r>
            <w:r w:rsidR="00DC25ED">
              <w:rPr>
                <w:lang w:val="en-US"/>
              </w:rPr>
              <w:t>AMF</w:t>
            </w:r>
            <w:r w:rsidR="00DC25ED" w:rsidRPr="00341027">
              <w:t xml:space="preserve"> 20</w:t>
            </w:r>
            <w:r w:rsidR="00DC25ED" w:rsidRPr="001D798D">
              <w:t xml:space="preserve">  </w:t>
            </w:r>
          </w:p>
          <w:p w:rsidR="00192D5E" w:rsidRPr="001D798D" w:rsidRDefault="001D798D" w:rsidP="00192D5E">
            <w:r w:rsidRPr="001D798D">
              <w:t>Полуприцеп тракторный</w:t>
            </w:r>
          </w:p>
        </w:tc>
      </w:tr>
    </w:tbl>
    <w:p w:rsidR="00265334" w:rsidRDefault="00265334" w:rsidP="00265334"/>
    <w:p w:rsidR="00265334" w:rsidRDefault="00265334" w:rsidP="00530076">
      <w:pPr>
        <w:rPr>
          <w:color w:val="000000"/>
        </w:rPr>
      </w:pPr>
    </w:p>
    <w:p w:rsidR="00265334" w:rsidRDefault="00265334" w:rsidP="00530076">
      <w:pPr>
        <w:rPr>
          <w:color w:val="000000"/>
        </w:rPr>
      </w:pPr>
    </w:p>
    <w:p w:rsidR="00265334" w:rsidRDefault="00265334" w:rsidP="00530076">
      <w:pPr>
        <w:rPr>
          <w:color w:val="000000"/>
        </w:rPr>
      </w:pPr>
    </w:p>
    <w:p w:rsidR="00265334" w:rsidRDefault="00265334" w:rsidP="00530076">
      <w:pPr>
        <w:rPr>
          <w:color w:val="000000"/>
        </w:rPr>
      </w:pPr>
    </w:p>
    <w:p w:rsidR="00265334" w:rsidRDefault="00265334" w:rsidP="00530076">
      <w:pPr>
        <w:rPr>
          <w:color w:val="000000"/>
        </w:rPr>
      </w:pPr>
    </w:p>
    <w:p w:rsidR="00265334" w:rsidRDefault="00265334" w:rsidP="00530076">
      <w:pPr>
        <w:rPr>
          <w:color w:val="000000"/>
        </w:rPr>
      </w:pPr>
    </w:p>
    <w:p w:rsidR="00265334" w:rsidRDefault="00265334" w:rsidP="00530076">
      <w:pPr>
        <w:rPr>
          <w:color w:val="000000"/>
        </w:rPr>
      </w:pPr>
    </w:p>
    <w:p w:rsidR="00265334" w:rsidRDefault="00265334" w:rsidP="00530076">
      <w:pPr>
        <w:rPr>
          <w:color w:val="000000"/>
        </w:rPr>
      </w:pPr>
    </w:p>
    <w:p w:rsidR="00265334" w:rsidRDefault="00265334" w:rsidP="00530076">
      <w:pPr>
        <w:rPr>
          <w:color w:val="000000"/>
        </w:rPr>
      </w:pPr>
    </w:p>
    <w:p w:rsidR="00265334" w:rsidRDefault="00265334" w:rsidP="00530076">
      <w:pPr>
        <w:rPr>
          <w:color w:val="000000"/>
        </w:rPr>
      </w:pPr>
    </w:p>
    <w:p w:rsidR="00265334" w:rsidRDefault="00265334" w:rsidP="00530076">
      <w:pPr>
        <w:rPr>
          <w:color w:val="000000"/>
        </w:rPr>
      </w:pPr>
    </w:p>
    <w:p w:rsidR="00265334" w:rsidRDefault="00265334" w:rsidP="00530076">
      <w:pPr>
        <w:rPr>
          <w:color w:val="000000"/>
        </w:rPr>
      </w:pPr>
    </w:p>
    <w:p w:rsidR="00265334" w:rsidRDefault="00265334" w:rsidP="00530076">
      <w:pPr>
        <w:rPr>
          <w:color w:val="000000"/>
        </w:rPr>
      </w:pPr>
    </w:p>
    <w:p w:rsidR="00265334" w:rsidRDefault="00265334" w:rsidP="00530076">
      <w:pPr>
        <w:rPr>
          <w:color w:val="000000"/>
        </w:rPr>
      </w:pPr>
    </w:p>
    <w:p w:rsidR="00265334" w:rsidRDefault="00265334" w:rsidP="00530076">
      <w:pPr>
        <w:rPr>
          <w:color w:val="000000"/>
        </w:rPr>
      </w:pPr>
    </w:p>
    <w:p w:rsidR="00265334" w:rsidRDefault="00265334" w:rsidP="00530076">
      <w:pPr>
        <w:rPr>
          <w:color w:val="000000"/>
        </w:rPr>
      </w:pPr>
    </w:p>
    <w:p w:rsidR="00265334" w:rsidRDefault="00265334" w:rsidP="00530076">
      <w:pPr>
        <w:rPr>
          <w:color w:val="000000"/>
        </w:rPr>
      </w:pPr>
    </w:p>
    <w:p w:rsidR="00DF0F12" w:rsidRDefault="00DF0F12" w:rsidP="00530076"/>
    <w:p w:rsidR="00DF0F12" w:rsidRPr="00762221" w:rsidRDefault="00DF0F12" w:rsidP="00530076"/>
    <w:p w:rsidR="003C18A3" w:rsidRPr="00762221" w:rsidRDefault="003C18A3" w:rsidP="003C18A3">
      <w:pPr>
        <w:pStyle w:val="22"/>
        <w:keepNext/>
        <w:keepLines/>
        <w:shd w:val="clear" w:color="auto" w:fill="auto"/>
        <w:spacing w:before="0" w:after="0" w:line="240" w:lineRule="auto"/>
        <w:ind w:right="27"/>
        <w:jc w:val="both"/>
        <w:rPr>
          <w:b w:val="0"/>
          <w:sz w:val="24"/>
          <w:szCs w:val="24"/>
        </w:rPr>
      </w:pPr>
    </w:p>
    <w:p w:rsidR="00597BBC" w:rsidRPr="00597BBC" w:rsidRDefault="00597BBC" w:rsidP="001677EB">
      <w:pPr>
        <w:pStyle w:val="23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sectPr w:rsidR="00597BBC" w:rsidRPr="00597BBC" w:rsidSect="001677EB"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C4499"/>
    <w:rsid w:val="0000230F"/>
    <w:rsid w:val="000213A1"/>
    <w:rsid w:val="00054359"/>
    <w:rsid w:val="00064051"/>
    <w:rsid w:val="00095172"/>
    <w:rsid w:val="000A2358"/>
    <w:rsid w:val="00123B86"/>
    <w:rsid w:val="00124AE1"/>
    <w:rsid w:val="00132930"/>
    <w:rsid w:val="00134CC1"/>
    <w:rsid w:val="001440D8"/>
    <w:rsid w:val="00163A38"/>
    <w:rsid w:val="001677EB"/>
    <w:rsid w:val="00192D5E"/>
    <w:rsid w:val="00196CDC"/>
    <w:rsid w:val="001D798D"/>
    <w:rsid w:val="001E12FE"/>
    <w:rsid w:val="001F34E0"/>
    <w:rsid w:val="001F50CE"/>
    <w:rsid w:val="00261DD6"/>
    <w:rsid w:val="00265334"/>
    <w:rsid w:val="002B41C1"/>
    <w:rsid w:val="002C4499"/>
    <w:rsid w:val="002D0078"/>
    <w:rsid w:val="002F4AB0"/>
    <w:rsid w:val="002F5695"/>
    <w:rsid w:val="00307C02"/>
    <w:rsid w:val="00333DB8"/>
    <w:rsid w:val="0033508B"/>
    <w:rsid w:val="00341027"/>
    <w:rsid w:val="003805C9"/>
    <w:rsid w:val="003C18A3"/>
    <w:rsid w:val="003D1264"/>
    <w:rsid w:val="003F2179"/>
    <w:rsid w:val="003F4514"/>
    <w:rsid w:val="003F6D54"/>
    <w:rsid w:val="00423E33"/>
    <w:rsid w:val="0043446D"/>
    <w:rsid w:val="00452466"/>
    <w:rsid w:val="00476A65"/>
    <w:rsid w:val="00484172"/>
    <w:rsid w:val="0049159E"/>
    <w:rsid w:val="004B118E"/>
    <w:rsid w:val="004B370F"/>
    <w:rsid w:val="004B3A04"/>
    <w:rsid w:val="004F5C1D"/>
    <w:rsid w:val="00520649"/>
    <w:rsid w:val="00527F59"/>
    <w:rsid w:val="00530076"/>
    <w:rsid w:val="00552AE4"/>
    <w:rsid w:val="005936FC"/>
    <w:rsid w:val="00597BBC"/>
    <w:rsid w:val="005A5369"/>
    <w:rsid w:val="005A69B8"/>
    <w:rsid w:val="005B1D5B"/>
    <w:rsid w:val="005B4B81"/>
    <w:rsid w:val="005C17A4"/>
    <w:rsid w:val="005C70C4"/>
    <w:rsid w:val="006356FD"/>
    <w:rsid w:val="0065154A"/>
    <w:rsid w:val="00651BD5"/>
    <w:rsid w:val="00695588"/>
    <w:rsid w:val="006A7130"/>
    <w:rsid w:val="006B56E4"/>
    <w:rsid w:val="006E20DB"/>
    <w:rsid w:val="006F6465"/>
    <w:rsid w:val="00723054"/>
    <w:rsid w:val="00761BF8"/>
    <w:rsid w:val="00762221"/>
    <w:rsid w:val="007970F1"/>
    <w:rsid w:val="00801369"/>
    <w:rsid w:val="008044F2"/>
    <w:rsid w:val="00807999"/>
    <w:rsid w:val="00857F9E"/>
    <w:rsid w:val="008C111B"/>
    <w:rsid w:val="008E28FA"/>
    <w:rsid w:val="0099284F"/>
    <w:rsid w:val="00A42EA5"/>
    <w:rsid w:val="00A86468"/>
    <w:rsid w:val="00AA4479"/>
    <w:rsid w:val="00AC240F"/>
    <w:rsid w:val="00AC7674"/>
    <w:rsid w:val="00AD3C67"/>
    <w:rsid w:val="00B0414D"/>
    <w:rsid w:val="00B449DE"/>
    <w:rsid w:val="00B44A3A"/>
    <w:rsid w:val="00BA3563"/>
    <w:rsid w:val="00BC0A82"/>
    <w:rsid w:val="00BD2AFF"/>
    <w:rsid w:val="00BE784B"/>
    <w:rsid w:val="00BF30AC"/>
    <w:rsid w:val="00C160CF"/>
    <w:rsid w:val="00C164BA"/>
    <w:rsid w:val="00C178D8"/>
    <w:rsid w:val="00C70AC8"/>
    <w:rsid w:val="00C71973"/>
    <w:rsid w:val="00CA20C3"/>
    <w:rsid w:val="00CB267F"/>
    <w:rsid w:val="00D2611C"/>
    <w:rsid w:val="00D8111B"/>
    <w:rsid w:val="00D87CCC"/>
    <w:rsid w:val="00D91EF8"/>
    <w:rsid w:val="00DC25ED"/>
    <w:rsid w:val="00DD27E9"/>
    <w:rsid w:val="00DE5E70"/>
    <w:rsid w:val="00DF0F12"/>
    <w:rsid w:val="00E00A06"/>
    <w:rsid w:val="00E1507E"/>
    <w:rsid w:val="00E37E06"/>
    <w:rsid w:val="00E927B0"/>
    <w:rsid w:val="00E94068"/>
    <w:rsid w:val="00F3695F"/>
    <w:rsid w:val="00FE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3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53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 CYR" w:hAnsi="Times New Roman CYR"/>
      <w:b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33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265334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="Times New Roman CYR" w:hAnsi="Times New Roman CYR" w:cs="Times New Roman"/>
      <w:bCs w:val="0"/>
      <w:i w:val="0"/>
      <w:iCs w:val="0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3C18A3"/>
    <w:rPr>
      <w:b/>
      <w:bCs/>
      <w:sz w:val="46"/>
      <w:szCs w:val="46"/>
      <w:shd w:val="clear" w:color="auto" w:fill="FFFFFF"/>
    </w:rPr>
  </w:style>
  <w:style w:type="character" w:customStyle="1" w:styleId="21">
    <w:name w:val="Заголовок №2_"/>
    <w:basedOn w:val="a0"/>
    <w:link w:val="22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3"/>
    <w:rsid w:val="003C18A3"/>
    <w:rPr>
      <w:sz w:val="22"/>
      <w:szCs w:val="22"/>
      <w:shd w:val="clear" w:color="auto" w:fill="FFFFFF"/>
    </w:rPr>
  </w:style>
  <w:style w:type="character" w:customStyle="1" w:styleId="13">
    <w:name w:val="Основной текст1"/>
    <w:basedOn w:val="a3"/>
    <w:rsid w:val="003C18A3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2">
    <w:name w:val="Заголовок №1"/>
    <w:basedOn w:val="a"/>
    <w:link w:val="1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2">
    <w:name w:val="Заголовок №2"/>
    <w:basedOn w:val="a"/>
    <w:link w:val="21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3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character" w:customStyle="1" w:styleId="apple-converted-space">
    <w:name w:val="apple-converted-space"/>
    <w:basedOn w:val="a0"/>
    <w:rsid w:val="00DF0F12"/>
  </w:style>
  <w:style w:type="character" w:styleId="a4">
    <w:name w:val="Hyperlink"/>
    <w:basedOn w:val="a0"/>
    <w:uiPriority w:val="99"/>
    <w:semiHidden/>
    <w:unhideWhenUsed/>
    <w:rsid w:val="00DF0F12"/>
    <w:rPr>
      <w:color w:val="0000FF"/>
      <w:u w:val="single"/>
    </w:rPr>
  </w:style>
  <w:style w:type="paragraph" w:customStyle="1" w:styleId="p18">
    <w:name w:val="p18"/>
    <w:basedOn w:val="a"/>
    <w:rsid w:val="00DF0F12"/>
    <w:pPr>
      <w:spacing w:before="100" w:beforeAutospacing="1" w:after="100" w:afterAutospacing="1"/>
    </w:pPr>
  </w:style>
  <w:style w:type="paragraph" w:customStyle="1" w:styleId="p4">
    <w:name w:val="p4"/>
    <w:basedOn w:val="a"/>
    <w:rsid w:val="00DF0F12"/>
    <w:pPr>
      <w:spacing w:before="100" w:beforeAutospacing="1" w:after="100" w:afterAutospacing="1"/>
    </w:pPr>
  </w:style>
  <w:style w:type="character" w:customStyle="1" w:styleId="s1">
    <w:name w:val="s1"/>
    <w:basedOn w:val="a0"/>
    <w:rsid w:val="00DF0F12"/>
  </w:style>
  <w:style w:type="paragraph" w:customStyle="1" w:styleId="p19">
    <w:name w:val="p19"/>
    <w:basedOn w:val="a"/>
    <w:rsid w:val="00DF0F1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265334"/>
    <w:rPr>
      <w:rFonts w:ascii="Times New Roman CYR" w:eastAsia="Times New Roman CYR" w:hAnsi="Times New Roman CYR"/>
      <w:b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65334"/>
    <w:rPr>
      <w:rFonts w:ascii="Times New Roman CYR" w:eastAsia="Times New Roman CYR" w:hAnsi="Times New Roman CYR"/>
      <w:b/>
      <w:color w:val="26282F"/>
      <w:sz w:val="24"/>
      <w:szCs w:val="24"/>
    </w:rPr>
  </w:style>
  <w:style w:type="character" w:customStyle="1" w:styleId="a5">
    <w:name w:val="Цветовое выделение"/>
    <w:uiPriority w:val="99"/>
    <w:unhideWhenUsed/>
    <w:rsid w:val="00265334"/>
    <w:rPr>
      <w:rFonts w:hint="default"/>
      <w:b/>
      <w:color w:val="26282F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unhideWhenUsed/>
    <w:rsid w:val="00265334"/>
    <w:pPr>
      <w:widowControl w:val="0"/>
      <w:autoSpaceDE w:val="0"/>
      <w:autoSpaceDN w:val="0"/>
      <w:adjustRightInd w:val="0"/>
      <w:jc w:val="both"/>
    </w:pPr>
    <w:rPr>
      <w:rFonts w:ascii="Times New Roman CYR" w:eastAsia="Times New Roman CYR" w:hAnsi="Times New Roman CYR"/>
    </w:rPr>
  </w:style>
  <w:style w:type="character" w:customStyle="1" w:styleId="20">
    <w:name w:val="Заголовок 2 Знак"/>
    <w:basedOn w:val="a0"/>
    <w:link w:val="2"/>
    <w:uiPriority w:val="9"/>
    <w:semiHidden/>
    <w:rsid w:val="00265334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ACFC-DA37-48D2-AF55-4D1F8737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2570</CharactersWithSpaces>
  <SharedDoc>false</SharedDoc>
  <HLinks>
    <vt:vector size="18" baseType="variant">
      <vt:variant>
        <vt:i4>67895386</vt:i4>
      </vt:variant>
      <vt:variant>
        <vt:i4>6</vt:i4>
      </vt:variant>
      <vt:variant>
        <vt:i4>0</vt:i4>
      </vt:variant>
      <vt:variant>
        <vt:i4>5</vt:i4>
      </vt:variant>
      <vt:variant>
        <vt:lpwstr>http://волошовское.рф/postanovlenie-ot-06-iyunya-2017-goda-93-ob-utverzhdenii-pravil-ispolzovaniya-vodnyx-obektov-obshhego-polzovaniya-dlya-lichnyx-i-bytovyx-nuzhd/</vt:lpwstr>
      </vt:variant>
      <vt:variant>
        <vt:lpwstr>Par29</vt:lpwstr>
      </vt:variant>
      <vt:variant>
        <vt:i4>67895386</vt:i4>
      </vt:variant>
      <vt:variant>
        <vt:i4>3</vt:i4>
      </vt:variant>
      <vt:variant>
        <vt:i4>0</vt:i4>
      </vt:variant>
      <vt:variant>
        <vt:i4>5</vt:i4>
      </vt:variant>
      <vt:variant>
        <vt:lpwstr>http://волошовское.рф/postanovlenie-ot-06-iyunya-2017-goda-93-ob-utverzhdenii-pravil-ispolzovaniya-vodnyx-obektov-obshhego-polzovaniya-dlya-lichnyx-i-bytovyx-nuzhd/</vt:lpwstr>
      </vt:variant>
      <vt:variant>
        <vt:lpwstr>Par29</vt:lpwstr>
      </vt:variant>
      <vt:variant>
        <vt:i4>1048606</vt:i4>
      </vt:variant>
      <vt:variant>
        <vt:i4>0</vt:i4>
      </vt:variant>
      <vt:variant>
        <vt:i4>0</vt:i4>
      </vt:variant>
      <vt:variant>
        <vt:i4>5</vt:i4>
      </vt:variant>
      <vt:variant>
        <vt:lpwstr>http://offline/ref=5A5D3139511A5685A515D34710EE97CB768DDC224B8CB5E8D125F38E95B5B69D564745158F4B93ECt612F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6</cp:revision>
  <cp:lastPrinted>2020-10-11T16:59:00Z</cp:lastPrinted>
  <dcterms:created xsi:type="dcterms:W3CDTF">2020-10-07T13:42:00Z</dcterms:created>
  <dcterms:modified xsi:type="dcterms:W3CDTF">2020-10-11T17:22:00Z</dcterms:modified>
</cp:coreProperties>
</file>