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96D7E">
        <w:rPr>
          <w:rFonts w:ascii="Times New Roman" w:hAnsi="Times New Roman"/>
          <w:sz w:val="24"/>
          <w:szCs w:val="24"/>
        </w:rPr>
        <w:t>1</w:t>
      </w:r>
      <w:r w:rsidR="00D2582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D25823">
        <w:rPr>
          <w:rFonts w:ascii="Times New Roman" w:hAnsi="Times New Roman"/>
          <w:sz w:val="24"/>
          <w:szCs w:val="24"/>
        </w:rPr>
        <w:t>декабря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D25823">
        <w:rPr>
          <w:rFonts w:ascii="Times New Roman" w:hAnsi="Times New Roman"/>
          <w:sz w:val="24"/>
          <w:szCs w:val="24"/>
        </w:rPr>
        <w:t>184</w:t>
      </w:r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25823">
        <w:rPr>
          <w:rFonts w:ascii="Times New Roman" w:hAnsi="Times New Roman" w:cs="Times New Roman"/>
          <w:sz w:val="24"/>
          <w:szCs w:val="24"/>
        </w:rPr>
        <w:t>30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6D7E">
        <w:rPr>
          <w:rFonts w:ascii="Times New Roman" w:hAnsi="Times New Roman" w:cs="Times New Roman"/>
          <w:sz w:val="24"/>
          <w:szCs w:val="24"/>
        </w:rPr>
        <w:t>дека</w:t>
      </w:r>
      <w:r w:rsidR="00B7678C">
        <w:rPr>
          <w:rFonts w:ascii="Times New Roman" w:hAnsi="Times New Roman" w:cs="Times New Roman"/>
          <w:sz w:val="24"/>
          <w:szCs w:val="24"/>
        </w:rPr>
        <w:t>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96D7E">
        <w:rPr>
          <w:rFonts w:ascii="Times New Roman" w:hAnsi="Times New Roman" w:cs="Times New Roman"/>
          <w:sz w:val="24"/>
          <w:szCs w:val="24"/>
        </w:rPr>
        <w:t>1</w:t>
      </w:r>
      <w:r w:rsidR="00D25823">
        <w:rPr>
          <w:rFonts w:ascii="Times New Roman" w:hAnsi="Times New Roman" w:cs="Times New Roman"/>
          <w:sz w:val="24"/>
          <w:szCs w:val="24"/>
        </w:rPr>
        <w:t>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D25823">
        <w:rPr>
          <w:rFonts w:ascii="Times New Roman" w:hAnsi="Times New Roman" w:cs="Times New Roman"/>
          <w:sz w:val="24"/>
          <w:szCs w:val="24"/>
        </w:rPr>
        <w:t>дека</w:t>
      </w:r>
      <w:r w:rsidR="00E94A3F">
        <w:rPr>
          <w:rFonts w:ascii="Times New Roman" w:hAnsi="Times New Roman" w:cs="Times New Roman"/>
          <w:sz w:val="24"/>
          <w:szCs w:val="24"/>
        </w:rPr>
        <w:t>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25823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E96D7E">
        <w:rPr>
          <w:rFonts w:ascii="Times New Roman" w:hAnsi="Times New Roman" w:cs="Times New Roman"/>
          <w:sz w:val="24"/>
          <w:szCs w:val="24"/>
        </w:rPr>
        <w:t>дека</w:t>
      </w:r>
      <w:r w:rsidR="00B7678C">
        <w:rPr>
          <w:rFonts w:ascii="Times New Roman" w:hAnsi="Times New Roman" w:cs="Times New Roman"/>
          <w:sz w:val="24"/>
          <w:szCs w:val="24"/>
        </w:rPr>
        <w:t>бря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2D3D38">
        <w:rPr>
          <w:rFonts w:ascii="Times New Roman" w:hAnsi="Times New Roman" w:cs="Times New Roman"/>
          <w:sz w:val="24"/>
          <w:szCs w:val="24"/>
        </w:rPr>
        <w:t>1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proofErr w:type="gramStart"/>
      <w:r w:rsidR="00895493" w:rsidRPr="00CE451F">
        <w:rPr>
          <w:rFonts w:ascii="Times New Roman" w:hAnsi="Times New Roman" w:cs="Times New Roman"/>
          <w:sz w:val="24"/>
          <w:szCs w:val="24"/>
        </w:rPr>
        <w:t>Ленинградская  область</w:t>
      </w:r>
      <w:proofErr w:type="gram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C568B"/>
    <w:rsid w:val="004F39AA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25823"/>
    <w:rsid w:val="00DD381A"/>
    <w:rsid w:val="00E83ADF"/>
    <w:rsid w:val="00E94A3F"/>
    <w:rsid w:val="00E96D7E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184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50</cp:revision>
  <cp:lastPrinted>2021-12-10T05:33:00Z</cp:lastPrinted>
  <dcterms:created xsi:type="dcterms:W3CDTF">2019-09-11T14:55:00Z</dcterms:created>
  <dcterms:modified xsi:type="dcterms:W3CDTF">2021-12-10T05:33:00Z</dcterms:modified>
</cp:coreProperties>
</file>