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8C" w:rsidRPr="00A9228C" w:rsidRDefault="00A9228C" w:rsidP="00A9228C">
      <w:pPr>
        <w:autoSpaceDE w:val="0"/>
        <w:autoSpaceDN w:val="0"/>
        <w:adjustRightInd w:val="0"/>
        <w:spacing w:before="240"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9228C">
        <w:rPr>
          <w:rFonts w:ascii="Times New Roman" w:hAnsi="Times New Roman" w:cs="Times New Roman"/>
          <w:b/>
          <w:bCs/>
          <w:sz w:val="28"/>
          <w:szCs w:val="28"/>
        </w:rPr>
        <w:t>Установлен порядок ведения индивидуального (персонифицированного) учета сведений о зарегистрированных лицах</w:t>
      </w:r>
    </w:p>
    <w:p w:rsidR="00754138" w:rsidRPr="00A9228C" w:rsidRDefault="00754138" w:rsidP="00A9228C"/>
    <w:p w:rsidR="00A9228C" w:rsidRPr="00A9228C" w:rsidRDefault="00A9228C" w:rsidP="00A9228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228C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4" w:history="1">
        <w:r w:rsidRPr="00A9228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9228C">
        <w:rPr>
          <w:rFonts w:ascii="Times New Roman" w:hAnsi="Times New Roman" w:cs="Times New Roman"/>
          <w:sz w:val="24"/>
          <w:szCs w:val="24"/>
        </w:rPr>
        <w:t xml:space="preserve"> Минтруда России от 22.04.2020 N 211н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28C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228C">
        <w:rPr>
          <w:rFonts w:ascii="Times New Roman" w:hAnsi="Times New Roman" w:cs="Times New Roman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228C">
        <w:rPr>
          <w:rFonts w:ascii="Times New Roman" w:hAnsi="Times New Roman" w:cs="Times New Roman"/>
          <w:sz w:val="24"/>
          <w:szCs w:val="24"/>
        </w:rPr>
        <w:t xml:space="preserve"> о порядке ведения индивидуального (персонифицированного) учета сведений о зарегистрированных лицах.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228C">
        <w:rPr>
          <w:rFonts w:ascii="Times New Roman" w:hAnsi="Times New Roman" w:cs="Times New Roman"/>
          <w:sz w:val="24"/>
          <w:szCs w:val="24"/>
        </w:rPr>
        <w:t>Приказ издан в целях реализации положений Федерального закона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 и Федерального закона от 16.12.2019 N 436-ФЗ "О внесении изменений в Федеральный закон "Об индивидуальном (персонифицированном) учете в системе обязательного пенсионного страхования".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228C">
        <w:rPr>
          <w:rFonts w:ascii="Times New Roman" w:hAnsi="Times New Roman" w:cs="Times New Roman"/>
          <w:sz w:val="24"/>
          <w:szCs w:val="24"/>
        </w:rPr>
        <w:t>Так, Законом N 48-ФЗ, в частности, понятие "страховое свидетельство обязательного пенсионного страхования" заменено на понятие "документ, подтверждающий регистрацию в системе индивидуального (персонифицированного) учета", введено понятие "зарегистрированные лица".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228C">
        <w:rPr>
          <w:rFonts w:ascii="Times New Roman" w:hAnsi="Times New Roman" w:cs="Times New Roman"/>
          <w:sz w:val="24"/>
          <w:szCs w:val="24"/>
        </w:rPr>
        <w:t>В новой Инструкции учтены соответствующие изменения в законодательстве.</w:t>
      </w:r>
    </w:p>
    <w:p w:rsidR="00A9228C" w:rsidRPr="00A9228C" w:rsidRDefault="00A9228C" w:rsidP="00A9228C">
      <w:pPr>
        <w:autoSpaceDE w:val="0"/>
        <w:autoSpaceDN w:val="0"/>
        <w:adjustRightInd w:val="0"/>
        <w:spacing w:before="24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228C">
        <w:rPr>
          <w:rFonts w:ascii="Times New Roman" w:hAnsi="Times New Roman" w:cs="Times New Roman"/>
          <w:sz w:val="24"/>
          <w:szCs w:val="24"/>
        </w:rPr>
        <w:t>Признан утратившим силу аналогичный Приказ Минтруда России от 21.12.2016 N 766н.</w:t>
      </w:r>
    </w:p>
    <w:p w:rsidR="00451260" w:rsidRPr="00451260" w:rsidRDefault="00451260" w:rsidP="00451260">
      <w:pPr>
        <w:autoSpaceDE w:val="0"/>
        <w:autoSpaceDN w:val="0"/>
        <w:adjustRightInd w:val="0"/>
        <w:spacing w:before="24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персонифицированныйучет</w:t>
      </w:r>
      <w:proofErr w:type="spellEnd"/>
    </w:p>
    <w:p w:rsidR="00A9228C" w:rsidRDefault="00A9228C" w:rsidP="00451260"/>
    <w:sectPr w:rsidR="00A9228C" w:rsidSect="0075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228C"/>
    <w:rsid w:val="00451260"/>
    <w:rsid w:val="00754138"/>
    <w:rsid w:val="00A650A9"/>
    <w:rsid w:val="00A9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5AA7E093373692B8FD41BE7692FCBA308210261E5761DCEA4009200F51EC1542AFF47DB6ECA2875065DA3B466E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2020-07-28T10:44:00Z</dcterms:created>
  <dcterms:modified xsi:type="dcterms:W3CDTF">2020-07-28T12:38:00Z</dcterms:modified>
</cp:coreProperties>
</file>