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2D" w:rsidRDefault="00B12D74">
      <w:r>
        <w:t>В 2021 году для получения права на установление страховой пенсии необходимо иметь не менее 12 лет стажа и минимум 21 пенсионный коэффициент.</w:t>
      </w:r>
      <w:r>
        <w:br/>
        <w:t>- В соответствии с законодательством в 2021 году за установлением страховой пенсии по старости на общих основаниях смогут обратиться женщины, родившиеся в первом полугодии 1965 года, и мужчины, родившиеся в первом полугодии 1960 года, т.е. достигшие возраста 56,5 лет и 61,5 года. Они могут выйти на пенсию во втором полугодии наступившего года. При этом для получения права на установление страховой пенсии по старости необходимо иметь не менее 12 лет страхового стажа и минимальное количество пенсионных коэффициентов – 21.</w:t>
      </w:r>
      <w:r>
        <w:br/>
        <w:t xml:space="preserve">Напомним, что в страховой стаж для установления страховой пенсии по старости включаются не только периоды трудовой деятельности, но и так называемые </w:t>
      </w:r>
      <w:proofErr w:type="spellStart"/>
      <w:r>
        <w:t>нестраховые</w:t>
      </w:r>
      <w:proofErr w:type="spellEnd"/>
      <w:r>
        <w:t xml:space="preserve"> периоды. За каждый год ухода за нетрудоспособными пожилыми гражданами, инвалидами I группы, ребенком-инвалидом, за детьми до 1,5 лет (в пределах 6 лет в общей сложности), а также за каждый год военной службы по призыву начисляются дополнительные пенсионные коэффициенты.</w:t>
      </w:r>
      <w:r>
        <w:br/>
        <w:t>В текущем году впервые могут выйти на пенсию досрочно женщины 1965 года рождения, родившие и воспитавшие четырех детей. При условии, что у них будет не менее 15 лет страхового стажа и не менее 21 пенсионного коэффициента, пенсия им может быть назначена в 56 лет.</w:t>
      </w:r>
    </w:p>
    <w:sectPr w:rsidR="0060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12D74"/>
    <w:rsid w:val="0060602D"/>
    <w:rsid w:val="00B1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2021-03-04T09:42:00Z</dcterms:created>
  <dcterms:modified xsi:type="dcterms:W3CDTF">2021-03-04T09:42:00Z</dcterms:modified>
</cp:coreProperties>
</file>