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8" w:rsidRPr="007876D8" w:rsidRDefault="007876D8" w:rsidP="007876D8">
      <w:pPr>
        <w:spacing w:before="100" w:beforeAutospacing="1" w:after="100" w:afterAutospacing="1" w:line="240" w:lineRule="auto"/>
        <w:ind w:firstLine="490"/>
        <w:jc w:val="both"/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</w:pPr>
      <w:r w:rsidRPr="007876D8"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  <w:t>Размер МСК, срок предоставления государственной услуги и способ обращения</w:t>
      </w:r>
    </w:p>
    <w:p w:rsidR="007876D8" w:rsidRPr="007876D8" w:rsidRDefault="007876D8" w:rsidP="00787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 xml:space="preserve">Размер материнского (семейного) капитала </w:t>
      </w:r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>на 01.01.2020 составляет 466 617,00</w:t>
      </w:r>
      <w:r w:rsidRPr="007876D8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7876D8" w:rsidRPr="007876D8" w:rsidRDefault="007876D8" w:rsidP="00787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о выдаче либо об отказе в выдаче сертификата выносится территориальным органом Пенсионного фонда Российской Федерации в пятнадцатидневный срок </w:t>
      </w:r>
      <w:proofErr w:type="gramStart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>с даты приема</w:t>
      </w:r>
      <w:proofErr w:type="gramEnd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заявления о выдаче сертификата. Срок принятия решения о выдаче либо об отказе в выдаче сертификата приостанавливается в случае </w:t>
      </w:r>
      <w:proofErr w:type="spellStart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непоступления</w:t>
      </w:r>
      <w:proofErr w:type="spellEnd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срок, установленный частью 4 статьи 5 Федерального закона от 29.12.2006 № 256-ФЗ, запрашиваемых территориальным органом Пенсионного фонда Российской Федерации сведений.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</w:t>
      </w:r>
      <w:proofErr w:type="gramStart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>с даты приема</w:t>
      </w:r>
      <w:proofErr w:type="gramEnd"/>
      <w:r w:rsidRPr="0078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заявления о выдаче сертификата.</w:t>
      </w:r>
    </w:p>
    <w:p w:rsidR="007876D8" w:rsidRPr="007876D8" w:rsidRDefault="007876D8" w:rsidP="007876D8">
      <w:pPr>
        <w:spacing w:before="100" w:beforeAutospacing="1" w:after="100" w:afterAutospacing="1" w:line="240" w:lineRule="auto"/>
        <w:ind w:firstLine="490"/>
        <w:jc w:val="both"/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</w:pPr>
      <w:r w:rsidRPr="007876D8">
        <w:rPr>
          <w:rFonts w:ascii="sorts-mill-goudy" w:eastAsia="Times New Roman" w:hAnsi="sorts-mill-goudy" w:cs="Times New Roman"/>
          <w:b/>
          <w:bCs/>
          <w:i/>
          <w:iCs/>
          <w:color w:val="000000"/>
          <w:spacing w:val="25"/>
          <w:sz w:val="26"/>
          <w:szCs w:val="26"/>
        </w:rPr>
        <w:t>Способ обращения:</w:t>
      </w:r>
    </w:p>
    <w:p w:rsidR="007876D8" w:rsidRPr="007876D8" w:rsidRDefault="007876D8" w:rsidP="00787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 xml:space="preserve">Обратиться с заявлением можно лично либо через представителя - 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>ПФР (граждане РФ, выехавшие на постоянное место жительства за пределы территории РФ и не имеющие подтвержденного регистрацией места жительства или места пребывания на территории РФ);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>УПФР (по месту регистрации (пребывания), по месту фактического проживания);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>МФЦ (по месту регистрации (пребывания), по месту фактического проживания);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D8">
        <w:rPr>
          <w:rFonts w:ascii="Times New Roman" w:eastAsia="Times New Roman" w:hAnsi="Times New Roman" w:cs="Times New Roman"/>
          <w:sz w:val="24"/>
          <w:szCs w:val="24"/>
        </w:rPr>
        <w:t>Посредством почтовой связи (в этом случае представляются копии документов, верность которых должна быть засвидетельствована в установленном порядке, т.е. нотариально);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6D8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 w:rsidRPr="007876D8">
        <w:rPr>
          <w:rFonts w:ascii="Times New Roman" w:eastAsia="Times New Roman" w:hAnsi="Times New Roman" w:cs="Times New Roman"/>
          <w:sz w:val="24"/>
          <w:szCs w:val="24"/>
        </w:rPr>
        <w:t xml:space="preserve">, посредством Единого портала </w:t>
      </w:r>
      <w:proofErr w:type="spellStart"/>
      <w:r w:rsidRPr="007876D8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876D8">
        <w:rPr>
          <w:rFonts w:ascii="Times New Roman" w:eastAsia="Times New Roman" w:hAnsi="Times New Roman" w:cs="Times New Roman"/>
          <w:sz w:val="24"/>
          <w:szCs w:val="24"/>
        </w:rPr>
        <w:t xml:space="preserve"> (с предъявлением документов в течение 5 рабочих дней со дня получения органом ПФР заявления);</w:t>
      </w:r>
    </w:p>
    <w:p w:rsidR="007876D8" w:rsidRPr="007876D8" w:rsidRDefault="007876D8" w:rsidP="007876D8">
      <w:pPr>
        <w:numPr>
          <w:ilvl w:val="0"/>
          <w:numId w:val="1"/>
        </w:numPr>
        <w:spacing w:after="0" w:line="240" w:lineRule="auto"/>
        <w:ind w:left="787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6D8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 w:rsidRPr="007876D8">
        <w:rPr>
          <w:rFonts w:ascii="Times New Roman" w:eastAsia="Times New Roman" w:hAnsi="Times New Roman" w:cs="Times New Roman"/>
          <w:sz w:val="24"/>
          <w:szCs w:val="24"/>
        </w:rPr>
        <w:t>, посредством системы ПФР «Личный кабинет гражданина» (с предъявлением документов в течение 5 рабочих дней со дня получения органом ПФР заявления).</w:t>
      </w:r>
    </w:p>
    <w:p w:rsidR="00000000" w:rsidRDefault="007876D8"/>
    <w:p w:rsidR="007876D8" w:rsidRDefault="007876D8"/>
    <w:p w:rsidR="007876D8" w:rsidRPr="007876D8" w:rsidRDefault="007876D8">
      <w:r>
        <w:rPr>
          <w:lang w:val="en-US"/>
        </w:rPr>
        <w:t>#</w:t>
      </w:r>
      <w:r>
        <w:t>ПФР</w:t>
      </w:r>
      <w:r>
        <w:rPr>
          <w:lang w:val="en-US"/>
        </w:rPr>
        <w:t>#</w:t>
      </w:r>
      <w:r>
        <w:t>МСК</w:t>
      </w:r>
    </w:p>
    <w:sectPr w:rsidR="007876D8" w:rsidRPr="0078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rts-mill-gou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423A"/>
    <w:multiLevelType w:val="multilevel"/>
    <w:tmpl w:val="699C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876D8"/>
    <w:rsid w:val="0078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_p"/>
    <w:basedOn w:val="a"/>
    <w:rsid w:val="007876D8"/>
    <w:pPr>
      <w:spacing w:before="100" w:beforeAutospacing="1" w:after="100" w:afterAutospacing="1" w:line="240" w:lineRule="auto"/>
      <w:ind w:firstLine="490"/>
      <w:jc w:val="both"/>
    </w:pPr>
    <w:rPr>
      <w:rFonts w:ascii="sorts-mill-goudy" w:eastAsia="Times New Roman" w:hAnsi="sorts-mill-goudy" w:cs="Times New Roman"/>
      <w:b/>
      <w:bCs/>
      <w:i/>
      <w:iCs/>
      <w:color w:val="000000"/>
      <w:spacing w:val="25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8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866">
      <w:bodyDiv w:val="1"/>
      <w:marLeft w:val="0"/>
      <w:marRight w:val="0"/>
      <w:marTop w:val="12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057ChikrizovaYUYU</dc:creator>
  <cp:keywords/>
  <dc:description/>
  <cp:lastModifiedBy>057ChikrizovaYUYU</cp:lastModifiedBy>
  <cp:revision>3</cp:revision>
  <dcterms:created xsi:type="dcterms:W3CDTF">2020-11-17T12:09:00Z</dcterms:created>
  <dcterms:modified xsi:type="dcterms:W3CDTF">2020-11-17T12:10:00Z</dcterms:modified>
</cp:coreProperties>
</file>