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D5" w:rsidRDefault="005C5DD5" w:rsidP="005C5DD5">
      <w:pPr>
        <w:autoSpaceDE w:val="0"/>
        <w:autoSpaceDN w:val="0"/>
        <w:adjustRightInd w:val="0"/>
        <w:spacing w:before="200" w:after="0" w:line="240" w:lineRule="auto"/>
        <w:jc w:val="center"/>
        <w:rPr>
          <w:rFonts w:ascii="Times New Roman" w:hAnsi="Times New Roman" w:cs="Times New Roman"/>
          <w:b/>
          <w:bCs/>
          <w:sz w:val="32"/>
          <w:szCs w:val="32"/>
        </w:rPr>
      </w:pPr>
      <w:r w:rsidRPr="00EC3E2E">
        <w:rPr>
          <w:rFonts w:ascii="Times New Roman" w:hAnsi="Times New Roman" w:cs="Times New Roman"/>
          <w:b/>
          <w:bCs/>
          <w:sz w:val="32"/>
          <w:szCs w:val="32"/>
        </w:rPr>
        <w:t>Регламентировано направление НПФ уведомлений в ПФР</w:t>
      </w:r>
    </w:p>
    <w:p w:rsidR="005C5DD5" w:rsidRDefault="005C5DD5" w:rsidP="005C5DD5">
      <w:pPr>
        <w:autoSpaceDE w:val="0"/>
        <w:autoSpaceDN w:val="0"/>
        <w:adjustRightInd w:val="0"/>
        <w:spacing w:before="200" w:after="0" w:line="240" w:lineRule="auto"/>
        <w:jc w:val="center"/>
        <w:rPr>
          <w:rFonts w:ascii="Times New Roman" w:hAnsi="Times New Roman" w:cs="Times New Roman"/>
          <w:sz w:val="24"/>
          <w:szCs w:val="24"/>
        </w:rPr>
      </w:pPr>
    </w:p>
    <w:p w:rsidR="005C5DD5" w:rsidRPr="00EC3E2E" w:rsidRDefault="005C5DD5" w:rsidP="005C5DD5">
      <w:pPr>
        <w:autoSpaceDE w:val="0"/>
        <w:autoSpaceDN w:val="0"/>
        <w:adjustRightInd w:val="0"/>
        <w:spacing w:before="200"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hyperlink r:id="rId4" w:history="1">
        <w:proofErr w:type="gramStart"/>
        <w:r w:rsidRPr="00EC3E2E">
          <w:rPr>
            <w:rFonts w:ascii="Times New Roman" w:hAnsi="Times New Roman" w:cs="Times New Roman"/>
            <w:sz w:val="24"/>
            <w:szCs w:val="24"/>
          </w:rPr>
          <w:t>Постановление</w:t>
        </w:r>
      </w:hyperlink>
      <w:r>
        <w:rPr>
          <w:rFonts w:ascii="Times New Roman" w:hAnsi="Times New Roman" w:cs="Times New Roman"/>
          <w:sz w:val="24"/>
          <w:szCs w:val="24"/>
        </w:rPr>
        <w:t>м</w:t>
      </w:r>
      <w:r w:rsidRPr="00EC3E2E">
        <w:rPr>
          <w:rFonts w:ascii="Times New Roman" w:hAnsi="Times New Roman" w:cs="Times New Roman"/>
          <w:sz w:val="24"/>
          <w:szCs w:val="24"/>
        </w:rPr>
        <w:t xml:space="preserve"> Правления ПФ РФ от 11.08.2020 N 577п</w:t>
      </w:r>
      <w:r w:rsidRPr="00EC3E2E">
        <w:rPr>
          <w:rFonts w:ascii="Times New Roman" w:hAnsi="Times New Roman" w:cs="Times New Roman"/>
          <w:sz w:val="24"/>
          <w:szCs w:val="24"/>
        </w:rPr>
        <w:br/>
        <w:t>утвержден Поряд</w:t>
      </w:r>
      <w:r>
        <w:rPr>
          <w:rFonts w:ascii="Times New Roman" w:hAnsi="Times New Roman" w:cs="Times New Roman"/>
          <w:sz w:val="24"/>
          <w:szCs w:val="24"/>
        </w:rPr>
        <w:t>ок</w:t>
      </w:r>
      <w:r w:rsidRPr="00EC3E2E">
        <w:rPr>
          <w:rFonts w:ascii="Times New Roman" w:hAnsi="Times New Roman" w:cs="Times New Roman"/>
          <w:sz w:val="24"/>
          <w:szCs w:val="24"/>
        </w:rPr>
        <w:t xml:space="preserve"> уведомления негосударственным пенсионным фондом, осуществляющим деятельность по обязательному пенсионному страхованию, Пенсионного фонда Российской Федерации об обращении застрахованного лица за назначением накопительной пенсии, срочной пенсионной выплаты, единовременной выплаты, обращении правопреемников умершего застрахованного лица за выплатой средств пенсионных накоплений, обращении застрахованных лиц о распределении средств пенсионных накоплений, установлении накопительной пенсии, срочной</w:t>
      </w:r>
      <w:proofErr w:type="gramEnd"/>
      <w:r w:rsidRPr="00EC3E2E">
        <w:rPr>
          <w:rFonts w:ascii="Times New Roman" w:hAnsi="Times New Roman" w:cs="Times New Roman"/>
          <w:sz w:val="24"/>
          <w:szCs w:val="24"/>
        </w:rPr>
        <w:t xml:space="preserve"> пенсионной выплаты, единовременной выплаты застрахованным лицам</w:t>
      </w:r>
      <w:r>
        <w:rPr>
          <w:rFonts w:ascii="Times New Roman" w:hAnsi="Times New Roman" w:cs="Times New Roman"/>
          <w:sz w:val="24"/>
          <w:szCs w:val="24"/>
        </w:rPr>
        <w:t xml:space="preserve"> (</w:t>
      </w:r>
      <w:r w:rsidRPr="00EC3E2E">
        <w:rPr>
          <w:rFonts w:ascii="Times New Roman" w:hAnsi="Times New Roman" w:cs="Times New Roman"/>
          <w:sz w:val="24"/>
          <w:szCs w:val="24"/>
        </w:rPr>
        <w:t>Зарегистрировано в Минюсте России 16.09.2020 N 59902</w:t>
      </w:r>
      <w:r>
        <w:rPr>
          <w:rFonts w:ascii="Times New Roman" w:hAnsi="Times New Roman" w:cs="Times New Roman"/>
          <w:sz w:val="24"/>
          <w:szCs w:val="24"/>
        </w:rPr>
        <w:t>)</w:t>
      </w:r>
      <w:r w:rsidRPr="00EC3E2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EC3E2E">
        <w:rPr>
          <w:rFonts w:ascii="Times New Roman" w:hAnsi="Times New Roman" w:cs="Times New Roman"/>
          <w:sz w:val="24"/>
          <w:szCs w:val="24"/>
        </w:rPr>
        <w:t>Порядок устанавливает правила и сроки направления негосударственным пенсионным фондом (НПФ), осуществляющим деятельность по обязательному пенсионному страхованию, в Пенсионный фонд РФ уведомлений:</w:t>
      </w:r>
    </w:p>
    <w:p w:rsidR="005C5DD5" w:rsidRPr="00EC3E2E" w:rsidRDefault="005C5DD5" w:rsidP="005C5DD5">
      <w:pPr>
        <w:autoSpaceDE w:val="0"/>
        <w:autoSpaceDN w:val="0"/>
        <w:adjustRightInd w:val="0"/>
        <w:spacing w:before="200" w:after="0"/>
        <w:ind w:left="-567"/>
        <w:jc w:val="both"/>
        <w:rPr>
          <w:rFonts w:ascii="Times New Roman" w:hAnsi="Times New Roman" w:cs="Times New Roman"/>
          <w:sz w:val="24"/>
          <w:szCs w:val="24"/>
        </w:rPr>
      </w:pPr>
      <w:r w:rsidRPr="00EC3E2E">
        <w:rPr>
          <w:rFonts w:ascii="Times New Roman" w:hAnsi="Times New Roman" w:cs="Times New Roman"/>
          <w:sz w:val="24"/>
          <w:szCs w:val="24"/>
        </w:rPr>
        <w:t>об обращении застрахованного лица за назначением накопительной пенсии, срочной пенсионной выплаты, единовременной выплаты, обращении правопреемников умершего застрахованного лица за выплатой средств пенсионных накоплений;</w:t>
      </w:r>
    </w:p>
    <w:p w:rsidR="005C5DD5" w:rsidRPr="00EC3E2E" w:rsidRDefault="005C5DD5" w:rsidP="005C5DD5">
      <w:pPr>
        <w:autoSpaceDE w:val="0"/>
        <w:autoSpaceDN w:val="0"/>
        <w:adjustRightInd w:val="0"/>
        <w:spacing w:before="200" w:after="0"/>
        <w:ind w:left="-567"/>
        <w:jc w:val="both"/>
        <w:rPr>
          <w:rFonts w:ascii="Times New Roman" w:hAnsi="Times New Roman" w:cs="Times New Roman"/>
          <w:sz w:val="24"/>
          <w:szCs w:val="24"/>
        </w:rPr>
      </w:pPr>
      <w:r w:rsidRPr="00EC3E2E">
        <w:rPr>
          <w:rFonts w:ascii="Times New Roman" w:hAnsi="Times New Roman" w:cs="Times New Roman"/>
          <w:sz w:val="24"/>
          <w:szCs w:val="24"/>
        </w:rPr>
        <w:t>об обращении застрахованных лиц о распределении средств пенсионных накоплений;</w:t>
      </w:r>
    </w:p>
    <w:p w:rsidR="005C5DD5" w:rsidRPr="00EC3E2E" w:rsidRDefault="005C5DD5" w:rsidP="005C5DD5">
      <w:pPr>
        <w:autoSpaceDE w:val="0"/>
        <w:autoSpaceDN w:val="0"/>
        <w:adjustRightInd w:val="0"/>
        <w:spacing w:before="200" w:after="0"/>
        <w:ind w:left="-567"/>
        <w:jc w:val="both"/>
        <w:rPr>
          <w:rFonts w:ascii="Times New Roman" w:hAnsi="Times New Roman" w:cs="Times New Roman"/>
          <w:sz w:val="24"/>
          <w:szCs w:val="24"/>
        </w:rPr>
      </w:pPr>
      <w:r w:rsidRPr="00EC3E2E">
        <w:rPr>
          <w:rFonts w:ascii="Times New Roman" w:hAnsi="Times New Roman" w:cs="Times New Roman"/>
          <w:sz w:val="24"/>
          <w:szCs w:val="24"/>
        </w:rPr>
        <w:t>об установлении накопительной пенсии, срочной пенсионной выплаты, единовременной выплаты застрахованным лицам (в том числе о факте, периодичности и размере установленных выплат, об их корректировке);</w:t>
      </w:r>
    </w:p>
    <w:p w:rsidR="005C5DD5" w:rsidRPr="00EC3E2E" w:rsidRDefault="005C5DD5" w:rsidP="005C5DD5">
      <w:pPr>
        <w:autoSpaceDE w:val="0"/>
        <w:autoSpaceDN w:val="0"/>
        <w:adjustRightInd w:val="0"/>
        <w:spacing w:before="200" w:after="0"/>
        <w:ind w:left="-567"/>
        <w:jc w:val="both"/>
        <w:rPr>
          <w:rFonts w:ascii="Times New Roman" w:hAnsi="Times New Roman" w:cs="Times New Roman"/>
          <w:sz w:val="24"/>
          <w:szCs w:val="24"/>
        </w:rPr>
      </w:pPr>
      <w:r w:rsidRPr="00EC3E2E">
        <w:rPr>
          <w:rFonts w:ascii="Times New Roman" w:hAnsi="Times New Roman" w:cs="Times New Roman"/>
          <w:sz w:val="24"/>
          <w:szCs w:val="24"/>
        </w:rPr>
        <w:t>о суммах осуществленных выплат;</w:t>
      </w:r>
    </w:p>
    <w:p w:rsidR="005C5DD5" w:rsidRPr="00EC3E2E" w:rsidRDefault="005C5DD5" w:rsidP="005C5DD5">
      <w:pPr>
        <w:autoSpaceDE w:val="0"/>
        <w:autoSpaceDN w:val="0"/>
        <w:adjustRightInd w:val="0"/>
        <w:spacing w:before="200" w:after="0"/>
        <w:ind w:left="-567"/>
        <w:jc w:val="both"/>
        <w:rPr>
          <w:rFonts w:ascii="Times New Roman" w:hAnsi="Times New Roman" w:cs="Times New Roman"/>
          <w:sz w:val="24"/>
          <w:szCs w:val="24"/>
        </w:rPr>
      </w:pPr>
      <w:r w:rsidRPr="00EC3E2E">
        <w:rPr>
          <w:rFonts w:ascii="Times New Roman" w:hAnsi="Times New Roman" w:cs="Times New Roman"/>
          <w:sz w:val="24"/>
          <w:szCs w:val="24"/>
        </w:rPr>
        <w:t>о выплатах правопреемникам умерших застрахованных лиц (далее - также уведомления).</w:t>
      </w:r>
    </w:p>
    <w:p w:rsidR="005C5DD5" w:rsidRDefault="005C5DD5" w:rsidP="005C5DD5">
      <w:pPr>
        <w:autoSpaceDE w:val="0"/>
        <w:autoSpaceDN w:val="0"/>
        <w:adjustRightInd w:val="0"/>
        <w:spacing w:before="200" w:after="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EC3E2E">
        <w:rPr>
          <w:rFonts w:ascii="Times New Roman" w:hAnsi="Times New Roman" w:cs="Times New Roman"/>
          <w:sz w:val="24"/>
          <w:szCs w:val="24"/>
        </w:rPr>
        <w:t>Уведомление может содержать сведения о нескольких застрахованных лицах или правопреемниках умерших застрахованных лиц.</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3E2E">
        <w:rPr>
          <w:rFonts w:ascii="Times New Roman" w:hAnsi="Times New Roman" w:cs="Times New Roman"/>
          <w:sz w:val="24"/>
          <w:szCs w:val="24"/>
        </w:rPr>
        <w:t>При обнаружении расхождений между ранее представленной информацией и сведениями, содержащимися в индивидуальных лицевых счетах застрахованных лиц, ПФР информирует об этом фонд.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3E2E">
        <w:rPr>
          <w:rFonts w:ascii="Times New Roman" w:hAnsi="Times New Roman" w:cs="Times New Roman"/>
          <w:sz w:val="24"/>
          <w:szCs w:val="24"/>
        </w:rPr>
        <w:t>В этом случае фонд обязан направить дополнительное уведомление, содержащее уточненные сведения в отношении застрахованных лиц.</w:t>
      </w:r>
    </w:p>
    <w:p w:rsidR="00537715" w:rsidRDefault="00537715" w:rsidP="005C5DD5"/>
    <w:p w:rsidR="00E46056" w:rsidRPr="00E46056" w:rsidRDefault="00E46056" w:rsidP="005C5DD5">
      <w:pPr>
        <w:rPr>
          <w:rFonts w:ascii="Times New Roman" w:hAnsi="Times New Roman" w:cs="Times New Roman"/>
          <w:sz w:val="24"/>
          <w:szCs w:val="24"/>
        </w:rPr>
      </w:pPr>
      <w:r w:rsidRPr="00E46056">
        <w:rPr>
          <w:rFonts w:ascii="Times New Roman" w:hAnsi="Times New Roman" w:cs="Times New Roman"/>
          <w:sz w:val="24"/>
          <w:szCs w:val="24"/>
          <w:lang w:val="en-US"/>
        </w:rPr>
        <w:t>#</w:t>
      </w:r>
      <w:proofErr w:type="spellStart"/>
      <w:r w:rsidRPr="00E46056">
        <w:rPr>
          <w:rFonts w:ascii="Times New Roman" w:hAnsi="Times New Roman" w:cs="Times New Roman"/>
          <w:sz w:val="24"/>
          <w:szCs w:val="24"/>
        </w:rPr>
        <w:t>нпф</w:t>
      </w:r>
      <w:proofErr w:type="spellEnd"/>
      <w:r w:rsidRPr="00E46056">
        <w:rPr>
          <w:rFonts w:ascii="Times New Roman" w:hAnsi="Times New Roman" w:cs="Times New Roman"/>
          <w:sz w:val="24"/>
          <w:szCs w:val="24"/>
          <w:lang w:val="en-US"/>
        </w:rPr>
        <w:t>#</w:t>
      </w:r>
      <w:r>
        <w:rPr>
          <w:rFonts w:ascii="Times New Roman" w:hAnsi="Times New Roman" w:cs="Times New Roman"/>
          <w:sz w:val="24"/>
          <w:szCs w:val="24"/>
        </w:rPr>
        <w:t xml:space="preserve">обязательноепенсионноестрахование </w:t>
      </w:r>
    </w:p>
    <w:sectPr w:rsidR="00E46056" w:rsidRPr="00E46056" w:rsidSect="005C5DD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C5DD5"/>
    <w:rsid w:val="00537715"/>
    <w:rsid w:val="005C5DD5"/>
    <w:rsid w:val="00D9579A"/>
    <w:rsid w:val="00E460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8F8392DB9B45B3416DD61532FD001F57E0FBFA99ABA0B7FD4001CE77AB8A27DCDC9481AA1B01EF95DAD562D55gDE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057063-00017</dc:creator>
  <cp:lastModifiedBy>057063-00017</cp:lastModifiedBy>
  <cp:revision>2</cp:revision>
  <dcterms:created xsi:type="dcterms:W3CDTF">2020-09-23T10:14:00Z</dcterms:created>
  <dcterms:modified xsi:type="dcterms:W3CDTF">2020-09-23T10:21:00Z</dcterms:modified>
</cp:coreProperties>
</file>