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41" w:rsidRPr="00D10141" w:rsidRDefault="00D10141" w:rsidP="00D10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01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Система электронного документооборота ПФР</w:t>
      </w:r>
    </w:p>
    <w:p w:rsidR="00D10141" w:rsidRPr="00D10141" w:rsidRDefault="00D10141" w:rsidP="00D1014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 xml:space="preserve"> Что необходимо для представления отчетности в Управление ПФР в электронном виде с электронной подписью (далее ЭП):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>- программное обеспечение для создания отчетов в установленных форматах;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>- криптографическое программное обеспечение с реализацией необходимых функций ЭП и шифрования (выработка криптографических ключей, подписание и проверка ЭП на уровне файла, шифрование данных). Данные функции реализуются программным обеспечением, относящимся к категории сре</w:t>
      </w:r>
      <w:proofErr w:type="gramStart"/>
      <w:r w:rsidRPr="00D1014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10141">
        <w:rPr>
          <w:rFonts w:ascii="Times New Roman" w:hAnsi="Times New Roman" w:cs="Times New Roman"/>
          <w:sz w:val="24"/>
          <w:szCs w:val="24"/>
        </w:rPr>
        <w:t>иптографической защиты информации (далее - СКЗИ), и которое при использовании в системе электронного документооборота (далее - СЭД) ПФР должно иметь сертификат ФСБ;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>- услуги удостоверяющего центра по созданию и поддержке сертификатов ключей ЭП в СЭД ПФР;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 xml:space="preserve">- проведение организационных мер: назначение ответственного лица за организацию использования СКЗИ, оборудование и защита от несанкционированного доступа рабочего места, магнитных носителей криптографических ключей, архивов электронных документов; </w:t>
      </w:r>
    </w:p>
    <w:p w:rsidR="00D10141" w:rsidRPr="00D10141" w:rsidRDefault="00D10141" w:rsidP="00D1014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>В этих целях потребуется: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>* Обратиться в удостоверяющий центр, выбрать необходимый Вам пакет услуг, получить форму заявки (на изготовление сертификата ключа подписи руководителю), иную документацию.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 xml:space="preserve">* Обратиться в районное Управление ПФР (либо направить средствами почтовой связи, в рамках  неформализованного ЭДО, через оператора связи) с оформленным "Заявлением на подключение страхователя к электронному документообороту ПФР (при необходимости с "Уведомлением о предоставлении полномочий представителя"). 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>* По готовности к началу работы осуществить тестовый обмен сообщениями с Управлением ПФР.</w:t>
      </w:r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10141">
        <w:rPr>
          <w:rFonts w:ascii="Times New Roman" w:hAnsi="Times New Roman" w:cs="Times New Roman"/>
          <w:sz w:val="24"/>
          <w:szCs w:val="24"/>
        </w:rPr>
        <w:t> </w:t>
      </w:r>
    </w:p>
    <w:p w:rsidR="00D10141" w:rsidRPr="00D10141" w:rsidRDefault="00D10141" w:rsidP="00D1014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1014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Для подключения к системе электронного документооборота ПФР в Управления ПФР необходимо предоставить: </w:t>
      </w:r>
    </w:p>
    <w:p w:rsid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D101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 на подключение страхователя к электронному документообороту ПФР;</w:t>
        </w:r>
      </w:hyperlink>
    </w:p>
    <w:p w:rsidR="00D10141" w:rsidRPr="00D10141" w:rsidRDefault="00D10141" w:rsidP="00D1014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D101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 о предоставлении полномочий представителю (при необходимости).</w:t>
        </w:r>
      </w:hyperlink>
    </w:p>
    <w:p w:rsidR="00E6610B" w:rsidRPr="00D10141" w:rsidRDefault="00E6610B" w:rsidP="00D1014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6610B" w:rsidRPr="00D10141" w:rsidSect="00E6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3F5"/>
    <w:multiLevelType w:val="multilevel"/>
    <w:tmpl w:val="E78EE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141"/>
    <w:rsid w:val="00D10141"/>
    <w:rsid w:val="00E6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B"/>
  </w:style>
  <w:style w:type="paragraph" w:styleId="1">
    <w:name w:val="heading 1"/>
    <w:basedOn w:val="a"/>
    <w:link w:val="10"/>
    <w:uiPriority w:val="9"/>
    <w:qFormat/>
    <w:rsid w:val="00D10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0141"/>
    <w:rPr>
      <w:i/>
      <w:iCs/>
    </w:rPr>
  </w:style>
  <w:style w:type="character" w:styleId="a5">
    <w:name w:val="Strong"/>
    <w:basedOn w:val="a0"/>
    <w:uiPriority w:val="22"/>
    <w:qFormat/>
    <w:rsid w:val="00D10141"/>
    <w:rPr>
      <w:b/>
      <w:bCs/>
    </w:rPr>
  </w:style>
  <w:style w:type="character" w:styleId="a6">
    <w:name w:val="Hyperlink"/>
    <w:basedOn w:val="a0"/>
    <w:uiPriority w:val="99"/>
    <w:semiHidden/>
    <w:unhideWhenUsed/>
    <w:rsid w:val="00D10141"/>
    <w:rPr>
      <w:color w:val="0000FF"/>
      <w:u w:val="single"/>
    </w:rPr>
  </w:style>
  <w:style w:type="paragraph" w:styleId="a7">
    <w:name w:val="No Spacing"/>
    <w:uiPriority w:val="1"/>
    <w:qFormat/>
    <w:rsid w:val="00D101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10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01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branches/spb/docs/Persuchet_zayavlenie_i_uvedomlenie/UPUP.doc" TargetMode="External"/><Relationship Id="rId5" Type="http://schemas.openxmlformats.org/officeDocument/2006/relationships/hyperlink" Target="http://www.pfrf.ru/files/branches/spb/docs/Persuchet_zayavlenie_i_uvedomlenie/ZPE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Шангина Елена Васильевна</cp:lastModifiedBy>
  <cp:revision>1</cp:revision>
  <dcterms:created xsi:type="dcterms:W3CDTF">2020-12-26T12:49:00Z</dcterms:created>
  <dcterms:modified xsi:type="dcterms:W3CDTF">2020-12-26T12:55:00Z</dcterms:modified>
</cp:coreProperties>
</file>