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BC" w:rsidRDefault="00715ABC" w:rsidP="00715ABC">
      <w:pPr>
        <w:widowControl w:val="0"/>
        <w:ind w:firstLine="709"/>
        <w:jc w:val="both"/>
        <w:rPr>
          <w:b/>
          <w:sz w:val="24"/>
          <w:szCs w:val="24"/>
        </w:rPr>
      </w:pPr>
      <w:r w:rsidRPr="00715ABC">
        <w:rPr>
          <w:b/>
          <w:sz w:val="24"/>
          <w:szCs w:val="24"/>
        </w:rPr>
        <w:t>Как осуществляется регистрация в системе индивидуального (персонифицированного) учета детей, в отношении которых проведена процедура усыновления?</w:t>
      </w:r>
    </w:p>
    <w:p w:rsidR="00715ABC" w:rsidRPr="00715ABC" w:rsidRDefault="00715ABC" w:rsidP="00715ABC">
      <w:pPr>
        <w:widowControl w:val="0"/>
        <w:ind w:firstLine="709"/>
        <w:jc w:val="both"/>
        <w:rPr>
          <w:b/>
          <w:sz w:val="24"/>
          <w:szCs w:val="24"/>
        </w:rPr>
      </w:pPr>
    </w:p>
    <w:p w:rsidR="00715ABC" w:rsidRPr="006B46AF" w:rsidRDefault="00715ABC" w:rsidP="00715ABC">
      <w:pPr>
        <w:ind w:firstLine="709"/>
        <w:jc w:val="both"/>
        <w:rPr>
          <w:sz w:val="24"/>
          <w:szCs w:val="24"/>
          <w:lang w:eastAsia="ru-RU"/>
        </w:rPr>
      </w:pPr>
      <w:r w:rsidRPr="006B46AF">
        <w:rPr>
          <w:sz w:val="24"/>
          <w:szCs w:val="24"/>
          <w:lang w:eastAsia="ru-RU"/>
        </w:rPr>
        <w:t>В соответствии со статьей 44 Федерального закона от 15</w:t>
      </w:r>
      <w:r>
        <w:rPr>
          <w:sz w:val="24"/>
          <w:szCs w:val="24"/>
          <w:lang w:eastAsia="ru-RU"/>
        </w:rPr>
        <w:t>.11.</w:t>
      </w:r>
      <w:r w:rsidRPr="006B46AF">
        <w:rPr>
          <w:sz w:val="24"/>
          <w:szCs w:val="24"/>
          <w:lang w:eastAsia="ru-RU"/>
        </w:rPr>
        <w:t xml:space="preserve">1997 </w:t>
      </w:r>
      <w:r>
        <w:rPr>
          <w:sz w:val="24"/>
          <w:szCs w:val="24"/>
          <w:lang w:eastAsia="ru-RU"/>
        </w:rPr>
        <w:t xml:space="preserve">            </w:t>
      </w:r>
      <w:r w:rsidRPr="006B46AF">
        <w:rPr>
          <w:sz w:val="24"/>
          <w:szCs w:val="24"/>
          <w:lang w:eastAsia="ru-RU"/>
        </w:rPr>
        <w:t xml:space="preserve">№ 143-ФЗ «Об актах гражданского состояния» изменение записи акта о рождении в связи с усыновлением ребенка производится следующими способами: </w:t>
      </w:r>
    </w:p>
    <w:p w:rsidR="00715ABC" w:rsidRPr="006B46AF" w:rsidRDefault="00715ABC" w:rsidP="00715AB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6B46AF">
        <w:rPr>
          <w:sz w:val="24"/>
          <w:szCs w:val="24"/>
          <w:lang w:eastAsia="ru-RU"/>
        </w:rPr>
        <w:t xml:space="preserve">на основании записи акта об усыновлении вносятся соответствующие изменения в запись акта о рождении ребенка органом записи актов гражданского состояния по месту хранения записи акта о рождении ребенка на бумажном носителе; </w:t>
      </w:r>
    </w:p>
    <w:p w:rsidR="00715ABC" w:rsidRPr="006B46AF" w:rsidRDefault="00715ABC" w:rsidP="00715AB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6B46AF">
        <w:rPr>
          <w:sz w:val="24"/>
          <w:szCs w:val="24"/>
          <w:lang w:eastAsia="ru-RU"/>
        </w:rPr>
        <w:t xml:space="preserve">в случае изменения на основании решения суда об усыновлении ребенка места рождения ребенка по желанию усыновителей (усыновителя) может быть составлена новая запись акта о рождении ребенка органом записи актов гражданского состояния по месту рождения ребенка, указанному в решении суда. Сведения о составлении новой записи акта о рождении ребенка вносятся в ранее произведенную запись акта о его рождении. </w:t>
      </w:r>
    </w:p>
    <w:p w:rsidR="00715ABC" w:rsidRPr="006B46AF" w:rsidRDefault="00715ABC" w:rsidP="00715AB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B46AF">
        <w:rPr>
          <w:sz w:val="24"/>
          <w:szCs w:val="24"/>
          <w:lang w:eastAsia="ru-RU"/>
        </w:rPr>
        <w:t>При этом 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ребенка.</w:t>
      </w:r>
    </w:p>
    <w:p w:rsidR="00715ABC" w:rsidRPr="006B46AF" w:rsidRDefault="00715ABC" w:rsidP="00715AB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715ABC" w:rsidRPr="006B46AF" w:rsidRDefault="00715ABC" w:rsidP="00715AB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B46AF">
        <w:rPr>
          <w:sz w:val="24"/>
          <w:szCs w:val="24"/>
          <w:lang w:eastAsia="ru-RU"/>
        </w:rPr>
        <w:t xml:space="preserve">Таким образом, в случае составления органом записи актов гражданского состояния новой записи акта о рождении ребенка и получения территориальными органами ПФР данных сведений из ЕГР ЗАГС открывается новый индивидуальный лицевой счет. </w:t>
      </w:r>
    </w:p>
    <w:p w:rsidR="00715ABC" w:rsidRPr="006B46AF" w:rsidRDefault="00715ABC" w:rsidP="00715A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46AF">
        <w:rPr>
          <w:sz w:val="24"/>
          <w:szCs w:val="24"/>
          <w:lang w:eastAsia="ru-RU"/>
        </w:rPr>
        <w:t xml:space="preserve">В случае внесения изменения органом записи актов гражданского состояния в первоначальную запись акта о рождении ребенка территориальным органам ПФР следует осуществить изменение анкетных данных ранее открытого ИЛС зарегистрированного лица. </w:t>
      </w:r>
    </w:p>
    <w:p w:rsidR="00436A93" w:rsidRDefault="00436A93"/>
    <w:sectPr w:rsidR="00436A93" w:rsidSect="0043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ABC" w:rsidRDefault="00715ABC" w:rsidP="00715ABC">
      <w:r>
        <w:separator/>
      </w:r>
    </w:p>
  </w:endnote>
  <w:endnote w:type="continuationSeparator" w:id="1">
    <w:p w:rsidR="00715ABC" w:rsidRDefault="00715ABC" w:rsidP="00715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ABC" w:rsidRDefault="00715ABC" w:rsidP="00715ABC">
      <w:r>
        <w:separator/>
      </w:r>
    </w:p>
  </w:footnote>
  <w:footnote w:type="continuationSeparator" w:id="1">
    <w:p w:rsidR="00715ABC" w:rsidRDefault="00715ABC" w:rsidP="00715A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ABC"/>
    <w:rsid w:val="00436A93"/>
    <w:rsid w:val="0071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15ABC"/>
  </w:style>
  <w:style w:type="character" w:customStyle="1" w:styleId="a4">
    <w:name w:val="Текст сноски Знак"/>
    <w:basedOn w:val="a0"/>
    <w:link w:val="a3"/>
    <w:uiPriority w:val="99"/>
    <w:rsid w:val="00715A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unhideWhenUsed/>
    <w:rsid w:val="00715A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Иванова Ольга Сергеевна</cp:lastModifiedBy>
  <cp:revision>1</cp:revision>
  <dcterms:created xsi:type="dcterms:W3CDTF">2020-11-26T08:27:00Z</dcterms:created>
  <dcterms:modified xsi:type="dcterms:W3CDTF">2020-11-26T08:30:00Z</dcterms:modified>
</cp:coreProperties>
</file>