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Pr="00AF1CC2" w:rsidRDefault="00AF1CC2" w:rsidP="00AF1CC2">
            <w:pPr>
              <w:spacing w:after="1" w:line="220" w:lineRule="atLeast"/>
              <w:rPr>
                <w:lang w:val="en-US"/>
              </w:rPr>
            </w:pPr>
          </w:p>
        </w:tc>
      </w:tr>
      <w:tr w:rsidR="00AF1CC2" w:rsidRPr="007A44E7" w:rsidTr="00CC2E39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32C7F" wp14:editId="2D5ED416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2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AF1CC2" w:rsidRPr="00F82AE9" w:rsidRDefault="00AF1CC2" w:rsidP="00AF1C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29FB2291" wp14:editId="2269CE99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коллективного иммунитета к COVID-19</w:t>
            </w:r>
            <w:r w:rsidR="00776C49"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76C49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AF1CC2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AF1CC2" w:rsidRPr="007A44E7" w:rsidRDefault="006F7AF1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CC2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AF1CC2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AF1CC2" w:rsidRPr="00BC6D38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AF1CC2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49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 w:val="restart"/>
            <w:vAlign w:val="center"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AF1CC2" w:rsidRPr="007A44E7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медицинские противопоказания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вакцинации 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позднее 6 месяцев назад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965344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2" w:rsidRPr="00B650B1" w:rsidRDefault="00AF1CC2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F1CC2" w:rsidTr="00CC2E39">
        <w:tc>
          <w:tcPr>
            <w:tcW w:w="4785" w:type="dxa"/>
          </w:tcPr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Pr="00B650B1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F1CC2" w:rsidRPr="00B650B1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AF1CC2" w:rsidRPr="00065F88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Pr="00065F88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F1CC2" w:rsidRPr="00065F88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F1CC2" w:rsidRDefault="00AF1CC2" w:rsidP="00AF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60" w:rsidRPr="00AF1CC2" w:rsidRDefault="00886760">
      <w:pPr>
        <w:rPr>
          <w:lang w:val="en-US"/>
        </w:rPr>
      </w:pPr>
    </w:p>
    <w:sectPr w:rsidR="00886760" w:rsidRPr="00AF1CC2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C2"/>
    <w:rsid w:val="00422240"/>
    <w:rsid w:val="006F7AF1"/>
    <w:rsid w:val="00776C49"/>
    <w:rsid w:val="00886760"/>
    <w:rsid w:val="00A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F5A"/>
  <w15:docId w15:val="{289DCA82-F9B9-4939-B39C-71D7FE0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Решетникова</dc:creator>
  <cp:lastModifiedBy>Грошев Денис Вячеславович</cp:lastModifiedBy>
  <cp:revision>2</cp:revision>
  <dcterms:created xsi:type="dcterms:W3CDTF">2021-06-24T07:05:00Z</dcterms:created>
  <dcterms:modified xsi:type="dcterms:W3CDTF">2021-06-24T07:05:00Z</dcterms:modified>
</cp:coreProperties>
</file>