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6D" w:rsidRDefault="00536F65" w:rsidP="00536F6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2536D" w:rsidRDefault="00B2536D" w:rsidP="00536F6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Об утверждении Административн</w:t>
      </w:r>
      <w:r w:rsidR="003120D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120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10.12.2019 N 682п </w:t>
      </w:r>
    </w:p>
    <w:p w:rsidR="00B2536D" w:rsidRDefault="00B2536D" w:rsidP="00536F6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36F65" w:rsidRDefault="00B2536D" w:rsidP="00536F6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6F65">
        <w:rPr>
          <w:rFonts w:ascii="Times New Roman" w:hAnsi="Times New Roman" w:cs="Times New Roman"/>
          <w:sz w:val="24"/>
          <w:szCs w:val="24"/>
        </w:rPr>
        <w:t xml:space="preserve"> Постановлением Правления ПФ РФ от 10.12.2019 N 682п утвержден Административный регламент предоставления Пенсионным фондом Российской Федерации государственной услуги по информированию граждан о сведениях, содержащихся о них в федеральной государственной информационной системе "Единая государственная информационная система социального обеспечения".</w:t>
      </w:r>
    </w:p>
    <w:p w:rsidR="00536F65" w:rsidRDefault="00536F65" w:rsidP="00536F6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Административный регламент определяет порядок предоставления ПФР государственной услуги, сроки и последовательность выполнения административных процедур (действий) при предоставлении государственной услуги.</w:t>
      </w:r>
    </w:p>
    <w:p w:rsidR="00536F65" w:rsidRPr="00B2536D" w:rsidRDefault="00B2536D" w:rsidP="00B2536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   </w:t>
      </w:r>
      <w:r w:rsidR="00536F65" w:rsidRPr="00B2536D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гражданам, которым предоставляются (предоставлялись)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выплаты, предоставляемые населению в Российской Федерации за счет средств федерального бюджета, бюджетов субъектов Российской Федерации и местных бюджетов, и/или имеющим право на них.</w:t>
      </w:r>
      <w:r w:rsidRPr="00B253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536D">
        <w:rPr>
          <w:rFonts w:ascii="Times New Roman" w:hAnsi="Times New Roman" w:cs="Times New Roman"/>
          <w:sz w:val="24"/>
          <w:szCs w:val="24"/>
        </w:rPr>
        <w:tab/>
      </w:r>
      <w:r w:rsidRPr="00B2536D">
        <w:rPr>
          <w:rFonts w:ascii="Times New Roman" w:hAnsi="Times New Roman" w:cs="Times New Roman"/>
          <w:sz w:val="24"/>
          <w:szCs w:val="24"/>
        </w:rPr>
        <w:tab/>
      </w:r>
      <w:r w:rsidRPr="00B2536D">
        <w:rPr>
          <w:rFonts w:ascii="Times New Roman" w:hAnsi="Times New Roman" w:cs="Times New Roman"/>
          <w:sz w:val="24"/>
          <w:szCs w:val="24"/>
        </w:rPr>
        <w:tab/>
      </w:r>
      <w:r w:rsidRPr="00B2536D">
        <w:rPr>
          <w:rFonts w:ascii="Times New Roman" w:hAnsi="Times New Roman" w:cs="Times New Roman"/>
          <w:sz w:val="24"/>
          <w:szCs w:val="24"/>
        </w:rPr>
        <w:tab/>
      </w:r>
      <w:r w:rsidRPr="00B2536D">
        <w:rPr>
          <w:rFonts w:ascii="Times New Roman" w:hAnsi="Times New Roman" w:cs="Times New Roman"/>
          <w:sz w:val="24"/>
          <w:szCs w:val="24"/>
        </w:rPr>
        <w:tab/>
      </w:r>
      <w:r w:rsidRPr="00B2536D">
        <w:rPr>
          <w:rFonts w:ascii="Times New Roman" w:hAnsi="Times New Roman" w:cs="Times New Roman"/>
          <w:sz w:val="24"/>
          <w:szCs w:val="24"/>
        </w:rPr>
        <w:tab/>
      </w:r>
      <w:r w:rsidR="00536F65" w:rsidRPr="00B2536D">
        <w:rPr>
          <w:rFonts w:ascii="Times New Roman" w:hAnsi="Times New Roman" w:cs="Times New Roman"/>
          <w:sz w:val="24"/>
          <w:szCs w:val="24"/>
        </w:rPr>
        <w:t>Гражданин может воспользоваться государственной услугой лично или через своего законного или уполномоченного представителя.</w:t>
      </w:r>
    </w:p>
    <w:p w:rsidR="00B2536D" w:rsidRDefault="00B2536D" w:rsidP="00B2536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сайте ПФР, в федеральном реестре, на Едином портале и портале ЕГИССО.</w:t>
      </w:r>
    </w:p>
    <w:p w:rsidR="00B2536D" w:rsidRDefault="00B2536D" w:rsidP="00B2536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Гражданин вправе обратиться за предоставлением государственной услуги в любой территориальный орган ПФР в пределах территории Российской Федерации по выбору независимо от его места жительства (пребывания), фактического проживания.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отдельных случаях для приема граждан, не имеющих возможности по состоянию здоровья обратиться в территориальный орган ПФР, осуществляется выход (выезд) должностного лица к месту фактического проживания гражданина.</w:t>
      </w:r>
    </w:p>
    <w:p w:rsidR="00F36392" w:rsidRPr="00B2536D" w:rsidRDefault="00F36392">
      <w:pPr>
        <w:rPr>
          <w:rFonts w:ascii="Times New Roman" w:hAnsi="Times New Roman" w:cs="Times New Roman"/>
          <w:sz w:val="24"/>
          <w:szCs w:val="24"/>
        </w:rPr>
      </w:pPr>
    </w:p>
    <w:p w:rsidR="00B2536D" w:rsidRPr="00B2536D" w:rsidRDefault="00B2536D">
      <w:pPr>
        <w:rPr>
          <w:rFonts w:ascii="Times New Roman" w:hAnsi="Times New Roman" w:cs="Times New Roman"/>
          <w:sz w:val="24"/>
          <w:szCs w:val="24"/>
        </w:rPr>
      </w:pPr>
    </w:p>
    <w:sectPr w:rsidR="00B2536D" w:rsidRPr="00B2536D" w:rsidSect="00351D99">
      <w:pgSz w:w="11905" w:h="16838"/>
      <w:pgMar w:top="567" w:right="1418" w:bottom="1134" w:left="153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536F65"/>
    <w:rsid w:val="003120D9"/>
    <w:rsid w:val="00536F65"/>
    <w:rsid w:val="00B2536D"/>
    <w:rsid w:val="00F3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057CHalovaAF</dc:creator>
  <cp:lastModifiedBy>057CHalovaAF</cp:lastModifiedBy>
  <cp:revision>2</cp:revision>
  <dcterms:created xsi:type="dcterms:W3CDTF">2020-07-09T09:50:00Z</dcterms:created>
  <dcterms:modified xsi:type="dcterms:W3CDTF">2020-07-09T10:24:00Z</dcterms:modified>
</cp:coreProperties>
</file>