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15" w:rsidRPr="00E53415" w:rsidRDefault="00E53415" w:rsidP="00E534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3415">
        <w:rPr>
          <w:rFonts w:ascii="Times New Roman" w:hAnsi="Times New Roman" w:cs="Times New Roman"/>
          <w:b/>
          <w:bCs/>
          <w:sz w:val="28"/>
          <w:szCs w:val="28"/>
        </w:rPr>
        <w:t xml:space="preserve">Новые правила выдачи сертификата на </w:t>
      </w:r>
      <w:r w:rsidR="00116C2B">
        <w:rPr>
          <w:rFonts w:ascii="Times New Roman" w:hAnsi="Times New Roman" w:cs="Times New Roman"/>
          <w:b/>
          <w:bCs/>
          <w:sz w:val="28"/>
          <w:szCs w:val="28"/>
        </w:rPr>
        <w:t>МСК</w:t>
      </w:r>
    </w:p>
    <w:p w:rsidR="00E53415" w:rsidRDefault="00E53415" w:rsidP="00E53415">
      <w:pPr>
        <w:autoSpaceDE w:val="0"/>
        <w:autoSpaceDN w:val="0"/>
        <w:adjustRightInd w:val="0"/>
        <w:spacing w:before="240" w:after="0" w:line="240" w:lineRule="auto"/>
        <w:ind w:left="540"/>
        <w:jc w:val="both"/>
      </w:pPr>
    </w:p>
    <w:p w:rsidR="00E53415" w:rsidRDefault="00E53415" w:rsidP="00E53415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hyperlink r:id="rId4" w:history="1">
        <w:r w:rsidRPr="00E5341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>ом Минтруда России от 18.03.2020 N 138н утверждены Правил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 (его дубликата) и формы государственного сертификата на материнский (семейный) капитал.</w:t>
      </w:r>
    </w:p>
    <w:p w:rsidR="00E53415" w:rsidRDefault="00E53415" w:rsidP="00E53415">
      <w:pPr>
        <w:autoSpaceDE w:val="0"/>
        <w:autoSpaceDN w:val="0"/>
        <w:adjustRightInd w:val="0"/>
        <w:spacing w:before="24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Утвержденными правилами подачи заявлений и выдачи сертификата на материнский (семейный) капитал предусматривается оформление сертификата только в форме электронного документа. При этом есть возможность получить сертификат на бумажном носителе, подтверждающий содержание сертификата в форме электронного документа.</w:t>
      </w:r>
    </w:p>
    <w:p w:rsidR="00E53415" w:rsidRDefault="00E53415" w:rsidP="00E53415">
      <w:pPr>
        <w:autoSpaceDE w:val="0"/>
        <w:autoSpaceDN w:val="0"/>
        <w:adjustRightInd w:val="0"/>
        <w:spacing w:before="24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15 апреля 2020 сертификат оформляется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порядке. В этом случае сертификат оформляется на основании сведений о рождении (усыновлении) ребенка, полученных территориальным органом ПФР по месту регистрации акта о рождении (усыновлении) из ФГИС "Единый государственный реестр записей актов гражданского состояния" (ФГИС "ЕГР ЗАГС").</w:t>
      </w:r>
    </w:p>
    <w:p w:rsidR="00E53415" w:rsidRDefault="00E53415" w:rsidP="00E53415">
      <w:pPr>
        <w:autoSpaceDE w:val="0"/>
        <w:autoSpaceDN w:val="0"/>
        <w:adjustRightInd w:val="0"/>
        <w:spacing w:before="24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правилах, с учетом действующего законодательства, дополнен перечень лиц, имеющих право на получение сертификата (женщина, родившая (усыновившая) первого ребенка начиная с 1 января 2020 года; а также мужчина, являющийся единственным усыновителем первого ребенка, ранее не воспользовавшийся правом на дополнительные меры господдержки, если решение суда об усыновлении вступило в законную силу начиная с 1 января 2020 года).</w:t>
      </w:r>
      <w:proofErr w:type="gramEnd"/>
    </w:p>
    <w:p w:rsidR="00E53415" w:rsidRDefault="00E53415" w:rsidP="00E53415">
      <w:pPr>
        <w:autoSpaceDE w:val="0"/>
        <w:autoSpaceDN w:val="0"/>
        <w:adjustRightInd w:val="0"/>
        <w:spacing w:before="24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что решение о выдаче либо об отсутствии права на дополнительные меры господдержки выносится территориальным органом ПФР:</w:t>
      </w:r>
    </w:p>
    <w:p w:rsidR="00E53415" w:rsidRDefault="00E53415" w:rsidP="00E53415">
      <w:pPr>
        <w:autoSpaceDE w:val="0"/>
        <w:autoSpaceDN w:val="0"/>
        <w:adjustRightInd w:val="0"/>
        <w:spacing w:before="24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сведений о рождении (усыновлении) ребенка из ФГИС "ЕГР ЗАГС", поступивших до 1 января 2021 года - не позднее чем в месячный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сведений;</w:t>
      </w:r>
    </w:p>
    <w:p w:rsidR="00E53415" w:rsidRDefault="00E53415" w:rsidP="00E53415">
      <w:pPr>
        <w:autoSpaceDE w:val="0"/>
        <w:autoSpaceDN w:val="0"/>
        <w:adjustRightInd w:val="0"/>
        <w:spacing w:before="24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сведений о рождении (усыновлении) ребенка из ФГИС "ЕГР ЗАГС", поступивших после 1 января 2021 года - в срок, не превышающий пятнадцати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сведений.</w:t>
      </w:r>
    </w:p>
    <w:p w:rsidR="00C2544F" w:rsidRDefault="00C2544F" w:rsidP="00E53415">
      <w:pPr>
        <w:ind w:left="-567"/>
      </w:pPr>
    </w:p>
    <w:sectPr w:rsidR="00C2544F" w:rsidSect="00C2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3415"/>
    <w:rsid w:val="00116C2B"/>
    <w:rsid w:val="00C2544F"/>
    <w:rsid w:val="00E53415"/>
    <w:rsid w:val="00F0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40933277E199F57D5AA3ABEF5E3B60175442751CEBB9AC8A8142FDABCDF26D07DF977F41D167D7ADC74DAA0Af9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Иванина</cp:lastModifiedBy>
  <cp:revision>2</cp:revision>
  <dcterms:created xsi:type="dcterms:W3CDTF">2020-04-20T05:39:00Z</dcterms:created>
  <dcterms:modified xsi:type="dcterms:W3CDTF">2020-04-22T05:46:00Z</dcterms:modified>
</cp:coreProperties>
</file>