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B" w:rsidRDefault="00066C7B" w:rsidP="00476A65">
      <w:pPr>
        <w:jc w:val="center"/>
        <w:rPr>
          <w:b/>
        </w:rPr>
      </w:pPr>
    </w:p>
    <w:p w:rsidR="00066C7B" w:rsidRDefault="00066C7B" w:rsidP="00476A65">
      <w:pPr>
        <w:jc w:val="center"/>
        <w:rPr>
          <w:b/>
        </w:rPr>
      </w:pPr>
    </w:p>
    <w:p w:rsidR="00066C7B" w:rsidRDefault="00066C7B" w:rsidP="00476A65">
      <w:pPr>
        <w:jc w:val="center"/>
        <w:rPr>
          <w:b/>
        </w:rPr>
      </w:pPr>
    </w:p>
    <w:p w:rsidR="00066C7B" w:rsidRDefault="00066C7B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DF0F12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BB5DD3">
        <w:t>30</w:t>
      </w:r>
      <w:r w:rsidR="00597BBC" w:rsidRPr="00762221">
        <w:t>.1</w:t>
      </w:r>
      <w:r w:rsidR="00BB5DD3">
        <w:t>1</w:t>
      </w:r>
      <w:r w:rsidR="00066C7B">
        <w:t>.2020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561EE6">
        <w:t>156</w:t>
      </w:r>
    </w:p>
    <w:p w:rsidR="00A64440" w:rsidRDefault="00A64440" w:rsidP="00530076"/>
    <w:p w:rsidR="00BE653A" w:rsidRDefault="00BE653A" w:rsidP="00530076">
      <w:r>
        <w:t>Об утверждении Реестра спортивных площадок</w:t>
      </w:r>
    </w:p>
    <w:p w:rsidR="001412D8" w:rsidRDefault="00BE653A" w:rsidP="00530076">
      <w:pPr>
        <w:rPr>
          <w:color w:val="000000"/>
          <w:spacing w:val="3"/>
        </w:rPr>
      </w:pPr>
      <w:r>
        <w:t xml:space="preserve">и  </w:t>
      </w:r>
      <w:r>
        <w:rPr>
          <w:color w:val="000000"/>
          <w:spacing w:val="3"/>
        </w:rPr>
        <w:t xml:space="preserve">детских игровых площадок, на    территории   </w:t>
      </w:r>
    </w:p>
    <w:p w:rsidR="00DF0F12" w:rsidRDefault="00BE653A" w:rsidP="00530076">
      <w:r>
        <w:rPr>
          <w:color w:val="000000"/>
          <w:spacing w:val="3"/>
        </w:rPr>
        <w:t>Севастьяновско</w:t>
      </w:r>
      <w:r w:rsidR="00A64440">
        <w:rPr>
          <w:color w:val="000000"/>
          <w:spacing w:val="3"/>
        </w:rPr>
        <w:t>го</w:t>
      </w:r>
      <w:r w:rsidR="001412D8">
        <w:rPr>
          <w:color w:val="000000"/>
          <w:spacing w:val="3"/>
        </w:rPr>
        <w:t xml:space="preserve">    </w:t>
      </w:r>
      <w:r w:rsidR="00A64440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>сельско</w:t>
      </w:r>
      <w:r w:rsidR="00A64440">
        <w:rPr>
          <w:color w:val="000000"/>
          <w:spacing w:val="3"/>
        </w:rPr>
        <w:t>го</w:t>
      </w:r>
      <w:r>
        <w:rPr>
          <w:color w:val="000000"/>
          <w:spacing w:val="3"/>
        </w:rPr>
        <w:t xml:space="preserve"> </w:t>
      </w:r>
      <w:r w:rsidR="001412D8">
        <w:rPr>
          <w:color w:val="000000"/>
          <w:spacing w:val="3"/>
        </w:rPr>
        <w:t xml:space="preserve">        </w:t>
      </w:r>
      <w:r>
        <w:rPr>
          <w:color w:val="000000"/>
          <w:spacing w:val="3"/>
        </w:rPr>
        <w:t>поселени</w:t>
      </w:r>
      <w:r w:rsidR="00A64440">
        <w:rPr>
          <w:color w:val="000000"/>
          <w:spacing w:val="3"/>
        </w:rPr>
        <w:t>я</w:t>
      </w:r>
    </w:p>
    <w:p w:rsidR="00BE653A" w:rsidRDefault="00BE653A" w:rsidP="00530076"/>
    <w:p w:rsidR="00DF0F12" w:rsidRPr="00DF0F12" w:rsidRDefault="00DF0F12" w:rsidP="00DF0F12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1"/>
          <w:szCs w:val="21"/>
        </w:rPr>
      </w:pPr>
      <w:r w:rsidRPr="00DF0F12">
        <w:rPr>
          <w:color w:val="000000"/>
          <w:sz w:val="21"/>
          <w:szCs w:val="21"/>
          <w:bdr w:val="none" w:sz="0" w:space="0" w:color="auto" w:frame="1"/>
        </w:rPr>
        <w:t> </w:t>
      </w:r>
    </w:p>
    <w:p w:rsidR="00066C7B" w:rsidRPr="006C3DC5" w:rsidRDefault="00066C7B" w:rsidP="00A64440">
      <w:pPr>
        <w:spacing w:line="276" w:lineRule="auto"/>
        <w:jc w:val="both"/>
      </w:pPr>
      <w:r>
        <w:rPr>
          <w:color w:val="000000"/>
          <w:bdr w:val="none" w:sz="0" w:space="0" w:color="auto" w:frame="1"/>
        </w:rPr>
        <w:t xml:space="preserve">       </w:t>
      </w:r>
      <w:r w:rsidR="00D511D7">
        <w:rPr>
          <w:color w:val="000000"/>
          <w:bdr w:val="none" w:sz="0" w:space="0" w:color="auto" w:frame="1"/>
        </w:rPr>
        <w:t xml:space="preserve">   </w:t>
      </w:r>
      <w:r>
        <w:rPr>
          <w:color w:val="000000"/>
          <w:bdr w:val="none" w:sz="0" w:space="0" w:color="auto" w:frame="1"/>
        </w:rPr>
        <w:t xml:space="preserve">   </w:t>
      </w:r>
      <w:r w:rsidR="00DF0F12" w:rsidRPr="00DF0F12">
        <w:rPr>
          <w:color w:val="000000"/>
          <w:bdr w:val="none" w:sz="0" w:space="0" w:color="auto" w:frame="1"/>
        </w:rPr>
        <w:t>В соответствии с</w:t>
      </w:r>
      <w:r w:rsidR="00DF0F12" w:rsidRPr="00DF0F12">
        <w:rPr>
          <w:rStyle w:val="apple-converted-space"/>
          <w:color w:val="000000"/>
          <w:bdr w:val="none" w:sz="0" w:space="0" w:color="auto" w:frame="1"/>
        </w:rPr>
        <w:t> </w:t>
      </w:r>
      <w:r w:rsidR="00DF0F12">
        <w:rPr>
          <w:rStyle w:val="apple-converted-space"/>
          <w:color w:val="000000"/>
          <w:bdr w:val="none" w:sz="0" w:space="0" w:color="auto" w:frame="1"/>
        </w:rPr>
        <w:t xml:space="preserve"> </w:t>
      </w:r>
      <w:r w:rsidR="00DF0F12" w:rsidRPr="00DF0F12">
        <w:rPr>
          <w:color w:val="000000"/>
          <w:bdr w:val="none" w:sz="0" w:space="0" w:color="auto" w:frame="1"/>
        </w:rPr>
        <w:t>Федеральн</w:t>
      </w:r>
      <w:r w:rsidR="00DF0F12">
        <w:rPr>
          <w:color w:val="000000"/>
          <w:bdr w:val="none" w:sz="0" w:space="0" w:color="auto" w:frame="1"/>
        </w:rPr>
        <w:t xml:space="preserve">ым </w:t>
      </w:r>
      <w:r>
        <w:rPr>
          <w:color w:val="000000"/>
          <w:bdr w:val="none" w:sz="0" w:space="0" w:color="auto" w:frame="1"/>
        </w:rPr>
        <w:t xml:space="preserve"> законом</w:t>
      </w:r>
      <w:r w:rsidR="00DF0F12" w:rsidRPr="00DF0F12">
        <w:rPr>
          <w:color w:val="000000"/>
          <w:bdr w:val="none" w:sz="0" w:space="0" w:color="auto" w:frame="1"/>
        </w:rPr>
        <w:t xml:space="preserve"> от 06.10.2003 года N 131-ФЗ "Об общих принципах организации местного самоуправления в Российской Федерации",</w:t>
      </w:r>
      <w:r w:rsidR="00DF0F12" w:rsidRPr="00DF0F12">
        <w:rPr>
          <w:rStyle w:val="apple-converted-space"/>
          <w:color w:val="000000"/>
          <w:bdr w:val="none" w:sz="0" w:space="0" w:color="auto" w:frame="1"/>
        </w:rPr>
        <w:t> </w:t>
      </w:r>
      <w:r w:rsidR="0099349F">
        <w:rPr>
          <w:rStyle w:val="apple-converted-space"/>
          <w:color w:val="000000"/>
          <w:bdr w:val="none" w:sz="0" w:space="0" w:color="auto" w:frame="1"/>
        </w:rPr>
        <w:t>с учетом строительства и установки в рамках реализации Областного закона Ленинградской области от 28.12.2018 года № 147–</w:t>
      </w:r>
      <w:r w:rsidR="001B3F69">
        <w:rPr>
          <w:rStyle w:val="apple-converted-space"/>
          <w:color w:val="000000"/>
          <w:bdr w:val="none" w:sz="0" w:space="0" w:color="auto" w:frame="1"/>
        </w:rPr>
        <w:t>оз</w:t>
      </w:r>
      <w:r w:rsidR="0099349F">
        <w:rPr>
          <w:rStyle w:val="apple-converted-space"/>
          <w:color w:val="000000"/>
          <w:bdr w:val="none" w:sz="0" w:space="0" w:color="auto" w:frame="1"/>
        </w:rPr>
        <w:t xml:space="preserve">  «О старостах сельских населенных пунктов Ленинградской области и содействии участию населения в осуществлении местного самоуправления в иных  формах на территории муниципальных образований Ленинградской области»,  детских и спортивных  площадок в населенных пунктах Севастьяновского сельского поселения,  </w:t>
      </w:r>
      <w:r w:rsidRPr="006C3DC5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066C7B" w:rsidRPr="006C3DC5" w:rsidRDefault="00066C7B" w:rsidP="00A64440">
      <w:pPr>
        <w:spacing w:line="276" w:lineRule="auto"/>
        <w:jc w:val="both"/>
      </w:pPr>
      <w:r w:rsidRPr="006C3DC5">
        <w:t>ПОСТАНОВЛЯЕТ</w:t>
      </w:r>
    </w:p>
    <w:p w:rsidR="00066C7B" w:rsidRPr="001C7E1D" w:rsidRDefault="00066C7B" w:rsidP="00A64440">
      <w:pPr>
        <w:pStyle w:val="1"/>
        <w:numPr>
          <w:ilvl w:val="0"/>
          <w:numId w:val="4"/>
        </w:numPr>
        <w:spacing w:line="276" w:lineRule="auto"/>
        <w:ind w:left="0" w:firstLine="684"/>
        <w:rPr>
          <w:szCs w:val="24"/>
        </w:rPr>
      </w:pPr>
      <w:r w:rsidRPr="001C7E1D">
        <w:rPr>
          <w:shd w:val="clear" w:color="auto" w:fill="FFFFFF"/>
        </w:rPr>
        <w:t xml:space="preserve">Утвердить </w:t>
      </w:r>
      <w:r>
        <w:rPr>
          <w:color w:val="000000"/>
          <w:spacing w:val="3"/>
        </w:rPr>
        <w:t xml:space="preserve">реестр спортивных площадок и детских игровых площадок, на территории </w:t>
      </w:r>
      <w:r w:rsidRPr="00256F5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Севастьяновско</w:t>
      </w:r>
      <w:r w:rsidR="00A64440">
        <w:rPr>
          <w:color w:val="000000"/>
          <w:spacing w:val="3"/>
        </w:rPr>
        <w:t>го</w:t>
      </w:r>
      <w:r>
        <w:rPr>
          <w:color w:val="000000"/>
          <w:spacing w:val="3"/>
        </w:rPr>
        <w:t xml:space="preserve"> сельско</w:t>
      </w:r>
      <w:r w:rsidR="00A64440">
        <w:rPr>
          <w:color w:val="000000"/>
          <w:spacing w:val="3"/>
        </w:rPr>
        <w:t>го</w:t>
      </w:r>
      <w:r>
        <w:rPr>
          <w:color w:val="000000"/>
          <w:spacing w:val="3"/>
        </w:rPr>
        <w:t xml:space="preserve"> поселени</w:t>
      </w:r>
      <w:r w:rsidR="00A64440">
        <w:rPr>
          <w:color w:val="000000"/>
          <w:spacing w:val="3"/>
        </w:rPr>
        <w:t>я</w:t>
      </w:r>
      <w:r>
        <w:rPr>
          <w:color w:val="000000"/>
          <w:spacing w:val="3"/>
        </w:rPr>
        <w:t xml:space="preserve"> </w:t>
      </w:r>
      <w:r w:rsidR="0099349F">
        <w:rPr>
          <w:color w:val="000000"/>
          <w:spacing w:val="3"/>
        </w:rPr>
        <w:t>по состоянию на 30</w:t>
      </w:r>
      <w:r w:rsidR="00A64440">
        <w:rPr>
          <w:color w:val="000000"/>
          <w:spacing w:val="3"/>
        </w:rPr>
        <w:t>.1</w:t>
      </w:r>
      <w:r w:rsidR="0099349F">
        <w:rPr>
          <w:color w:val="000000"/>
          <w:spacing w:val="3"/>
        </w:rPr>
        <w:t>1</w:t>
      </w:r>
      <w:r w:rsidR="00A64440">
        <w:rPr>
          <w:color w:val="000000"/>
          <w:spacing w:val="3"/>
        </w:rPr>
        <w:t xml:space="preserve">.2020 года </w:t>
      </w:r>
      <w:r w:rsidRPr="001C7E1D">
        <w:rPr>
          <w:szCs w:val="24"/>
        </w:rPr>
        <w:t xml:space="preserve"> (приложение № 1).</w:t>
      </w:r>
    </w:p>
    <w:p w:rsidR="00D511D7" w:rsidRDefault="00D511D7" w:rsidP="00A64440">
      <w:pPr>
        <w:spacing w:line="276" w:lineRule="auto"/>
        <w:ind w:firstLine="709"/>
        <w:jc w:val="both"/>
      </w:pPr>
      <w:r w:rsidRPr="006C3DC5">
        <w:t xml:space="preserve">2.  </w:t>
      </w:r>
      <w:r w:rsidR="00A64440">
        <w:t xml:space="preserve"> </w:t>
      </w:r>
      <w:r w:rsidRPr="006C3DC5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99349F" w:rsidRPr="006C3DC5" w:rsidRDefault="00561EE6" w:rsidP="0099349F">
      <w:r>
        <w:t xml:space="preserve">            </w:t>
      </w:r>
      <w:r w:rsidR="0099349F">
        <w:t xml:space="preserve">3.      Постановление администрации МО Севастьяновское сельское поселение от 19.10.2020 г. № 141 «Об утверждении Реестра спортивных площадок и  </w:t>
      </w:r>
      <w:r w:rsidR="0099349F">
        <w:rPr>
          <w:color w:val="000000"/>
          <w:spacing w:val="3"/>
        </w:rPr>
        <w:t>детских игровых площадок, на    территории   Севастьяновского      сельского         поселения» считать утратившим силу.</w:t>
      </w:r>
    </w:p>
    <w:p w:rsidR="00D511D7" w:rsidRPr="006C3DC5" w:rsidRDefault="00561EE6" w:rsidP="00A64440">
      <w:pPr>
        <w:spacing w:line="276" w:lineRule="auto"/>
        <w:ind w:firstLine="709"/>
        <w:jc w:val="both"/>
      </w:pPr>
      <w:r>
        <w:t>4</w:t>
      </w:r>
      <w:r w:rsidR="00D511D7" w:rsidRPr="006C3DC5">
        <w:t xml:space="preserve">.  </w:t>
      </w:r>
      <w:r w:rsidR="00A64440">
        <w:t xml:space="preserve">    </w:t>
      </w:r>
      <w:r w:rsidR="00D511D7" w:rsidRPr="006C3DC5">
        <w:t xml:space="preserve"> Настоящее постановление вступает в силу с даты его опубликования</w:t>
      </w:r>
      <w:r w:rsidR="00A64440">
        <w:t>.</w:t>
      </w:r>
    </w:p>
    <w:p w:rsidR="00D511D7" w:rsidRDefault="00561EE6" w:rsidP="00A64440">
      <w:pPr>
        <w:spacing w:line="276" w:lineRule="auto"/>
        <w:ind w:firstLine="709"/>
        <w:jc w:val="both"/>
      </w:pPr>
      <w:r>
        <w:t>5</w:t>
      </w:r>
      <w:r w:rsidR="00D511D7" w:rsidRPr="006C3DC5">
        <w:t xml:space="preserve">.   Контроль за исполнением  постановления  </w:t>
      </w:r>
      <w:r w:rsidR="00A64440" w:rsidRPr="00DF0F12">
        <w:rPr>
          <w:color w:val="000000"/>
          <w:bdr w:val="none" w:sz="0" w:space="0" w:color="auto" w:frame="1"/>
        </w:rPr>
        <w:t>возложить на</w:t>
      </w:r>
      <w:r w:rsidR="00A64440" w:rsidRPr="00DF0F12">
        <w:rPr>
          <w:rStyle w:val="apple-converted-space"/>
          <w:color w:val="000000"/>
          <w:bdr w:val="none" w:sz="0" w:space="0" w:color="auto" w:frame="1"/>
        </w:rPr>
        <w:t> </w:t>
      </w:r>
      <w:r w:rsidR="00A64440" w:rsidRPr="00DF0F12">
        <w:rPr>
          <w:color w:val="000000"/>
          <w:bdr w:val="none" w:sz="0" w:space="0" w:color="auto" w:frame="1"/>
        </w:rPr>
        <w:t> заместителя главы администрации</w:t>
      </w:r>
      <w:r w:rsidR="00A64440">
        <w:rPr>
          <w:color w:val="000000"/>
          <w:bdr w:val="none" w:sz="0" w:space="0" w:color="auto" w:frame="1"/>
        </w:rPr>
        <w:t>.</w:t>
      </w:r>
    </w:p>
    <w:p w:rsidR="00D511D7" w:rsidRDefault="00D511D7" w:rsidP="00D511D7">
      <w:pPr>
        <w:spacing w:line="360" w:lineRule="auto"/>
        <w:ind w:firstLine="709"/>
        <w:jc w:val="both"/>
      </w:pPr>
    </w:p>
    <w:p w:rsidR="00610229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</w:t>
      </w:r>
    </w:p>
    <w:p w:rsidR="00D511D7" w:rsidRPr="00762221" w:rsidRDefault="00610229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МО Севастьяновское сельское поселение</w:t>
      </w:r>
      <w:r w:rsidR="00D511D7" w:rsidRPr="00762221">
        <w:rPr>
          <w:sz w:val="24"/>
          <w:szCs w:val="24"/>
        </w:rPr>
        <w:t xml:space="preserve">                                       О. Н.  Герасимчук</w:t>
      </w:r>
    </w:p>
    <w:p w:rsidR="00D511D7" w:rsidRPr="00762221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511D7" w:rsidRPr="00762221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511D7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A64440" w:rsidRDefault="00A64440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D511D7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D511D7" w:rsidRDefault="00D511D7" w:rsidP="00D511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066C7B" w:rsidRDefault="00D511D7" w:rsidP="002B1FF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</w:t>
      </w:r>
      <w:r w:rsidR="00A64440">
        <w:rPr>
          <w:sz w:val="16"/>
          <w:szCs w:val="16"/>
        </w:rPr>
        <w:t xml:space="preserve"> СООШ</w:t>
      </w:r>
      <w:r>
        <w:rPr>
          <w:sz w:val="16"/>
          <w:szCs w:val="16"/>
        </w:rPr>
        <w:t xml:space="preserve"> – 1</w:t>
      </w:r>
      <w:r w:rsidR="00A64440">
        <w:rPr>
          <w:sz w:val="16"/>
          <w:szCs w:val="16"/>
        </w:rPr>
        <w:t>, прокуратура –</w:t>
      </w:r>
      <w:r w:rsidR="002B1FFE">
        <w:rPr>
          <w:sz w:val="16"/>
          <w:szCs w:val="16"/>
        </w:rPr>
        <w:t xml:space="preserve"> 1</w:t>
      </w:r>
    </w:p>
    <w:p w:rsidR="002B1FFE" w:rsidRDefault="002B1FFE" w:rsidP="002B1FF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B1FFE" w:rsidRDefault="002B1FFE" w:rsidP="002B1FF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B1FFE" w:rsidRDefault="002B1FFE" w:rsidP="002B1FFE">
      <w:pPr>
        <w:pStyle w:val="21"/>
        <w:shd w:val="clear" w:color="auto" w:fill="auto"/>
        <w:spacing w:before="0" w:after="0" w:line="276" w:lineRule="auto"/>
        <w:ind w:right="27"/>
        <w:jc w:val="both"/>
        <w:rPr>
          <w:b/>
          <w:bCs/>
          <w:color w:val="000000"/>
          <w:bdr w:val="none" w:sz="0" w:space="0" w:color="auto" w:frame="1"/>
        </w:rPr>
      </w:pPr>
    </w:p>
    <w:p w:rsidR="00066C7B" w:rsidRDefault="00066C7B" w:rsidP="00944BF6">
      <w:pPr>
        <w:shd w:val="clear" w:color="auto" w:fill="F9F9F9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44BF6" w:rsidRDefault="00944BF6" w:rsidP="00944BF6">
      <w:pPr>
        <w:shd w:val="clear" w:color="auto" w:fill="F9F9F9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44BF6" w:rsidRPr="00944BF6" w:rsidRDefault="00944BF6" w:rsidP="00944BF6">
      <w:pPr>
        <w:shd w:val="clear" w:color="auto" w:fill="F9F9F9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944BF6">
        <w:rPr>
          <w:bCs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944BF6" w:rsidRPr="00944BF6" w:rsidRDefault="00944BF6" w:rsidP="00944BF6">
      <w:pPr>
        <w:shd w:val="clear" w:color="auto" w:fill="F9F9F9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944BF6">
        <w:rPr>
          <w:bCs/>
          <w:color w:val="000000"/>
          <w:sz w:val="20"/>
          <w:szCs w:val="20"/>
          <w:bdr w:val="none" w:sz="0" w:space="0" w:color="auto" w:frame="1"/>
        </w:rPr>
        <w:t xml:space="preserve"> к 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>постановлению администрации</w:t>
      </w:r>
    </w:p>
    <w:p w:rsidR="00944BF6" w:rsidRPr="00944BF6" w:rsidRDefault="00944BF6" w:rsidP="00944BF6">
      <w:pPr>
        <w:shd w:val="clear" w:color="auto" w:fill="F9F9F9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944BF6">
        <w:rPr>
          <w:bCs/>
          <w:color w:val="000000"/>
          <w:sz w:val="20"/>
          <w:szCs w:val="20"/>
          <w:bdr w:val="none" w:sz="0" w:space="0" w:color="auto" w:frame="1"/>
        </w:rPr>
        <w:t xml:space="preserve">МО 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>Севастьяновское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 xml:space="preserve"> сельское </w:t>
      </w:r>
    </w:p>
    <w:p w:rsidR="00944BF6" w:rsidRPr="00944BF6" w:rsidRDefault="00944BF6" w:rsidP="00944BF6">
      <w:pPr>
        <w:shd w:val="clear" w:color="auto" w:fill="F9F9F9"/>
        <w:jc w:val="center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 xml:space="preserve">поселение </w:t>
      </w:r>
      <w:r w:rsidR="00610229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от </w:t>
      </w:r>
      <w:r w:rsidR="00561EE6">
        <w:rPr>
          <w:bCs/>
          <w:color w:val="000000"/>
          <w:sz w:val="20"/>
          <w:szCs w:val="20"/>
          <w:bdr w:val="none" w:sz="0" w:space="0" w:color="auto" w:frame="1"/>
        </w:rPr>
        <w:t>30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>.1</w:t>
      </w:r>
      <w:r w:rsidR="00561EE6">
        <w:rPr>
          <w:bCs/>
          <w:color w:val="000000"/>
          <w:sz w:val="20"/>
          <w:szCs w:val="20"/>
          <w:bdr w:val="none" w:sz="0" w:space="0" w:color="auto" w:frame="1"/>
        </w:rPr>
        <w:t>1</w:t>
      </w:r>
      <w:r w:rsidRPr="00944BF6">
        <w:rPr>
          <w:bCs/>
          <w:color w:val="000000"/>
          <w:sz w:val="20"/>
          <w:szCs w:val="20"/>
          <w:bdr w:val="none" w:sz="0" w:space="0" w:color="auto" w:frame="1"/>
        </w:rPr>
        <w:t>.2020 г.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№ </w:t>
      </w:r>
      <w:r w:rsidR="00561EE6">
        <w:rPr>
          <w:bCs/>
          <w:color w:val="000000"/>
          <w:sz w:val="20"/>
          <w:szCs w:val="20"/>
          <w:bdr w:val="none" w:sz="0" w:space="0" w:color="auto" w:frame="1"/>
        </w:rPr>
        <w:t>156</w:t>
      </w:r>
    </w:p>
    <w:p w:rsidR="00597BBC" w:rsidRPr="00944BF6" w:rsidRDefault="00597BBC" w:rsidP="002B1FFE">
      <w:pPr>
        <w:shd w:val="clear" w:color="auto" w:fill="F9F9F9"/>
        <w:textAlignment w:val="baseline"/>
        <w:rPr>
          <w:color w:val="000000"/>
          <w:sz w:val="20"/>
          <w:szCs w:val="20"/>
        </w:rPr>
      </w:pPr>
    </w:p>
    <w:p w:rsidR="00944BF6" w:rsidRDefault="00944BF6" w:rsidP="002B1FFE">
      <w:pPr>
        <w:shd w:val="clear" w:color="auto" w:fill="F9F9F9"/>
        <w:textAlignment w:val="baseline"/>
        <w:rPr>
          <w:color w:val="000000"/>
        </w:rPr>
      </w:pPr>
    </w:p>
    <w:p w:rsidR="00944BF6" w:rsidRDefault="00944BF6" w:rsidP="002B1FFE">
      <w:pPr>
        <w:shd w:val="clear" w:color="auto" w:fill="F9F9F9"/>
        <w:textAlignment w:val="baseline"/>
        <w:rPr>
          <w:color w:val="000000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473"/>
        <w:gridCol w:w="2079"/>
        <w:gridCol w:w="1843"/>
        <w:gridCol w:w="850"/>
        <w:gridCol w:w="1134"/>
        <w:gridCol w:w="1134"/>
        <w:gridCol w:w="1134"/>
        <w:gridCol w:w="5812"/>
      </w:tblGrid>
      <w:tr w:rsidR="00944BF6" w:rsidRPr="00977C3E" w:rsidTr="00610229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F6" w:rsidRPr="00977C3E" w:rsidRDefault="00944BF6" w:rsidP="00610229">
            <w:pPr>
              <w:rPr>
                <w:sz w:val="20"/>
                <w:szCs w:val="20"/>
              </w:rPr>
            </w:pPr>
          </w:p>
        </w:tc>
      </w:tr>
      <w:tr w:rsidR="00944BF6" w:rsidRPr="00977C3E" w:rsidTr="00610229">
        <w:trPr>
          <w:trHeight w:val="322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BF6" w:rsidRPr="001412D8" w:rsidRDefault="00944BF6" w:rsidP="00944BF6">
            <w:pPr>
              <w:rPr>
                <w:b/>
                <w:bCs/>
                <w:color w:val="000000"/>
              </w:rPr>
            </w:pPr>
            <w:r w:rsidRPr="001412D8">
              <w:rPr>
                <w:b/>
                <w:bCs/>
                <w:color w:val="000000"/>
              </w:rPr>
              <w:t xml:space="preserve">                                                                  </w:t>
            </w:r>
            <w:r w:rsidR="001412D8" w:rsidRPr="001412D8">
              <w:rPr>
                <w:b/>
                <w:bCs/>
                <w:color w:val="000000"/>
              </w:rPr>
              <w:t xml:space="preserve">       </w:t>
            </w:r>
            <w:r w:rsidRPr="001412D8">
              <w:rPr>
                <w:b/>
                <w:bCs/>
                <w:color w:val="000000"/>
              </w:rPr>
              <w:t xml:space="preserve"> Реестр</w:t>
            </w:r>
          </w:p>
          <w:p w:rsidR="001412D8" w:rsidRPr="001412D8" w:rsidRDefault="001412D8" w:rsidP="00944BF6">
            <w:pPr>
              <w:rPr>
                <w:b/>
                <w:color w:val="000000"/>
                <w:spacing w:val="3"/>
              </w:rPr>
            </w:pPr>
            <w:r w:rsidRPr="001412D8">
              <w:rPr>
                <w:b/>
              </w:rPr>
              <w:t xml:space="preserve">                         </w:t>
            </w:r>
            <w:r w:rsidR="00944BF6" w:rsidRPr="001412D8">
              <w:rPr>
                <w:b/>
              </w:rPr>
              <w:t>спортивных площадок</w:t>
            </w:r>
            <w:r w:rsidRPr="001412D8">
              <w:rPr>
                <w:b/>
              </w:rPr>
              <w:t xml:space="preserve">  </w:t>
            </w:r>
            <w:r w:rsidR="00944BF6" w:rsidRPr="001412D8">
              <w:rPr>
                <w:b/>
              </w:rPr>
              <w:t xml:space="preserve">и  </w:t>
            </w:r>
            <w:r w:rsidR="00944BF6" w:rsidRPr="001412D8">
              <w:rPr>
                <w:b/>
                <w:color w:val="000000"/>
                <w:spacing w:val="3"/>
              </w:rPr>
              <w:t xml:space="preserve">детских игровых площадок, </w:t>
            </w:r>
          </w:p>
          <w:p w:rsidR="00944BF6" w:rsidRPr="001412D8" w:rsidRDefault="001412D8" w:rsidP="00944BF6">
            <w:pPr>
              <w:rPr>
                <w:b/>
              </w:rPr>
            </w:pPr>
            <w:r w:rsidRPr="001412D8">
              <w:rPr>
                <w:b/>
                <w:color w:val="000000"/>
                <w:spacing w:val="3"/>
              </w:rPr>
              <w:t xml:space="preserve">                   </w:t>
            </w:r>
            <w:r w:rsidR="00944BF6" w:rsidRPr="001412D8">
              <w:rPr>
                <w:b/>
                <w:color w:val="000000"/>
                <w:spacing w:val="3"/>
              </w:rPr>
              <w:t xml:space="preserve"> на    территории   Севастьяновского  сельского поселения</w:t>
            </w:r>
            <w:r w:rsidR="00610229">
              <w:rPr>
                <w:b/>
                <w:color w:val="000000"/>
                <w:spacing w:val="3"/>
              </w:rPr>
              <w:t>.</w:t>
            </w:r>
          </w:p>
          <w:p w:rsidR="00944BF6" w:rsidRDefault="00944BF6" w:rsidP="001412D8">
            <w:pPr>
              <w:rPr>
                <w:b/>
                <w:color w:val="000000"/>
                <w:spacing w:val="3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</w:p>
          <w:p w:rsidR="00944BF6" w:rsidRDefault="00944BF6" w:rsidP="00944BF6">
            <w:pPr>
              <w:jc w:val="center"/>
              <w:rPr>
                <w:color w:val="000000"/>
                <w:spacing w:val="3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1559"/>
              <w:gridCol w:w="1843"/>
              <w:gridCol w:w="2268"/>
              <w:gridCol w:w="1985"/>
              <w:gridCol w:w="1275"/>
            </w:tblGrid>
            <w:tr w:rsidR="00610229" w:rsidRPr="00A34C08" w:rsidTr="00610229">
              <w:tc>
                <w:tcPr>
                  <w:tcW w:w="596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 расположения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Балансодержатель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Телефон ответственных лиц за содержание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44BF6" w:rsidRPr="00944BF6" w:rsidRDefault="00944BF6" w:rsidP="00944B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Площадь, м 2</w:t>
                  </w:r>
                </w:p>
              </w:tc>
            </w:tr>
            <w:tr w:rsidR="00610229" w:rsidRPr="00A34C08" w:rsidTr="00610229">
              <w:tc>
                <w:tcPr>
                  <w:tcW w:w="596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61EE6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Детская площадка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12D8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п.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Севастьяново,</w:t>
                  </w:r>
                </w:p>
                <w:p w:rsidR="001412D8" w:rsidRPr="00944BF6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ул. Новая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, д.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412D8" w:rsidRPr="00944BF6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Севастьяновское сельское поселение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412D8" w:rsidRPr="00944BF6" w:rsidRDefault="001412D8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8 (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813 79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93 238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</w:tr>
            <w:tr w:rsidR="00610229" w:rsidRPr="00A34C08" w:rsidTr="00610229">
              <w:tc>
                <w:tcPr>
                  <w:tcW w:w="596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561EE6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Детская площадка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12D8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п.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Богатыри, </w:t>
                  </w:r>
                </w:p>
                <w:p w:rsidR="001412D8" w:rsidRPr="00944BF6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ул. Кооперации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412D8" w:rsidRPr="00944BF6" w:rsidRDefault="001412D8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Севастьяновское сельское поселение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412D8" w:rsidRPr="00944BF6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8 (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813 79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93 238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650,0</w:t>
                  </w:r>
                </w:p>
              </w:tc>
            </w:tr>
            <w:tr w:rsidR="00610229" w:rsidRPr="00A34C08" w:rsidTr="00610229">
              <w:tc>
                <w:tcPr>
                  <w:tcW w:w="596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61EE6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Детская площадка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12D8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п. </w:t>
                  </w:r>
                  <w:r w:rsidR="00947568">
                    <w:rPr>
                      <w:bCs/>
                      <w:color w:val="000000"/>
                      <w:sz w:val="20"/>
                      <w:szCs w:val="20"/>
                    </w:rPr>
                    <w:t>Ш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ушино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1412D8" w:rsidRPr="00944BF6" w:rsidRDefault="001412D8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 ул.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Центральная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412D8" w:rsidRPr="00944BF6" w:rsidRDefault="001412D8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Севастьяновское сельское поселение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412D8" w:rsidRPr="00944BF6" w:rsidRDefault="001412D8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8 (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813 79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93 238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12D8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561EE6" w:rsidRPr="00A34C08" w:rsidTr="00610229">
              <w:tc>
                <w:tcPr>
                  <w:tcW w:w="596" w:type="dxa"/>
                  <w:shd w:val="clear" w:color="auto" w:fill="auto"/>
                </w:tcPr>
                <w:p w:rsidR="00561EE6" w:rsidRPr="00944BF6" w:rsidRDefault="00561EE6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1EE6" w:rsidRPr="00944BF6" w:rsidRDefault="00561EE6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Детская площадка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61EE6" w:rsidRDefault="00561EE6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п. Березово</w:t>
                  </w:r>
                </w:p>
                <w:p w:rsidR="00561EE6" w:rsidRPr="00944BF6" w:rsidRDefault="00561EE6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ул. Озерная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61EE6" w:rsidRPr="00944BF6" w:rsidRDefault="00561EE6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Севастьяновское сельское поселение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61EE6" w:rsidRPr="00944BF6" w:rsidRDefault="00561EE6" w:rsidP="0061022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>8 (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813 79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93 238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61EE6" w:rsidRDefault="00561EE6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10229" w:rsidRPr="00A34C08" w:rsidTr="00610229">
              <w:tc>
                <w:tcPr>
                  <w:tcW w:w="596" w:type="dxa"/>
                  <w:shd w:val="clear" w:color="auto" w:fill="auto"/>
                </w:tcPr>
                <w:p w:rsidR="00944BF6" w:rsidRPr="00944BF6" w:rsidRDefault="00561EE6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44BF6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Спортивная </w:t>
                  </w:r>
                  <w:r w:rsidR="00944BF6"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 площадка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12D8" w:rsidRDefault="00944BF6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п. </w:t>
                  </w:r>
                  <w:r w:rsidR="001412D8">
                    <w:rPr>
                      <w:bCs/>
                      <w:color w:val="000000"/>
                      <w:sz w:val="20"/>
                      <w:szCs w:val="20"/>
                    </w:rPr>
                    <w:t>Севастьяново</w:t>
                  </w: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944BF6" w:rsidRPr="00944BF6" w:rsidRDefault="00944BF6" w:rsidP="001412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44BF6">
                    <w:rPr>
                      <w:bCs/>
                      <w:color w:val="000000"/>
                      <w:sz w:val="20"/>
                      <w:szCs w:val="20"/>
                    </w:rPr>
                    <w:t xml:space="preserve">ул. Новая, д. </w:t>
                  </w:r>
                  <w:r w:rsidR="001412D8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4BF6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Севастьяновская основная общеобразовательная школа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44BF6" w:rsidRPr="00944BF6" w:rsidRDefault="001412D8" w:rsidP="00944BF6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(813 79) 93 281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44BF6" w:rsidRPr="00944BF6" w:rsidRDefault="001412D8" w:rsidP="00944B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4000,0</w:t>
                  </w:r>
                </w:p>
              </w:tc>
            </w:tr>
          </w:tbl>
          <w:p w:rsidR="00944BF6" w:rsidRPr="009A3924" w:rsidRDefault="00944BF6" w:rsidP="00944BF6">
            <w:pPr>
              <w:jc w:val="center"/>
              <w:rPr>
                <w:bCs/>
                <w:color w:val="000000"/>
              </w:rPr>
            </w:pPr>
          </w:p>
        </w:tc>
      </w:tr>
    </w:tbl>
    <w:p w:rsidR="00944BF6" w:rsidRPr="002B1FFE" w:rsidRDefault="00944BF6" w:rsidP="00944BF6">
      <w:pPr>
        <w:shd w:val="clear" w:color="auto" w:fill="F9F9F9"/>
        <w:jc w:val="center"/>
        <w:textAlignment w:val="baseline"/>
        <w:rPr>
          <w:color w:val="000000"/>
        </w:rPr>
      </w:pPr>
    </w:p>
    <w:sectPr w:rsidR="00944BF6" w:rsidRPr="002B1FFE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66C7B"/>
    <w:rsid w:val="00095172"/>
    <w:rsid w:val="000A2358"/>
    <w:rsid w:val="00123B86"/>
    <w:rsid w:val="00124AE1"/>
    <w:rsid w:val="00132930"/>
    <w:rsid w:val="001412D8"/>
    <w:rsid w:val="001440D8"/>
    <w:rsid w:val="00163A38"/>
    <w:rsid w:val="001677EB"/>
    <w:rsid w:val="00196CDC"/>
    <w:rsid w:val="001B3F69"/>
    <w:rsid w:val="001E12FE"/>
    <w:rsid w:val="001F34E0"/>
    <w:rsid w:val="001F50CE"/>
    <w:rsid w:val="00261DD6"/>
    <w:rsid w:val="002B1FFE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61EE6"/>
    <w:rsid w:val="005936FC"/>
    <w:rsid w:val="00597BBC"/>
    <w:rsid w:val="005A69B8"/>
    <w:rsid w:val="005B1D5B"/>
    <w:rsid w:val="005B4B81"/>
    <w:rsid w:val="005C17A4"/>
    <w:rsid w:val="005C70C4"/>
    <w:rsid w:val="00610229"/>
    <w:rsid w:val="006356FD"/>
    <w:rsid w:val="00651BD5"/>
    <w:rsid w:val="00695588"/>
    <w:rsid w:val="006E20DB"/>
    <w:rsid w:val="006F6465"/>
    <w:rsid w:val="00723054"/>
    <w:rsid w:val="00762221"/>
    <w:rsid w:val="00762922"/>
    <w:rsid w:val="00801369"/>
    <w:rsid w:val="008044F2"/>
    <w:rsid w:val="00807999"/>
    <w:rsid w:val="00877304"/>
    <w:rsid w:val="008C111B"/>
    <w:rsid w:val="00944BF6"/>
    <w:rsid w:val="00947568"/>
    <w:rsid w:val="0099284F"/>
    <w:rsid w:val="0099349F"/>
    <w:rsid w:val="00A42EA5"/>
    <w:rsid w:val="00A64440"/>
    <w:rsid w:val="00AA4479"/>
    <w:rsid w:val="00AC240F"/>
    <w:rsid w:val="00AC7674"/>
    <w:rsid w:val="00AD3C67"/>
    <w:rsid w:val="00B449DE"/>
    <w:rsid w:val="00B44A3A"/>
    <w:rsid w:val="00BA3563"/>
    <w:rsid w:val="00BB5DD3"/>
    <w:rsid w:val="00BE653A"/>
    <w:rsid w:val="00BE784B"/>
    <w:rsid w:val="00BF30AC"/>
    <w:rsid w:val="00C160CF"/>
    <w:rsid w:val="00C178D8"/>
    <w:rsid w:val="00C70AC8"/>
    <w:rsid w:val="00C71973"/>
    <w:rsid w:val="00CA20C3"/>
    <w:rsid w:val="00D2611C"/>
    <w:rsid w:val="00D511D7"/>
    <w:rsid w:val="00DE5E70"/>
    <w:rsid w:val="00DF0F12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C7B"/>
    <w:pPr>
      <w:keepNext/>
      <w:ind w:left="6237"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66C7B"/>
    <w:rPr>
      <w:sz w:val="24"/>
    </w:rPr>
  </w:style>
  <w:style w:type="paragraph" w:styleId="a5">
    <w:name w:val="Plain Text"/>
    <w:basedOn w:val="a"/>
    <w:link w:val="a6"/>
    <w:rsid w:val="00066C7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66C7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534B-B418-4EA7-A1B6-229C3EC7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Заместитель главы</cp:lastModifiedBy>
  <cp:revision>3</cp:revision>
  <cp:lastPrinted>2020-11-30T07:52:00Z</cp:lastPrinted>
  <dcterms:created xsi:type="dcterms:W3CDTF">2020-11-30T08:29:00Z</dcterms:created>
  <dcterms:modified xsi:type="dcterms:W3CDTF">2020-11-30T08:30:00Z</dcterms:modified>
</cp:coreProperties>
</file>