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04" w:rsidRDefault="00A21406">
      <w:r>
        <w:t>Право на страховую пенсию по старости имеют лица, достигшие возраста 65 и 60 лет (соответственно мужчины и женщины). Страховая пенсия по старости назначается при наличии не менее 15 лет страхового стажа и при наличии величины индивидуального пенсионного коэффициента в размере не менее 30.</w:t>
      </w:r>
      <w:r>
        <w:br/>
        <w:t>Лицам, имеющим страховой стаж не менее 42 и 37 лет (соответственно мужчины и женщины), страховая пенсия по старости может назначаться на 24 месяца ранее достижения возраста.</w:t>
      </w:r>
    </w:p>
    <w:sectPr w:rsidR="00740304" w:rsidSect="0074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A21406"/>
    <w:rsid w:val="000967A5"/>
    <w:rsid w:val="000F5964"/>
    <w:rsid w:val="00107F8E"/>
    <w:rsid w:val="00124EE6"/>
    <w:rsid w:val="00161037"/>
    <w:rsid w:val="001B4EAF"/>
    <w:rsid w:val="00243D7B"/>
    <w:rsid w:val="00274427"/>
    <w:rsid w:val="003624B3"/>
    <w:rsid w:val="003751CB"/>
    <w:rsid w:val="003B1D89"/>
    <w:rsid w:val="00526CA3"/>
    <w:rsid w:val="006274B7"/>
    <w:rsid w:val="006710F7"/>
    <w:rsid w:val="006B587B"/>
    <w:rsid w:val="00732FC4"/>
    <w:rsid w:val="00740304"/>
    <w:rsid w:val="00754A57"/>
    <w:rsid w:val="00767501"/>
    <w:rsid w:val="007A05C7"/>
    <w:rsid w:val="00866A58"/>
    <w:rsid w:val="00A21406"/>
    <w:rsid w:val="00AB4BDA"/>
    <w:rsid w:val="00AE5C72"/>
    <w:rsid w:val="00B53A1C"/>
    <w:rsid w:val="00D20876"/>
    <w:rsid w:val="00D61EF7"/>
    <w:rsid w:val="00DD5679"/>
    <w:rsid w:val="00E12E0C"/>
    <w:rsid w:val="00E56416"/>
    <w:rsid w:val="00F634FD"/>
    <w:rsid w:val="00FF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Коврова Алина Алексеевна</dc:creator>
  <cp:lastModifiedBy>Коврова Алина Алексеевна</cp:lastModifiedBy>
  <cp:revision>1</cp:revision>
  <dcterms:created xsi:type="dcterms:W3CDTF">2019-09-17T10:52:00Z</dcterms:created>
  <dcterms:modified xsi:type="dcterms:W3CDTF">2019-09-17T10:52:00Z</dcterms:modified>
</cp:coreProperties>
</file>