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2D7" w:rsidRPr="00E242D7" w:rsidRDefault="00643FA6" w:rsidP="00E242D7">
      <w:pPr>
        <w:widowControl/>
        <w:suppressAutoHyphens w:val="0"/>
        <w:autoSpaceDN/>
        <w:spacing w:before="100" w:beforeAutospacing="1" w:after="100" w:afterAutospacing="1"/>
        <w:textAlignment w:val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Н</w:t>
      </w:r>
      <w:r w:rsidR="00E242D7" w:rsidRPr="00E242D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овые коды для отчетности по персонифицированному учету</w:t>
      </w:r>
    </w:p>
    <w:p w:rsidR="00E242D7" w:rsidRPr="0029701C" w:rsidRDefault="0029701C" w:rsidP="00E242D7">
      <w:pPr>
        <w:pStyle w:val="a5"/>
      </w:pPr>
      <w:r>
        <w:tab/>
      </w:r>
      <w:r w:rsidR="00E242D7" w:rsidRPr="0029701C">
        <w:t>ПФР подготовил поправки в порядок заполнения форм СЗВ-СТАЖ, ОДВ-1, СЗВ-КОРР и СЗВ-КОРР. Проект соответствующего приказа опубликован на Едином портале для размещения проектов НПА.</w:t>
      </w:r>
    </w:p>
    <w:p w:rsidR="00E242D7" w:rsidRPr="0029701C" w:rsidRDefault="00E242D7" w:rsidP="00E242D7">
      <w:pPr>
        <w:pStyle w:val="a5"/>
      </w:pPr>
      <w:r w:rsidRPr="0029701C">
        <w:t>Напомним, действующий порядок заполнения форм отчетности для персонифицированного учета утвержден постановлением правления ПФР от 06.12.2018 № 507п. Он утверждает следующие формы:</w:t>
      </w:r>
    </w:p>
    <w:p w:rsidR="00E242D7" w:rsidRPr="0029701C" w:rsidRDefault="00E242D7" w:rsidP="00300CED">
      <w:pPr>
        <w:pStyle w:val="a5"/>
        <w:numPr>
          <w:ilvl w:val="0"/>
          <w:numId w:val="1"/>
        </w:numPr>
      </w:pPr>
      <w:r w:rsidRPr="0029701C">
        <w:t>Сведения о страховом стаже застрахованных лиц (СЗВ-СТАЖ);</w:t>
      </w:r>
    </w:p>
    <w:p w:rsidR="00E242D7" w:rsidRPr="0029701C" w:rsidRDefault="00E242D7" w:rsidP="00300CED">
      <w:pPr>
        <w:pStyle w:val="a5"/>
        <w:numPr>
          <w:ilvl w:val="0"/>
          <w:numId w:val="1"/>
        </w:numPr>
      </w:pPr>
      <w:r w:rsidRPr="0029701C">
        <w:t>Сведения по страхователю, передаваемые в ПФР для ведения индивидуального (персонифицированного) учета (ОДВ-1);</w:t>
      </w:r>
    </w:p>
    <w:p w:rsidR="00E242D7" w:rsidRPr="0029701C" w:rsidRDefault="00E242D7" w:rsidP="00300CED">
      <w:pPr>
        <w:pStyle w:val="a5"/>
        <w:numPr>
          <w:ilvl w:val="0"/>
          <w:numId w:val="1"/>
        </w:numPr>
      </w:pPr>
      <w:r w:rsidRPr="0029701C">
        <w:t>Данные о корректировке сведений, учтенных на индивидуальном лицевом счете застрахованного лица (СЗВ-КОРР);</w:t>
      </w:r>
    </w:p>
    <w:p w:rsidR="00E242D7" w:rsidRPr="0029701C" w:rsidRDefault="00E242D7" w:rsidP="00300CED">
      <w:pPr>
        <w:pStyle w:val="a5"/>
        <w:numPr>
          <w:ilvl w:val="0"/>
          <w:numId w:val="1"/>
        </w:numPr>
      </w:pPr>
      <w:r w:rsidRPr="0029701C">
        <w:t>Сведения о заработке (вознаграждении), доходе, сумме выплат и иных вознаграждений, начисленных и уплаченных страховых взносах, о периодах трудовой и иной деятельности, засчитываемых в страховой стаж застрахованного лица (СЗВ-ИСХ).</w:t>
      </w:r>
    </w:p>
    <w:p w:rsidR="00E242D7" w:rsidRPr="0029701C" w:rsidRDefault="00E242D7" w:rsidP="00E242D7">
      <w:pPr>
        <w:pStyle w:val="a5"/>
      </w:pPr>
      <w:r w:rsidRPr="0029701C">
        <w:t>Новые поправки дополняют порядок заполнения перечисленных форм новыми кодами. В частности, вводится новый код «ВИРУС». Он заполняется в отношении медработников, занятых оказывающим медицинскую помощь пациентам с COVID-19 и подозрением на него.</w:t>
      </w:r>
    </w:p>
    <w:p w:rsidR="00E242D7" w:rsidRPr="0029701C" w:rsidRDefault="00E242D7" w:rsidP="00E242D7">
      <w:pPr>
        <w:pStyle w:val="a5"/>
      </w:pPr>
      <w:r w:rsidRPr="0029701C">
        <w:t>Также вводятся новые коды категорий застрахованного лица:</w:t>
      </w:r>
    </w:p>
    <w:p w:rsidR="00E242D7" w:rsidRPr="0029701C" w:rsidRDefault="00E242D7" w:rsidP="00E242D7">
      <w:pPr>
        <w:pStyle w:val="a5"/>
      </w:pPr>
      <w:r w:rsidRPr="0029701C">
        <w:t>МС – для плательщиков страховых взносов, которые применяют пониженный тариф страховых взносов в соответствии с Федеральным законом от 01.04.2020 № 102-ФЗ;</w:t>
      </w:r>
    </w:p>
    <w:p w:rsidR="00E242D7" w:rsidRPr="0029701C" w:rsidRDefault="00E242D7" w:rsidP="00E242D7">
      <w:pPr>
        <w:pStyle w:val="a5"/>
      </w:pPr>
      <w:r w:rsidRPr="0029701C">
        <w:t xml:space="preserve">ВПМС – для иностранных граждан или лиц без гражданства, временно пребывающих на территории РФ, за которых плательщиками страховых взносов уплачиваются </w:t>
      </w:r>
      <w:hyperlink r:id="rId5" w:tooltip="страховые взносы (определение, описание, подробности)" w:history="1">
        <w:r w:rsidRPr="0029701C">
          <w:rPr>
            <w:rStyle w:val="a6"/>
            <w:color w:val="auto"/>
          </w:rPr>
          <w:t>страховые взносы</w:t>
        </w:r>
      </w:hyperlink>
      <w:r w:rsidRPr="0029701C">
        <w:t xml:space="preserve"> в соответствии с Федеральным законом от 01.04.2020 № 102-ФЗ;</w:t>
      </w:r>
    </w:p>
    <w:p w:rsidR="00E242D7" w:rsidRPr="0029701C" w:rsidRDefault="00E242D7" w:rsidP="00E242D7">
      <w:pPr>
        <w:pStyle w:val="a5"/>
      </w:pPr>
      <w:r w:rsidRPr="0029701C">
        <w:t>ВЖМС – для иностранных граждан или лиц без гражданства, временно проживающих на территории Российской Федерации, за которых плательщиками страховых взносов уплачиваются страховые взносы в соответствии с Федеральным законом от 01.04.2020 № 102-ФЗ;</w:t>
      </w:r>
    </w:p>
    <w:p w:rsidR="00E242D7" w:rsidRPr="0029701C" w:rsidRDefault="00E242D7" w:rsidP="00E242D7">
      <w:pPr>
        <w:pStyle w:val="a5"/>
      </w:pPr>
      <w:r w:rsidRPr="0029701C">
        <w:t>КВ – для плательщиков страховых взносов, которые уплачивают страховые взносы в соответствии с Федеральным законом от 08.06.2020 № 172-ФЗ;</w:t>
      </w:r>
    </w:p>
    <w:p w:rsidR="00E242D7" w:rsidRPr="0029701C" w:rsidRDefault="00E242D7" w:rsidP="00E242D7">
      <w:pPr>
        <w:pStyle w:val="a5"/>
      </w:pPr>
      <w:r w:rsidRPr="0029701C">
        <w:t>ВПКВ – для иностранных граждан или лиц без гражданства, временно пребывающих на территории РФ, за которых плательщиками страховых взносов уплачиваются страховые взносы в соответствии с Федеральным законом от 08.06.2020 № 172-ФЗ;</w:t>
      </w:r>
    </w:p>
    <w:p w:rsidR="00E242D7" w:rsidRPr="0029701C" w:rsidRDefault="00E242D7" w:rsidP="00E242D7">
      <w:pPr>
        <w:pStyle w:val="a5"/>
      </w:pPr>
      <w:r w:rsidRPr="0029701C">
        <w:t>ВЖКВ – для иностранных граждан или лиц без гражданства, временно проживающих на территории РФ, за которых плательщиками страховых взносов уплачиваются страховые взносы в соответствии с Федеральным законом от 08.06.2020 № 172-ФЗ.</w:t>
      </w:r>
    </w:p>
    <w:p w:rsidR="00E242D7" w:rsidRPr="0029701C" w:rsidRDefault="00E242D7" w:rsidP="00E242D7">
      <w:pPr>
        <w:pStyle w:val="a5"/>
      </w:pPr>
      <w:r w:rsidRPr="0029701C">
        <w:lastRenderedPageBreak/>
        <w:t>Перечисленные коды введены в связи с установлением пониженных тарифов страховых взносов для отдельных категорий плательщиков Федеральными законами от 01.04.2020 № 102-ФЗ и от 08.06.2020 № 172-ФЗ. </w:t>
      </w:r>
    </w:p>
    <w:p w:rsidR="00E242D7" w:rsidRPr="0029701C" w:rsidRDefault="00E242D7" w:rsidP="00E242D7">
      <w:pPr>
        <w:pStyle w:val="a5"/>
      </w:pPr>
      <w:r w:rsidRPr="0029701C">
        <w:t xml:space="preserve">Напомним, с 1 апреля 2020 года Федеральный закон от 01.04.2020 № 102-ФЗ установил для субъектов малого и среднего предпринимательства пониженные тарифы страховых взносов на выплаты работникам, которые по итогам месяца превышают МРОТ. Федеральный закон от 08.06.2020 № 172-ФЗ внес поправки в НК РФ, которые устанавливают нулевые тарифы страховых взносов за II квартал 2020 года для малых и средних компаний (организации и ИП), осуществляющих деятельность в отраслях, наиболее пострадавших из-за </w:t>
      </w:r>
      <w:proofErr w:type="spellStart"/>
      <w:r w:rsidRPr="0029701C">
        <w:t>коронавируса</w:t>
      </w:r>
      <w:proofErr w:type="spellEnd"/>
      <w:r w:rsidRPr="0029701C">
        <w:t>, а также для социально ориентированных НКО</w:t>
      </w:r>
    </w:p>
    <w:p w:rsidR="00FD722E" w:rsidRPr="00300CED" w:rsidRDefault="00300CED" w:rsidP="00FD722E">
      <w:pPr>
        <w:pStyle w:val="Textbody"/>
        <w:rPr>
          <w:sz w:val="24"/>
          <w:szCs w:val="24"/>
        </w:rPr>
      </w:pPr>
      <w:r w:rsidRPr="00300CED">
        <w:rPr>
          <w:sz w:val="24"/>
          <w:szCs w:val="24"/>
          <w:lang w:val="en-US"/>
        </w:rPr>
        <w:t>#</w:t>
      </w:r>
      <w:r w:rsidRPr="00300CED">
        <w:rPr>
          <w:sz w:val="24"/>
          <w:szCs w:val="24"/>
        </w:rPr>
        <w:t>отчетность ПФР</w:t>
      </w:r>
      <w:r w:rsidRPr="00300CED">
        <w:rPr>
          <w:sz w:val="24"/>
          <w:szCs w:val="24"/>
          <w:lang w:val="en-US"/>
        </w:rPr>
        <w:t>#</w:t>
      </w:r>
      <w:r w:rsidRPr="00300CED">
        <w:rPr>
          <w:sz w:val="24"/>
          <w:szCs w:val="24"/>
        </w:rPr>
        <w:t xml:space="preserve">новое </w:t>
      </w:r>
      <w:r w:rsidRPr="00300CED">
        <w:rPr>
          <w:sz w:val="24"/>
          <w:szCs w:val="24"/>
          <w:lang w:val="en-US"/>
        </w:rPr>
        <w:t>#</w:t>
      </w:r>
      <w:r>
        <w:rPr>
          <w:sz w:val="24"/>
          <w:szCs w:val="24"/>
        </w:rPr>
        <w:t>коды</w:t>
      </w:r>
      <w:r w:rsidRPr="00300CED">
        <w:rPr>
          <w:sz w:val="24"/>
          <w:szCs w:val="24"/>
          <w:lang w:val="en-US"/>
        </w:rPr>
        <w:t>#</w:t>
      </w:r>
    </w:p>
    <w:p w:rsidR="008E7A24" w:rsidRDefault="008E7A24" w:rsidP="004A54DF">
      <w:pPr>
        <w:pStyle w:val="Textbody"/>
        <w:jc w:val="right"/>
      </w:pPr>
    </w:p>
    <w:sectPr w:rsidR="008E7A24" w:rsidSect="00413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18D7"/>
    <w:multiLevelType w:val="hybridMultilevel"/>
    <w:tmpl w:val="4830D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22E"/>
    <w:rsid w:val="0029701C"/>
    <w:rsid w:val="002B2F4A"/>
    <w:rsid w:val="00300CED"/>
    <w:rsid w:val="0041369D"/>
    <w:rsid w:val="004A54DF"/>
    <w:rsid w:val="00643FA6"/>
    <w:rsid w:val="00887E80"/>
    <w:rsid w:val="008E7A24"/>
    <w:rsid w:val="00A063A2"/>
    <w:rsid w:val="00BF2BBC"/>
    <w:rsid w:val="00E242D7"/>
    <w:rsid w:val="00FD7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2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242D7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FD722E"/>
    <w:pPr>
      <w:widowControl/>
      <w:jc w:val="center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TableContents">
    <w:name w:val="Table Contents"/>
    <w:basedOn w:val="a"/>
    <w:rsid w:val="00FD722E"/>
    <w:pPr>
      <w:widowControl/>
      <w:suppressLineNumbers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D72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722E"/>
    <w:rPr>
      <w:rFonts w:ascii="Segoe UI" w:eastAsia="Lucida Sans Unicode" w:hAnsi="Segoe UI" w:cs="Segoe UI"/>
      <w:kern w:val="3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42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E242D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</w:rPr>
  </w:style>
  <w:style w:type="character" w:styleId="a6">
    <w:name w:val="Hyperlink"/>
    <w:basedOn w:val="a0"/>
    <w:uiPriority w:val="99"/>
    <w:semiHidden/>
    <w:unhideWhenUsed/>
    <w:rsid w:val="00E242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udit-it.ru/terms/taxation/strakhovye_vznos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057MatrosovaTG</cp:lastModifiedBy>
  <cp:revision>7</cp:revision>
  <cp:lastPrinted>2020-09-01T08:58:00Z</cp:lastPrinted>
  <dcterms:created xsi:type="dcterms:W3CDTF">2020-11-13T08:08:00Z</dcterms:created>
  <dcterms:modified xsi:type="dcterms:W3CDTF">2020-11-13T08:44:00Z</dcterms:modified>
</cp:coreProperties>
</file>