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03" w:rsidRPr="00AF2D03" w:rsidRDefault="00AF2D03" w:rsidP="00AF2D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D03">
        <w:rPr>
          <w:rFonts w:ascii="Times New Roman" w:hAnsi="Times New Roman" w:cs="Times New Roman"/>
          <w:b/>
          <w:bCs/>
          <w:sz w:val="28"/>
          <w:szCs w:val="28"/>
        </w:rPr>
        <w:t>Штраф за разглашение сведений с ограниченным доступом могут</w:t>
      </w:r>
    </w:p>
    <w:p w:rsidR="00AF2D03" w:rsidRDefault="00AF2D03" w:rsidP="00AF2D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2D03" w:rsidRPr="00AF2D03" w:rsidRDefault="00AF2D03" w:rsidP="00AF2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D03">
        <w:rPr>
          <w:rFonts w:ascii="Times New Roman" w:hAnsi="Times New Roman" w:cs="Times New Roman"/>
          <w:bCs/>
          <w:sz w:val="24"/>
          <w:szCs w:val="24"/>
        </w:rPr>
        <w:t xml:space="preserve">Штраф по </w:t>
      </w:r>
      <w:proofErr w:type="spellStart"/>
      <w:r w:rsidRPr="00AF2D0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AF2D03">
        <w:rPr>
          <w:rFonts w:ascii="Times New Roman" w:hAnsi="Times New Roman" w:cs="Times New Roman"/>
          <w:bCs/>
          <w:sz w:val="24"/>
          <w:szCs w:val="24"/>
        </w:rPr>
        <w:t xml:space="preserve"> РФ за разглашение сведений с ограниченным доступом могут увеличить в 10 раз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2D03" w:rsidRPr="00AF2D03" w:rsidRDefault="00AF2D03" w:rsidP="00AF2D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D03">
        <w:rPr>
          <w:rFonts w:ascii="Times New Roman" w:hAnsi="Times New Roman" w:cs="Times New Roman"/>
          <w:sz w:val="24"/>
          <w:szCs w:val="24"/>
        </w:rPr>
        <w:t xml:space="preserve">По проекту за </w:t>
      </w:r>
      <w:hyperlink r:id="rId4" w:history="1">
        <w:r w:rsidRPr="00AF2D03">
          <w:rPr>
            <w:rFonts w:ascii="Times New Roman" w:hAnsi="Times New Roman" w:cs="Times New Roman"/>
            <w:sz w:val="24"/>
            <w:szCs w:val="24"/>
          </w:rPr>
          <w:t>разглашение</w:t>
        </w:r>
      </w:hyperlink>
      <w:r w:rsidRPr="00AF2D03">
        <w:rPr>
          <w:rFonts w:ascii="Times New Roman" w:hAnsi="Times New Roman" w:cs="Times New Roman"/>
          <w:sz w:val="24"/>
          <w:szCs w:val="24"/>
        </w:rPr>
        <w:t xml:space="preserve"> сведений, доступ к которым ограничен федеральным законом, штраф для граждан составит от 5 тыс. до 10 тыс. руб., а для должностных лиц - от 40 тыс. до 50 тыс. руб. Это касается тех, кто получил доступ к такой информации в связи с исполнением служебных или профессиональных обязанностей. Исключение составляют случаи, когда за ее разглашение предусмотрена уголовная ответственность, а также случаи, которые расцениваются по </w:t>
      </w:r>
      <w:proofErr w:type="spellStart"/>
      <w:r w:rsidRPr="00AF2D0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F2D03">
        <w:rPr>
          <w:rFonts w:ascii="Times New Roman" w:hAnsi="Times New Roman" w:cs="Times New Roman"/>
          <w:sz w:val="24"/>
          <w:szCs w:val="24"/>
        </w:rPr>
        <w:t xml:space="preserve"> РФ как </w:t>
      </w:r>
      <w:hyperlink r:id="rId5" w:history="1">
        <w:r w:rsidRPr="00AF2D03">
          <w:rPr>
            <w:rFonts w:ascii="Times New Roman" w:hAnsi="Times New Roman" w:cs="Times New Roman"/>
            <w:sz w:val="24"/>
            <w:szCs w:val="24"/>
          </w:rPr>
          <w:t>недобросовестная конкуренция</w:t>
        </w:r>
      </w:hyperlink>
      <w:r w:rsidRPr="00AF2D03">
        <w:rPr>
          <w:rFonts w:ascii="Times New Roman" w:hAnsi="Times New Roman" w:cs="Times New Roman"/>
          <w:sz w:val="24"/>
          <w:szCs w:val="24"/>
        </w:rPr>
        <w:t>. Проект внесли в Госдуму.</w:t>
      </w:r>
    </w:p>
    <w:p w:rsidR="00AF2D03" w:rsidRPr="00AF2D03" w:rsidRDefault="00AF2D03" w:rsidP="00AF2D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D03">
        <w:rPr>
          <w:rFonts w:ascii="Times New Roman" w:hAnsi="Times New Roman" w:cs="Times New Roman"/>
          <w:sz w:val="24"/>
          <w:szCs w:val="24"/>
        </w:rPr>
        <w:t xml:space="preserve">Сейчас минимальные и максимальные размеры штрафа для граждан и должностных лиц </w:t>
      </w:r>
      <w:hyperlink r:id="rId6" w:history="1">
        <w:r w:rsidRPr="00AF2D03">
          <w:rPr>
            <w:rFonts w:ascii="Times New Roman" w:hAnsi="Times New Roman" w:cs="Times New Roman"/>
            <w:sz w:val="24"/>
            <w:szCs w:val="24"/>
          </w:rPr>
          <w:t>в 10 раз меньше</w:t>
        </w:r>
      </w:hyperlink>
      <w:r w:rsidRPr="00AF2D03">
        <w:rPr>
          <w:rFonts w:ascii="Times New Roman" w:hAnsi="Times New Roman" w:cs="Times New Roman"/>
          <w:sz w:val="24"/>
          <w:szCs w:val="24"/>
        </w:rPr>
        <w:t xml:space="preserve">. Его </w:t>
      </w:r>
      <w:hyperlink r:id="rId7" w:history="1">
        <w:r w:rsidRPr="00AF2D03">
          <w:rPr>
            <w:rFonts w:ascii="Times New Roman" w:hAnsi="Times New Roman" w:cs="Times New Roman"/>
            <w:sz w:val="24"/>
            <w:szCs w:val="24"/>
          </w:rPr>
          <w:t>назначают</w:t>
        </w:r>
      </w:hyperlink>
      <w:r w:rsidRPr="00AF2D03">
        <w:rPr>
          <w:rFonts w:ascii="Times New Roman" w:hAnsi="Times New Roman" w:cs="Times New Roman"/>
          <w:sz w:val="24"/>
          <w:szCs w:val="24"/>
        </w:rPr>
        <w:t xml:space="preserve">, например, кадровикам за разглашение персональных данных сотрудников. Кроме того, это наказание грозит и адвокатам, которые в данном случае </w:t>
      </w:r>
      <w:hyperlink r:id="rId8" w:history="1">
        <w:r w:rsidRPr="00AF2D03">
          <w:rPr>
            <w:rFonts w:ascii="Times New Roman" w:hAnsi="Times New Roman" w:cs="Times New Roman"/>
            <w:sz w:val="24"/>
            <w:szCs w:val="24"/>
          </w:rPr>
          <w:t>отвечают</w:t>
        </w:r>
      </w:hyperlink>
      <w:r w:rsidRPr="00AF2D03">
        <w:rPr>
          <w:rFonts w:ascii="Times New Roman" w:hAnsi="Times New Roman" w:cs="Times New Roman"/>
          <w:sz w:val="24"/>
          <w:szCs w:val="24"/>
        </w:rPr>
        <w:t xml:space="preserve"> как должностные лица.</w:t>
      </w:r>
    </w:p>
    <w:p w:rsidR="00CD4DE6" w:rsidRDefault="00CD4DE6" w:rsidP="00AF2D03">
      <w:pPr>
        <w:rPr>
          <w:rFonts w:ascii="Times New Roman" w:hAnsi="Times New Roman" w:cs="Times New Roman"/>
          <w:sz w:val="24"/>
          <w:szCs w:val="24"/>
        </w:rPr>
      </w:pPr>
    </w:p>
    <w:p w:rsidR="00AF2D03" w:rsidRDefault="00AF2D03" w:rsidP="00AF2D03">
      <w:pPr>
        <w:rPr>
          <w:rFonts w:ascii="Times New Roman" w:hAnsi="Times New Roman" w:cs="Times New Roman"/>
          <w:sz w:val="24"/>
          <w:szCs w:val="24"/>
        </w:rPr>
      </w:pPr>
    </w:p>
    <w:p w:rsidR="00AF2D03" w:rsidRPr="00AF2D03" w:rsidRDefault="00AF2D03" w:rsidP="00AF2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D03">
        <w:rPr>
          <w:rFonts w:ascii="Times New Roman" w:hAnsi="Times New Roman" w:cs="Times New Roman"/>
          <w:bCs/>
          <w:sz w:val="24"/>
          <w:szCs w:val="24"/>
        </w:rPr>
        <w:t>#</w:t>
      </w:r>
      <w:proofErr w:type="spellStart"/>
      <w:r w:rsidRPr="00AF2D03">
        <w:rPr>
          <w:rFonts w:ascii="Times New Roman" w:hAnsi="Times New Roman" w:cs="Times New Roman"/>
          <w:bCs/>
          <w:sz w:val="24"/>
          <w:szCs w:val="24"/>
        </w:rPr>
        <w:t>Штрафзаразглашениесведений#</w:t>
      </w:r>
      <w:r>
        <w:rPr>
          <w:rFonts w:ascii="Times New Roman" w:hAnsi="Times New Roman" w:cs="Times New Roman"/>
          <w:bCs/>
          <w:sz w:val="24"/>
          <w:szCs w:val="24"/>
        </w:rPr>
        <w:t>коап</w:t>
      </w:r>
      <w:r w:rsidRPr="00AF2D03">
        <w:rPr>
          <w:rFonts w:ascii="Times New Roman" w:hAnsi="Times New Roman" w:cs="Times New Roman"/>
          <w:bCs/>
          <w:sz w:val="24"/>
          <w:szCs w:val="24"/>
        </w:rPr>
        <w:t>#</w:t>
      </w:r>
      <w:r>
        <w:rPr>
          <w:rFonts w:ascii="Times New Roman" w:hAnsi="Times New Roman" w:cs="Times New Roman"/>
          <w:bCs/>
          <w:sz w:val="24"/>
          <w:szCs w:val="24"/>
        </w:rPr>
        <w:t>новостипфр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2D03" w:rsidRPr="00AF2D03" w:rsidRDefault="00AF2D03" w:rsidP="00AF2D03">
      <w:pPr>
        <w:rPr>
          <w:rFonts w:ascii="Times New Roman" w:hAnsi="Times New Roman" w:cs="Times New Roman"/>
          <w:sz w:val="24"/>
          <w:szCs w:val="24"/>
        </w:rPr>
      </w:pPr>
    </w:p>
    <w:sectPr w:rsidR="00AF2D03" w:rsidRPr="00AF2D03" w:rsidSect="00AF2D03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F2D03"/>
    <w:rsid w:val="00AF2D03"/>
    <w:rsid w:val="00CD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403E5D035F92393299D9FF7998ECBBF605A778A88B0B0736D75210DDFF05F202B21D9CE75104B9B1947302702BC3CF50B52CCFFC0L2e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2403E5D035F92393298195F6998ECBBF60537CDCD4EFEB2E3A7C2B5A98BF06626F2CDCC9701B149E0C56682A00A023F4154ECEFDLCe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403E5D035F92393299D9FF7998ECBBF605A778A88B0B0736D75210DDFF05F202B21DFCE721740CB4357346E57B322F6154DCEE1C0202DL3e0L" TargetMode="External"/><Relationship Id="rId5" Type="http://schemas.openxmlformats.org/officeDocument/2006/relationships/hyperlink" Target="consultantplus://offline/ref=0B2403E5D035F92393299D9FF7998ECBBF605A778A88B0B0736D75210DDFF05F202B21D7C9771B149E0C56682A00A023F4154ECEFDLCe2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B2403E5D035F92393299D9FF7998ECBBF605A778A88B0B0736D75210DDFF05F202B21DFCE701145CB4357346E57B322F6154DCEE1C0202DL3e0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2020-10-02T11:30:00Z</dcterms:created>
  <dcterms:modified xsi:type="dcterms:W3CDTF">2020-10-02T11:34:00Z</dcterms:modified>
</cp:coreProperties>
</file>