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A" w:rsidRPr="00D0299E" w:rsidRDefault="00A4526D" w:rsidP="00570B5A">
      <w:pPr>
        <w:spacing w:line="312" w:lineRule="auto"/>
        <w:ind w:firstLine="708"/>
        <w:jc w:val="both"/>
        <w:outlineLvl w:val="1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</w:t>
      </w:r>
      <w:r w:rsidR="00570B5A" w:rsidRPr="00D0299E">
        <w:rPr>
          <w:b/>
          <w:bCs/>
          <w:iCs/>
          <w:sz w:val="26"/>
          <w:szCs w:val="26"/>
        </w:rPr>
        <w:t xml:space="preserve"> </w:t>
      </w:r>
      <w:r w:rsidRPr="00D0299E">
        <w:rPr>
          <w:b/>
          <w:bCs/>
          <w:iCs/>
          <w:sz w:val="26"/>
          <w:szCs w:val="26"/>
        </w:rPr>
        <w:t>заче</w:t>
      </w:r>
      <w:r>
        <w:rPr>
          <w:b/>
          <w:bCs/>
          <w:iCs/>
          <w:sz w:val="26"/>
          <w:szCs w:val="26"/>
        </w:rPr>
        <w:t>те</w:t>
      </w:r>
      <w:r w:rsidR="00570B5A" w:rsidRPr="00D0299E">
        <w:rPr>
          <w:b/>
          <w:bCs/>
          <w:iCs/>
          <w:sz w:val="26"/>
          <w:szCs w:val="26"/>
        </w:rPr>
        <w:t xml:space="preserve"> в страховой стаж период ухода за инвалидом 1 группы или за лицом, достигшим возраста 80 лет, который осуществлялся лицом, достигшим общеустановленного пенсионного возраста и одновременно являющимся получателем пенсии по линии «силового» ведомства</w:t>
      </w:r>
      <w:r>
        <w:rPr>
          <w:b/>
          <w:bCs/>
          <w:iCs/>
          <w:sz w:val="26"/>
          <w:szCs w:val="26"/>
        </w:rPr>
        <w:t>.</w:t>
      </w:r>
    </w:p>
    <w:p w:rsidR="00570B5A" w:rsidRPr="00D0299E" w:rsidRDefault="006133DE" w:rsidP="00570B5A">
      <w:pPr>
        <w:spacing w:line="312" w:lineRule="auto"/>
        <w:ind w:firstLine="708"/>
        <w:jc w:val="both"/>
        <w:rPr>
          <w:bCs/>
          <w:iCs/>
          <w:color w:val="000000"/>
          <w:sz w:val="26"/>
          <w:szCs w:val="26"/>
        </w:rPr>
      </w:pPr>
      <w:proofErr w:type="gramStart"/>
      <w:r>
        <w:rPr>
          <w:bCs/>
          <w:iCs/>
          <w:sz w:val="26"/>
          <w:szCs w:val="26"/>
        </w:rPr>
        <w:t>П</w:t>
      </w:r>
      <w:r w:rsidR="00570B5A" w:rsidRPr="00D0299E">
        <w:rPr>
          <w:bCs/>
          <w:iCs/>
          <w:sz w:val="26"/>
          <w:szCs w:val="26"/>
        </w:rPr>
        <w:t xml:space="preserve">ри исчислении страхового стажа, требуемого для приобретения права на страховую пенсию по старости гражданами, получающими пенсию за выслугу лет либо пенсию по инвалидности в соответствии с </w:t>
      </w:r>
      <w:hyperlink r:id="rId6" w:tooltip="Закон РФ от 12.02.1993 N 4468-1 (ред. от 30.04.2019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 w:history="1">
        <w:r w:rsidR="00570B5A" w:rsidRPr="00D0299E">
          <w:rPr>
            <w:rStyle w:val="a6"/>
            <w:bCs/>
            <w:iCs/>
            <w:color w:val="000000"/>
            <w:sz w:val="26"/>
            <w:szCs w:val="26"/>
          </w:rPr>
          <w:t>Законом</w:t>
        </w:r>
      </w:hyperlink>
      <w:r w:rsidR="00570B5A" w:rsidRPr="00D0299E">
        <w:rPr>
          <w:bCs/>
          <w:iCs/>
          <w:color w:val="000000"/>
          <w:sz w:val="26"/>
          <w:szCs w:val="26"/>
        </w:rPr>
        <w:t xml:space="preserve"> </w:t>
      </w:r>
      <w:r w:rsidR="00570B5A" w:rsidRPr="00D0299E">
        <w:rPr>
          <w:bCs/>
          <w:iCs/>
          <w:sz w:val="26"/>
          <w:szCs w:val="26"/>
        </w:rPr>
        <w:t>№ 4468-1,  в страховой стаж не включаются периоды службы, предшествовавшие назначению пенсии по инвалидности, либо периоды службы, работы и (или) иной деятельности, учтенные при определении размера пенсии за выслугу лет в соответствии с указанным</w:t>
      </w:r>
      <w:proofErr w:type="gramEnd"/>
      <w:r w:rsidR="00570B5A" w:rsidRPr="00D0299E">
        <w:rPr>
          <w:bCs/>
          <w:iCs/>
          <w:sz w:val="26"/>
          <w:szCs w:val="26"/>
        </w:rPr>
        <w:t xml:space="preserve"> </w:t>
      </w:r>
      <w:hyperlink r:id="rId7" w:tooltip="Закон РФ от 12.02.1993 N 4468-1 (ред. от 30.04.2019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 w:history="1">
        <w:r w:rsidR="00570B5A" w:rsidRPr="00D0299E">
          <w:rPr>
            <w:rStyle w:val="a6"/>
            <w:bCs/>
            <w:iCs/>
            <w:color w:val="000000"/>
            <w:sz w:val="26"/>
            <w:szCs w:val="26"/>
          </w:rPr>
          <w:t>Законом</w:t>
        </w:r>
      </w:hyperlink>
      <w:r w:rsidR="00570B5A" w:rsidRPr="00D0299E">
        <w:rPr>
          <w:bCs/>
          <w:iCs/>
          <w:color w:val="000000"/>
          <w:sz w:val="26"/>
          <w:szCs w:val="26"/>
        </w:rPr>
        <w:t xml:space="preserve">. При этом учтенными считаются все периоды, которые были засчитаны в выслугу лет, в том числе периоды, не влияющие на размер пенсии за выслугу лет либо пенсии по инвалидности, в соответствии с указанным </w:t>
      </w:r>
      <w:hyperlink r:id="rId8" w:tooltip="Закон РФ от 12.02.1993 N 4468-1 (ред. от 30.04.2019) &quot;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" w:history="1">
        <w:r w:rsidR="00570B5A" w:rsidRPr="00D0299E">
          <w:rPr>
            <w:rStyle w:val="a6"/>
            <w:bCs/>
            <w:iCs/>
            <w:color w:val="000000"/>
            <w:sz w:val="26"/>
            <w:szCs w:val="26"/>
          </w:rPr>
          <w:t>Законом</w:t>
        </w:r>
      </w:hyperlink>
      <w:r w:rsidR="00570B5A" w:rsidRPr="00D0299E">
        <w:rPr>
          <w:bCs/>
          <w:iCs/>
          <w:color w:val="000000"/>
          <w:sz w:val="26"/>
          <w:szCs w:val="26"/>
        </w:rPr>
        <w:t>.</w:t>
      </w:r>
    </w:p>
    <w:p w:rsidR="00570B5A" w:rsidRPr="00D0299E" w:rsidRDefault="006133DE" w:rsidP="00570B5A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</w:t>
      </w:r>
      <w:r w:rsidR="00570B5A" w:rsidRPr="00D0299E">
        <w:rPr>
          <w:bCs/>
          <w:iCs/>
          <w:color w:val="000000"/>
          <w:sz w:val="26"/>
          <w:szCs w:val="26"/>
        </w:rPr>
        <w:t>ериод ухода, осуществляемого трудоспособным лицом за инвалидом I группы или за лицом, достигшим возраста 80 лет, засчитывается в страховой стаж наравне с периодами работы и (или) иной деятельности</w:t>
      </w:r>
      <w:r w:rsidR="00570B5A" w:rsidRPr="00D0299E">
        <w:rPr>
          <w:bCs/>
          <w:iCs/>
          <w:sz w:val="26"/>
          <w:szCs w:val="26"/>
        </w:rPr>
        <w:t>.</w:t>
      </w:r>
    </w:p>
    <w:p w:rsidR="00570B5A" w:rsidRPr="00D0299E" w:rsidRDefault="00570B5A" w:rsidP="00570B5A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Согласно Трудовому кодексу Российской Федерации от 30.12.2001 № 197-ФЗ</w:t>
      </w:r>
      <w:r>
        <w:rPr>
          <w:bCs/>
          <w:iCs/>
          <w:sz w:val="26"/>
          <w:szCs w:val="26"/>
          <w:vertAlign w:val="superscript"/>
        </w:rPr>
        <w:t xml:space="preserve"> </w:t>
      </w:r>
      <w:r w:rsidRPr="00D0299E">
        <w:rPr>
          <w:bCs/>
          <w:iCs/>
          <w:sz w:val="26"/>
          <w:szCs w:val="26"/>
        </w:rPr>
        <w:t xml:space="preserve">трудоспособным лицом является лицо, с которым может быть заключен трудовой договор. </w:t>
      </w:r>
    </w:p>
    <w:p w:rsidR="00570B5A" w:rsidRPr="00D0299E" w:rsidRDefault="00570B5A" w:rsidP="00570B5A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r w:rsidRPr="00D0299E">
        <w:rPr>
          <w:bCs/>
          <w:iCs/>
          <w:sz w:val="26"/>
          <w:szCs w:val="26"/>
        </w:rPr>
        <w:t>При этом предельный возраст, в котором лицо способно заключить трудовой договор или осуществлять уход, законодательством не предусмотрен.</w:t>
      </w:r>
    </w:p>
    <w:p w:rsidR="00570B5A" w:rsidRDefault="00570B5A" w:rsidP="00570B5A">
      <w:pPr>
        <w:spacing w:line="312" w:lineRule="auto"/>
        <w:ind w:firstLine="708"/>
        <w:jc w:val="both"/>
        <w:rPr>
          <w:bCs/>
          <w:iCs/>
          <w:sz w:val="26"/>
          <w:szCs w:val="26"/>
        </w:rPr>
      </w:pPr>
      <w:proofErr w:type="gramStart"/>
      <w:r w:rsidRPr="00D0299E">
        <w:rPr>
          <w:bCs/>
          <w:iCs/>
          <w:sz w:val="26"/>
          <w:szCs w:val="26"/>
        </w:rPr>
        <w:t>С учетом изложенного</w:t>
      </w:r>
      <w:r w:rsidR="008362E8">
        <w:rPr>
          <w:bCs/>
          <w:iCs/>
          <w:sz w:val="26"/>
          <w:szCs w:val="26"/>
        </w:rPr>
        <w:t>,</w:t>
      </w:r>
      <w:r w:rsidRPr="00D0299E">
        <w:rPr>
          <w:bCs/>
          <w:iCs/>
          <w:sz w:val="26"/>
          <w:szCs w:val="26"/>
        </w:rPr>
        <w:t xml:space="preserve"> если период ухода за инвалидом 1 группы или за лицом, достигшим возраста 80 лет, не учтен при определении размера пенсии за выслугу лет</w:t>
      </w:r>
      <w:r>
        <w:rPr>
          <w:bCs/>
          <w:iCs/>
          <w:sz w:val="26"/>
          <w:szCs w:val="26"/>
        </w:rPr>
        <w:t xml:space="preserve"> </w:t>
      </w:r>
      <w:r w:rsidRPr="00D0299E">
        <w:rPr>
          <w:bCs/>
          <w:iCs/>
          <w:sz w:val="26"/>
          <w:szCs w:val="26"/>
        </w:rPr>
        <w:t xml:space="preserve">в соответствии </w:t>
      </w:r>
      <w:r w:rsidRPr="00D0299E">
        <w:rPr>
          <w:bCs/>
          <w:iCs/>
          <w:color w:val="000000"/>
          <w:sz w:val="26"/>
          <w:szCs w:val="26"/>
        </w:rPr>
        <w:t xml:space="preserve">с </w:t>
      </w:r>
      <w:hyperlink r:id="rId9" w:history="1">
        <w:r w:rsidRPr="00D0299E">
          <w:rPr>
            <w:rStyle w:val="a6"/>
            <w:bCs/>
            <w:iCs/>
            <w:color w:val="000000"/>
            <w:sz w:val="26"/>
            <w:szCs w:val="26"/>
          </w:rPr>
          <w:t>Законом</w:t>
        </w:r>
      </w:hyperlink>
      <w:r w:rsidRPr="00D0299E">
        <w:rPr>
          <w:bCs/>
          <w:iCs/>
          <w:color w:val="000000"/>
          <w:sz w:val="26"/>
          <w:szCs w:val="26"/>
        </w:rPr>
        <w:t xml:space="preserve"> РФ </w:t>
      </w:r>
      <w:r w:rsidRPr="00D0299E">
        <w:rPr>
          <w:bCs/>
          <w:iCs/>
          <w:sz w:val="26"/>
          <w:szCs w:val="26"/>
        </w:rPr>
        <w:t>№ 4468-1, то он учитывается в страховом стаже при назначении страховой пенсии по старости (за исключением фиксированной выплаты</w:t>
      </w:r>
      <w:r>
        <w:rPr>
          <w:bCs/>
          <w:iCs/>
          <w:sz w:val="26"/>
          <w:szCs w:val="26"/>
        </w:rPr>
        <w:t xml:space="preserve">   </w:t>
      </w:r>
      <w:r w:rsidRPr="00D0299E">
        <w:rPr>
          <w:bCs/>
          <w:iCs/>
          <w:sz w:val="26"/>
          <w:szCs w:val="26"/>
        </w:rPr>
        <w:t xml:space="preserve"> к страховой пенсии), независимо от того достигло (или не достигло) лицо, осуществляющее</w:t>
      </w:r>
      <w:proofErr w:type="gramEnd"/>
      <w:r w:rsidRPr="00D0299E">
        <w:rPr>
          <w:bCs/>
          <w:iCs/>
          <w:sz w:val="26"/>
          <w:szCs w:val="26"/>
        </w:rPr>
        <w:t xml:space="preserve"> такой уход, возраста, дающего право на страховую пенсию по старости.</w:t>
      </w:r>
    </w:p>
    <w:p w:rsidR="009C285D" w:rsidRDefault="009C285D" w:rsidP="009C285D">
      <w:pPr>
        <w:spacing w:line="312" w:lineRule="auto"/>
        <w:jc w:val="both"/>
        <w:rPr>
          <w:bCs/>
          <w:iCs/>
          <w:sz w:val="26"/>
          <w:szCs w:val="26"/>
        </w:rPr>
      </w:pPr>
    </w:p>
    <w:p w:rsidR="009C285D" w:rsidRPr="006133DE" w:rsidRDefault="009C285D" w:rsidP="009C285D">
      <w:pPr>
        <w:spacing w:line="312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пенсионноеобеспечение</w:t>
      </w:r>
      <w:proofErr w:type="spellEnd"/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новостиУПФР</w:t>
      </w:r>
      <w:proofErr w:type="spellEnd"/>
    </w:p>
    <w:p w:rsidR="009C285D" w:rsidRPr="00D0299E" w:rsidRDefault="009C285D" w:rsidP="009C285D">
      <w:pPr>
        <w:spacing w:line="312" w:lineRule="auto"/>
        <w:jc w:val="both"/>
        <w:rPr>
          <w:bCs/>
          <w:iCs/>
          <w:sz w:val="26"/>
          <w:szCs w:val="26"/>
        </w:rPr>
      </w:pPr>
    </w:p>
    <w:p w:rsidR="00B95CF4" w:rsidRDefault="008362E8"/>
    <w:sectPr w:rsidR="00B95CF4" w:rsidSect="00B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10" w:rsidRDefault="00D15E10" w:rsidP="00570B5A">
      <w:r>
        <w:separator/>
      </w:r>
    </w:p>
  </w:endnote>
  <w:endnote w:type="continuationSeparator" w:id="1">
    <w:p w:rsidR="00D15E10" w:rsidRDefault="00D15E10" w:rsidP="0057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10" w:rsidRDefault="00D15E10" w:rsidP="00570B5A">
      <w:r>
        <w:separator/>
      </w:r>
    </w:p>
  </w:footnote>
  <w:footnote w:type="continuationSeparator" w:id="1">
    <w:p w:rsidR="00D15E10" w:rsidRDefault="00D15E10" w:rsidP="00570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A"/>
    <w:rsid w:val="00165833"/>
    <w:rsid w:val="00256B07"/>
    <w:rsid w:val="00570B5A"/>
    <w:rsid w:val="006133DE"/>
    <w:rsid w:val="007B794F"/>
    <w:rsid w:val="008362E8"/>
    <w:rsid w:val="009C285D"/>
    <w:rsid w:val="00A4526D"/>
    <w:rsid w:val="00B039DF"/>
    <w:rsid w:val="00B15426"/>
    <w:rsid w:val="00B47D1F"/>
    <w:rsid w:val="00CC2CE7"/>
    <w:rsid w:val="00D1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570B5A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570B5A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70B5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570B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981F829A7B7B9DE42285320056C527D2ECD72C9203787DB54C2CCBF546232FB0D8C41C858F55B96AF227875CDR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981F829A7B7B9DE42285320056C527D2ECD72C9203787DB54C2CCBF546232FB0D8C41C858F55B96AF227875CDR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981F829A7B7B9DE42285320056C527D2ECD72C9203787DB54C2CCBF546232FB0D8C41C858F55B96AF227875CDR0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47832EBA199731CA59A5E45DEA81960BFD22717C7C704F9722B0CD71h8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Иванина</cp:lastModifiedBy>
  <cp:revision>5</cp:revision>
  <cp:lastPrinted>2020-12-07T06:01:00Z</cp:lastPrinted>
  <dcterms:created xsi:type="dcterms:W3CDTF">2020-11-19T19:22:00Z</dcterms:created>
  <dcterms:modified xsi:type="dcterms:W3CDTF">2020-12-08T09:15:00Z</dcterms:modified>
</cp:coreProperties>
</file>