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17" w:rsidRDefault="00354117" w:rsidP="0035411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 школе подготовились</w:t>
      </w:r>
    </w:p>
    <w:p w:rsidR="00354117" w:rsidRDefault="00354117" w:rsidP="003541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Незаметно пролетели теплые и солнечные летние каникулы, осень вступила в свои права, а это значит, что 1 сентября не за горами и школы снова открыли двери для своих учеников.</w:t>
      </w:r>
    </w:p>
    <w:p w:rsidR="00354117" w:rsidRDefault="00354117" w:rsidP="003541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подготовки к новому учебному году всем семьям, в которых есть дети школьного возраста от 6 до 18 лет, выплачивается по 10 тыс. рублей на каждого такого ребёнка*.</w:t>
      </w:r>
    </w:p>
    <w:p w:rsidR="00354117" w:rsidRDefault="00354117" w:rsidP="003541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Большинство семей уже получили такую помощь от государства к началу учебного года. Отделением ПФР по Санкт-Петербургу и Ленинградской области выплачено более 8 млрд рублей на 821 444 школьника.</w:t>
      </w:r>
    </w:p>
    <w:p w:rsidR="00354117" w:rsidRDefault="00354117" w:rsidP="0035411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 семей, которые еще не подали заявление на выплату, достаточно времени, чтобы обратиться за средствами. Если они не успели оформить выплату до конца лета, то смогут сделать это в сентябре и октябре – соответствующие заявления Пенсионный фонд будет принимать до 1 ноября текущего года.</w:t>
      </w:r>
    </w:p>
    <w:p w:rsidR="00115F24" w:rsidRDefault="00354117" w:rsidP="00354117">
      <w:r>
        <w:rPr>
          <w:rFonts w:ascii="Tms Rmn" w:hAnsi="Tms Rmn" w:cs="Tms Rmn"/>
          <w:color w:val="000000"/>
          <w:sz w:val="24"/>
          <w:szCs w:val="24"/>
        </w:rPr>
        <w:t xml:space="preserve">Более подробная информация о выплате семьям к новому учебному году размещена на сайте ПФР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117"/>
    <w:rsid w:val="00115F24"/>
    <w:rsid w:val="00354117"/>
    <w:rsid w:val="0070277F"/>
    <w:rsid w:val="00C3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2021-09-02T06:02:00Z</dcterms:created>
  <dcterms:modified xsi:type="dcterms:W3CDTF">2021-09-02T06:02:00Z</dcterms:modified>
</cp:coreProperties>
</file>