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99" w:rsidRPr="00967199" w:rsidRDefault="00011814" w:rsidP="00011814">
      <w:r>
        <w:t>Зарегистрированное лицо работает в организации на 0,5 ставки. В январе 2020 года работодатель перевел работника на полную ставку без изменения должности. Необходимо ли в данном случае представлять на такого работника сведения по форме СЗВ-ТД?</w:t>
      </w:r>
      <w:r>
        <w:br/>
      </w:r>
      <w:r>
        <w:br/>
      </w:r>
      <w:proofErr w:type="gramStart"/>
      <w:r>
        <w:t>Случаи, при наступлении которых страхователь обязан представить сведения по форме СЗВ-ТД о работающих у него зарегистрированных лицах, прямо предусмотрены пунктом 2.4 статьи 11 Закона № 27-ФЗ и пунктом 2.5.3 Порядка № 730п:</w:t>
      </w:r>
      <w:r>
        <w:br/>
        <w:t xml:space="preserve">- прием на работу; </w:t>
      </w:r>
      <w:r>
        <w:br/>
        <w:t>- перевод на другую постоянную работу;</w:t>
      </w:r>
      <w:r>
        <w:br/>
        <w:t xml:space="preserve">- увольнение; </w:t>
      </w:r>
      <w:r>
        <w:br/>
        <w:t>- подача зарегистрированными лицами заявлений о продолжении ведения страхователем трудовых книжек в соответствии со статьей 66 ТК РФ;</w:t>
      </w:r>
      <w:proofErr w:type="gramEnd"/>
      <w:r>
        <w:br/>
        <w:t xml:space="preserve">- </w:t>
      </w:r>
      <w:proofErr w:type="gramStart"/>
      <w:r>
        <w:t>подача зарегистрированными лицами заявлений о предоставлении страхователем зарегистрированным лицам сведений о трудовой деятельности в электронном виде в соответствии со статьей 66.1 ТК РФ;</w:t>
      </w:r>
      <w:r>
        <w:br/>
        <w:t>- изменение наименования страхователя;</w:t>
      </w:r>
      <w:r>
        <w:br/>
        <w:t>- установление (присвоение)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подобное);</w:t>
      </w:r>
      <w:proofErr w:type="gramEnd"/>
      <w:r>
        <w:t xml:space="preserve"> </w:t>
      </w:r>
      <w:r>
        <w:br/>
        <w:t>- лишение права в соответствии с приговором суда занимать определенные должности или заниматься определенной деятельностью.</w:t>
      </w:r>
      <w:r>
        <w:br/>
        <w:t>Приведенный перечень является исчерпывающим.</w:t>
      </w:r>
      <w:r>
        <w:br/>
        <w:t>Изменение в оплате труда не является случаем, при котором страхователь должен представлять в органы ПФР сведения о трудовой деятельности зарегистрированного лица.</w:t>
      </w:r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11814"/>
    <w:rsid w:val="0007110B"/>
    <w:rsid w:val="00142182"/>
    <w:rsid w:val="002269AF"/>
    <w:rsid w:val="002906E9"/>
    <w:rsid w:val="002E1B5B"/>
    <w:rsid w:val="003B61BC"/>
    <w:rsid w:val="004B7D00"/>
    <w:rsid w:val="004C1896"/>
    <w:rsid w:val="0052422E"/>
    <w:rsid w:val="005712CC"/>
    <w:rsid w:val="005D58DF"/>
    <w:rsid w:val="0061134F"/>
    <w:rsid w:val="00671D59"/>
    <w:rsid w:val="00695C9C"/>
    <w:rsid w:val="007037FF"/>
    <w:rsid w:val="00771CCD"/>
    <w:rsid w:val="007C1191"/>
    <w:rsid w:val="008917F4"/>
    <w:rsid w:val="00891C6A"/>
    <w:rsid w:val="008D7A5A"/>
    <w:rsid w:val="0090734C"/>
    <w:rsid w:val="00967199"/>
    <w:rsid w:val="00975934"/>
    <w:rsid w:val="009C7E4D"/>
    <w:rsid w:val="009E7860"/>
    <w:rsid w:val="00A06D0F"/>
    <w:rsid w:val="00A75295"/>
    <w:rsid w:val="00AC250B"/>
    <w:rsid w:val="00AC4BF0"/>
    <w:rsid w:val="00AE557D"/>
    <w:rsid w:val="00C376D4"/>
    <w:rsid w:val="00C4469D"/>
    <w:rsid w:val="00CC04A2"/>
    <w:rsid w:val="00CC3DF8"/>
    <w:rsid w:val="00D74267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95CC-D8CD-485D-8616-400BA282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2020-02-16T17:27:00Z</dcterms:created>
  <dcterms:modified xsi:type="dcterms:W3CDTF">2020-02-16T17:27:00Z</dcterms:modified>
</cp:coreProperties>
</file>