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A24AE9" w:rsidRDefault="00A24AE9" w:rsidP="00A24AE9">
      <w:proofErr w:type="gramStart"/>
      <w:r>
        <w:t>Уплата страховых взносов в ПФР лицами, добровольно вступившим</w:t>
      </w:r>
      <w:r>
        <w:br/>
      </w:r>
      <w:r>
        <w:br/>
        <w:t>Уплата страховых взносов лицами, добровольно вступившими в правоотношения по обязательному пенсионному страхованию, производится в соответствии со статьей 29 Федерального закона от 15.12.2001 года №167-ФЗ (в ред. Федерального закона от 27.11.2018 № 425-ФЗ) «Об обязательном пенсионном страховании в Российской Федерации» и осуществляется на соответствующие счета Федерального казначейства с применением кодов бюджетной классификации, предназначенных для</w:t>
      </w:r>
      <w:proofErr w:type="gramEnd"/>
      <w:r>
        <w:t xml:space="preserve"> учета страховых взносов, уплаченных в добровольном порядке.</w:t>
      </w:r>
      <w:r>
        <w:br/>
      </w:r>
      <w:r>
        <w:br/>
      </w:r>
      <w:proofErr w:type="gramStart"/>
      <w:r>
        <w:t>Минимальный размер страховых взносов определяется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подпунктом 1 пункта 2 статьи 425 Налогового кодекса Российской Федерации, увеличенное в 12 раз (1МРОТ х 22% х 12 месяцев, 1МРОТ на 01.01.2019 – 11 280 рублей).</w:t>
      </w:r>
      <w:proofErr w:type="gramEnd"/>
      <w:r>
        <w:br/>
      </w:r>
      <w:r>
        <w:br/>
        <w:t xml:space="preserve">Для лиц, применяющих специальный налоговый режим «Налог на профессиональный доход», чтобы получить целый год страхового стажа необходимо уплатить в расчетном периоде не менее фиксированного размера страхового взноса на обязательное пенсионное страхование, определяемого в соответствии со статьей 430 Налогового кодекса Российской Федерации (за 2019 год – 29 354 рубля). В случае уплаты меньшей суммы в страховой стаж будет засчитан период, пропорциональный уплате. </w:t>
      </w:r>
      <w:r>
        <w:br/>
      </w:r>
      <w:proofErr w:type="gramStart"/>
      <w:r>
        <w:t>Максимальный размер страховых взносов не может быть более размера, определяемого как произведение восьмикратного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подпунктом 1 пункта 2 статьи 425 Налогового кодекса Российской Федерации, увеличенное в 12 раз (8МРОТ х 22% х 12 месяцев).</w:t>
      </w:r>
      <w:proofErr w:type="gramEnd"/>
      <w:r>
        <w:br/>
      </w:r>
      <w:proofErr w:type="gramStart"/>
      <w:r>
        <w:t>Если заявление о добровольном вступлении в правоотношения (о прекращении правоотношений) по обязательному пенсионному страхованию подано в территориальный орган Пенсионного фонда Российской Федерации в течение расчетного периода, размер страховых взносов, подлежащих уплате за этот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</w:t>
      </w:r>
      <w:proofErr w:type="gramEnd"/>
      <w:r>
        <w:t xml:space="preserve"> За неполный месяц размер страховых взносов определяется пропорционально количеству календарных дней этого месяца (но не более 8МРОТ х 22% х 12 либо на пропорциональное количество месяцев и дней).</w:t>
      </w:r>
      <w:r>
        <w:br/>
        <w:t>Код бюджетной классификации для уплаты страховых взносов на страховую пенсию физическими лицами, добровольно вступившими в правоотношения по обязательному пенсионному страхованию, утверждается Приказом Минфина.</w:t>
      </w:r>
      <w:r>
        <w:br/>
      </w:r>
      <w:r>
        <w:br/>
        <w:t>Код Наименование КБК</w:t>
      </w:r>
      <w:r>
        <w:br/>
        <w:t>392 1 02 02042 06 1000 160 Страховые взносы, уплачиваемые лицами, добровольно вступившими в правоотношения по обязательному пенсионному страхованию, зачисляемые в Пенсионный фонд Российской Федерации на выплату страховой пенсии</w:t>
      </w:r>
      <w:bookmarkStart w:id="0" w:name="_GoBack"/>
      <w:bookmarkEnd w:id="0"/>
    </w:p>
    <w:sectPr w:rsidR="000D733D" w:rsidRPr="00A2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0F3B6C"/>
    <w:rsid w:val="001173FB"/>
    <w:rsid w:val="0014632C"/>
    <w:rsid w:val="00164A1C"/>
    <w:rsid w:val="001F5551"/>
    <w:rsid w:val="00243B88"/>
    <w:rsid w:val="00283D31"/>
    <w:rsid w:val="00414EC7"/>
    <w:rsid w:val="004314AA"/>
    <w:rsid w:val="005138EE"/>
    <w:rsid w:val="00542D3D"/>
    <w:rsid w:val="005450C4"/>
    <w:rsid w:val="00686179"/>
    <w:rsid w:val="007B4EF2"/>
    <w:rsid w:val="008E5E65"/>
    <w:rsid w:val="009155E5"/>
    <w:rsid w:val="00A05360"/>
    <w:rsid w:val="00A24AE9"/>
    <w:rsid w:val="00A8732F"/>
    <w:rsid w:val="00AA3AF7"/>
    <w:rsid w:val="00B22C1A"/>
    <w:rsid w:val="00B93CEB"/>
    <w:rsid w:val="00BE1FC9"/>
    <w:rsid w:val="00CC3B3F"/>
    <w:rsid w:val="00D472A4"/>
    <w:rsid w:val="00D86C5B"/>
    <w:rsid w:val="00DA4E69"/>
    <w:rsid w:val="00E17AFB"/>
    <w:rsid w:val="00E532A2"/>
    <w:rsid w:val="00E61CB2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2019-08-06T19:15:00Z</dcterms:created>
  <dcterms:modified xsi:type="dcterms:W3CDTF">2019-08-06T19:15:00Z</dcterms:modified>
</cp:coreProperties>
</file>