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91" w:rsidRPr="0015725D" w:rsidRDefault="00EA7E91" w:rsidP="00EA7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C3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публичных слушаний по</w:t>
      </w:r>
      <w:r w:rsidRPr="001572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вопросу наложения постоянного публичного сервитута на земельные участки с кадастровыми номерами: 47:04:0101001:28; 47:03:0111003:61; 47:04:0101001:14; 47:04:0101001:15; 47:03:0111003:91; 47:03:0111003:81; 47:03:0111005:64; 47:03:0111003:99; </w:t>
      </w:r>
      <w:proofErr w:type="gramStart"/>
      <w:r w:rsidRPr="0015725D">
        <w:rPr>
          <w:rFonts w:ascii="Times New Roman" w:hAnsi="Times New Roman"/>
          <w:b/>
          <w:sz w:val="24"/>
          <w:szCs w:val="24"/>
          <w:shd w:val="clear" w:color="auto" w:fill="FFFFFF"/>
        </w:rPr>
        <w:t>47:03:0111003:90; 47:03:0111001:11; 47:03:0107003:30; 47:03:0107002:134; 47:03:0111002:23; 47:03:0107002:12; 47:03:0107002:187; 47:03:0107002:167; 47:03:0111003:67; 47:03:0111005:50; 47:03:0107003:28; 47:03:0107001:140; 47:03:0111003:71;</w:t>
      </w:r>
      <w:proofErr w:type="gramEnd"/>
      <w:r w:rsidRPr="0015725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47:03:0107002:124</w:t>
      </w:r>
    </w:p>
    <w:p w:rsidR="00EA7E91" w:rsidRPr="0015725D" w:rsidRDefault="00EA7E91" w:rsidP="00EA7E9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информирует, что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образования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145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года назначены публичные слушания по </w:t>
      </w:r>
      <w:r w:rsidRPr="0015725D">
        <w:rPr>
          <w:rFonts w:ascii="Times New Roman" w:hAnsi="Times New Roman"/>
          <w:sz w:val="24"/>
          <w:szCs w:val="24"/>
          <w:shd w:val="clear" w:color="auto" w:fill="FFFFFF"/>
        </w:rPr>
        <w:t>вопросу наложения постоянного публичного сервитута на земельные участки с кадастровыми номерами: 47:04:0101001:28;</w:t>
      </w:r>
      <w:proofErr w:type="gramEnd"/>
      <w:r w:rsidRPr="0015725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5725D">
        <w:rPr>
          <w:rFonts w:ascii="Times New Roman" w:hAnsi="Times New Roman"/>
          <w:sz w:val="24"/>
          <w:szCs w:val="24"/>
          <w:shd w:val="clear" w:color="auto" w:fill="FFFFFF"/>
        </w:rPr>
        <w:t>47:03:0111003:61; 47:04:0101001:14; 47:04:0101001:15; 47:03:0111003:91; 47:03:0111003:81; 47:03:0111005:64; 47:03:0111003:99; 47:03:0111003:90; 47:03:0111001:11; 47:03:0107003:30; 47:03:0107002:134; 47:03:0111002:23; 47:03:0107002:12;</w:t>
      </w:r>
      <w:proofErr w:type="gramEnd"/>
      <w:r w:rsidRPr="0015725D">
        <w:rPr>
          <w:rFonts w:ascii="Times New Roman" w:hAnsi="Times New Roman"/>
          <w:sz w:val="24"/>
          <w:szCs w:val="24"/>
          <w:shd w:val="clear" w:color="auto" w:fill="FFFFFF"/>
        </w:rPr>
        <w:t xml:space="preserve"> 47:03:0107002:187; 47:03:0107002:167; 47:03:0111003:67; 47:03:0111005:50; 47:03:</w:t>
      </w:r>
      <w:bookmarkStart w:id="0" w:name="_GoBack"/>
      <w:bookmarkEnd w:id="0"/>
      <w:r w:rsidRPr="0015725D">
        <w:rPr>
          <w:rFonts w:ascii="Times New Roman" w:hAnsi="Times New Roman"/>
          <w:sz w:val="24"/>
          <w:szCs w:val="24"/>
          <w:shd w:val="clear" w:color="auto" w:fill="FFFFFF"/>
        </w:rPr>
        <w:t>0107003:28; 47:03:0107001:140; 47:03:0111003:71; 47:03:0107002:124</w:t>
      </w:r>
    </w:p>
    <w:p w:rsidR="00EA7E91" w:rsidRPr="0015725D" w:rsidRDefault="00EA7E91" w:rsidP="00EA7E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правовой акт главы МО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Pr="0015725D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на официальном сайте муниципального образования  </w:t>
      </w:r>
      <w:proofErr w:type="spellStart"/>
      <w:r w:rsidRPr="0015725D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Севастьяновское</w:t>
      </w:r>
      <w:proofErr w:type="spellEnd"/>
      <w:r w:rsidRPr="0015725D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сельское поселение муниципального образования </w:t>
      </w:r>
      <w:proofErr w:type="spellStart"/>
      <w:r w:rsidRPr="0015725D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Приозерский</w:t>
      </w:r>
      <w:proofErr w:type="spellEnd"/>
      <w:r w:rsidRPr="0015725D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муниципальный район Ленинградской области в информационно-телекоммуникационной сети «Интернет»</w:t>
      </w:r>
      <w:r w:rsidRPr="0015725D">
        <w:rPr>
          <w:rFonts w:ascii="TimesDL" w:eastAsia="Times New Roman" w:hAnsi="TimesDL" w:cs="Times New Roman"/>
          <w:sz w:val="24"/>
          <w:szCs w:val="24"/>
          <w:lang w:eastAsia="ru-RU"/>
        </w:rPr>
        <w:t xml:space="preserve"> </w:t>
      </w:r>
      <w:hyperlink r:id="rId6" w:history="1">
        <w:r w:rsidRPr="0015725D">
          <w:rPr>
            <w:rFonts w:ascii="TimesDL" w:eastAsia="Times New Roman" w:hAnsi="TimesDL" w:cs="Times New Roman"/>
            <w:bCs/>
            <w:color w:val="0000FF"/>
            <w:spacing w:val="-8"/>
            <w:sz w:val="24"/>
            <w:szCs w:val="24"/>
            <w:u w:val="single"/>
            <w:lang w:eastAsia="ru-RU"/>
          </w:rPr>
          <w:t>http://sevastyanovo.ru/</w:t>
        </w:r>
      </w:hyperlink>
      <w:r w:rsidRPr="0015725D">
        <w:rPr>
          <w:rFonts w:ascii="TimesDL" w:eastAsia="Times New Roman" w:hAnsi="TimesDL" w:cs="Times New Roman"/>
          <w:bCs/>
          <w:color w:val="0000FF"/>
          <w:spacing w:val="-8"/>
          <w:sz w:val="24"/>
          <w:szCs w:val="24"/>
          <w:u w:val="single"/>
          <w:lang w:eastAsia="ru-RU"/>
        </w:rPr>
        <w:t xml:space="preserve">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сетевого издания – «Ленинградское областное информационное агентство (ЛЕНОБЛИНФОРМ)» в информационно-телекоммуникационной сети «Интернет» по адресу: </w:t>
      </w:r>
      <w:hyperlink r:id="rId7" w:history="1">
        <w:r w:rsidRPr="0015725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http://www.lenoblinform.ru/</w:t>
        </w:r>
      </w:hyperlink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Решением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МО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следующий</w:t>
      </w:r>
      <w:proofErr w:type="gramEnd"/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проведения публичных слушаний:</w:t>
      </w:r>
    </w:p>
    <w:p w:rsidR="00EA7E91" w:rsidRPr="0015725D" w:rsidRDefault="00EA7E91" w:rsidP="00EA7E91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Назначить на 20 января 2018 г. на 17 часов 3</w:t>
      </w:r>
      <w:r w:rsidRPr="001572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 мин. 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публичных слушаний по вопросу наложения постоянного публичного сервитута на земельные участки с кадастровыми номерами</w:t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47:04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:010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1001:28; 47:03:0111003:61; 47:04:0101001:14; 47:04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:0101001:15; 47:03:0111003:91; 47:03:0111003:81; </w:t>
      </w:r>
      <w:proofErr w:type="gram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47:03:0111005:64; 47:03:0111003:99; 47:03:0111003:90; 47:03:0111001:11; 47:03:0107003:30; 47:03:0107002:134; 47:03:0111002:23; 47:03:0107002:12; 47:03:0107002:187; 47:03:0107002:167; 47:03:0111003:67; 47:03:0111005:50; 47:03:0107003:28;</w:t>
      </w:r>
      <w:proofErr w:type="gram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47:03:0107001:140; 47:03:0111003:71;                47:03:0107002:124.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Определить местом проведения публичных слушаний по вопросу наложения постоянного публичного сервитута на земельные участ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 с кадастровыми номерами 47:04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:010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1001:28; 47:03:0111003:61; 47:04:0101001:14; 47:04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:0101001:15; 47:03:0111003:91; 47:03:0111003:81; 47:03:0111005:64; 47:03:0111003:99; 47:03:0111003:90;</w:t>
      </w:r>
      <w:proofErr w:type="gram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47:03:0111001:11; 47:03:0107003:30; 47:03:0107002:134; 47:03:0111002:23; 47:03:0107002:12; 47:03:0107002:187; 47:03:0107002:167; 47:03:0111003:67; 47:03:0111005:50; 47:03:0107003:28; 47:03:0107001:140; 47:03:0111003:71; 47:03:0107002:124 (далее – публичные слушания), здание Администрации муниципального образования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Севастьяновское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поселение, по адресу: Ленинградская область,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район, пос.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Севастьяново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</w:t>
      </w:r>
      <w:proofErr w:type="gram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овая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д.4, зал заседаний.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Назначить органом, уполномоченным на организацию и проведение публичных слушаний по указанному предмету публичных слушаний, администрацию муниципального образования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Севастьяновское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 муниципального 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образования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муниципальный район Ленинградской области.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Администрации муниципального образования </w:t>
      </w:r>
      <w:proofErr w:type="spell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Севастьяновское</w:t>
      </w:r>
      <w:proofErr w:type="spell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сельское поселение муниципального образования </w:t>
      </w:r>
      <w:proofErr w:type="spell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Приозерский</w:t>
      </w:r>
      <w:proofErr w:type="spell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муниципальный район Ленинградской области: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Опубликовать информационное сообщение о проведении публичных слушаний в газете «</w:t>
      </w:r>
      <w:proofErr w:type="spell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Приозерские</w:t>
      </w:r>
      <w:proofErr w:type="spell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ведомости»;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- </w:t>
      </w:r>
      <w:proofErr w:type="gram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Опубликовать информационное сообщение о проведении публичных слушаний и проекты предмета публичных слушаний на официальном сайте МО </w:t>
      </w:r>
      <w:proofErr w:type="spell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Севастьяновское</w:t>
      </w:r>
      <w:proofErr w:type="spell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сельское поселение муниципального образования </w:t>
      </w:r>
      <w:proofErr w:type="spellStart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Приозерский</w:t>
      </w:r>
      <w:proofErr w:type="spell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муниципальный район Ленинградской области в информационно-телекоммуникационной сети «Интернет»</w:t>
      </w:r>
      <w:r w:rsidRPr="000C3C2B">
        <w:rPr>
          <w:rFonts w:ascii="TimesDL" w:eastAsia="Times New Roman" w:hAnsi="TimesDL" w:cs="Times New Roman"/>
          <w:sz w:val="24"/>
          <w:szCs w:val="24"/>
          <w:lang w:eastAsia="ru-RU"/>
        </w:rPr>
        <w:t xml:space="preserve"> </w:t>
      </w:r>
      <w:hyperlink r:id="rId8" w:history="1">
        <w:r w:rsidRPr="0015725D">
          <w:rPr>
            <w:rFonts w:ascii="TimesDL" w:eastAsia="Times New Roman" w:hAnsi="TimesDL" w:cs="Times New Roman"/>
            <w:bCs/>
            <w:color w:val="0000FF"/>
            <w:spacing w:val="-8"/>
            <w:sz w:val="24"/>
            <w:szCs w:val="24"/>
            <w:u w:val="single"/>
            <w:lang w:eastAsia="ru-RU"/>
          </w:rPr>
          <w:t>http://sevastyanovo.ru/</w:t>
        </w:r>
      </w:hyperlink>
      <w:r w:rsidRPr="0015725D">
        <w:rPr>
          <w:rFonts w:ascii="TimesDL" w:eastAsia="Times New Roman" w:hAnsi="TimesDL" w:cs="Times New Roman"/>
          <w:bCs/>
          <w:color w:val="0000FF"/>
          <w:spacing w:val="-8"/>
          <w:sz w:val="24"/>
          <w:szCs w:val="24"/>
          <w:u w:val="single"/>
          <w:lang w:eastAsia="ru-RU"/>
        </w:rPr>
        <w:t xml:space="preserve"> 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DL" w:eastAsia="Times New Roman" w:hAnsi="TimesDL" w:cs="Times New Roman"/>
          <w:bCs/>
          <w:color w:val="000000"/>
          <w:spacing w:val="-8"/>
          <w:sz w:val="24"/>
          <w:szCs w:val="24"/>
          <w:lang w:eastAsia="ru-RU"/>
        </w:rPr>
        <w:t xml:space="preserve">-  </w:t>
      </w:r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Опубликовать информационное сообщение о проведении публичных слушаний и проекты предмета публичных слушаний </w:t>
      </w:r>
      <w:r w:rsidRPr="000C3C2B">
        <w:rPr>
          <w:rFonts w:ascii="TimesDL" w:eastAsia="Times New Roman" w:hAnsi="TimesDL" w:cs="Times New Roman"/>
          <w:bCs/>
          <w:color w:val="000000"/>
          <w:spacing w:val="-8"/>
          <w:sz w:val="24"/>
          <w:szCs w:val="24"/>
          <w:lang w:eastAsia="ru-RU"/>
        </w:rPr>
        <w:t xml:space="preserve">на официальном сайте </w:t>
      </w:r>
      <w:proofErr w:type="spellStart"/>
      <w:r w:rsidRPr="000C3C2B">
        <w:rPr>
          <w:rFonts w:ascii="TimesDL" w:eastAsia="Times New Roman" w:hAnsi="TimesDL" w:cs="Times New Roman"/>
          <w:bCs/>
          <w:color w:val="000000"/>
          <w:spacing w:val="-8"/>
          <w:sz w:val="24"/>
          <w:szCs w:val="24"/>
          <w:lang w:eastAsia="ru-RU"/>
        </w:rPr>
        <w:t>Леноблинформ</w:t>
      </w:r>
      <w:proofErr w:type="spellEnd"/>
      <w:r w:rsidRPr="000C3C2B">
        <w:rPr>
          <w:rFonts w:ascii="TimesDL" w:eastAsia="Times New Roman" w:hAnsi="TimesDL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hyperlink r:id="rId9" w:history="1">
        <w:r w:rsidRPr="0015725D">
          <w:rPr>
            <w:rFonts w:ascii="TimesDL" w:eastAsia="Times New Roman" w:hAnsi="TimesDL" w:cs="Times New Roman"/>
            <w:bCs/>
            <w:color w:val="0000FF"/>
            <w:spacing w:val="-8"/>
            <w:sz w:val="24"/>
            <w:szCs w:val="24"/>
            <w:u w:val="single"/>
            <w:lang w:eastAsia="ru-RU"/>
          </w:rPr>
          <w:t>http://www.lenoblinform.ru/</w:t>
        </w:r>
      </w:hyperlink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Организовать экспозицию документов по адресу:</w:t>
      </w:r>
      <w:proofErr w:type="gramEnd"/>
      <w:r w:rsidRPr="000C3C2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Ленинградская область,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район, пос.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Севастьяново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</w:t>
      </w:r>
      <w:proofErr w:type="gramStart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овая</w:t>
      </w:r>
      <w:proofErr w:type="spellEnd"/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д.4, зал заседаний не позднее 21 декабря 2017г.;</w:t>
      </w: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C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Организовать учет замечаний и предложений, касающихся предмета публичных слушаний.</w:t>
      </w:r>
    </w:p>
    <w:p w:rsidR="00EA7E91" w:rsidRPr="0015725D" w:rsidRDefault="00EA7E91" w:rsidP="00EA7E91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A7E91" w:rsidRPr="000C3C2B" w:rsidRDefault="00EA7E91" w:rsidP="00EA7E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МО </w:t>
      </w:r>
      <w:proofErr w:type="spellStart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157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</w:p>
    <w:p w:rsidR="00EA7E91" w:rsidRPr="000C3C2B" w:rsidRDefault="00EA7E91" w:rsidP="00EA7E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A7E91" w:rsidRPr="000C3C2B" w:rsidRDefault="00A81E92" w:rsidP="00EA7E91">
      <w:pPr>
        <w:numPr>
          <w:ilvl w:val="0"/>
          <w:numId w:val="1"/>
        </w:numPr>
        <w:spacing w:before="100" w:beforeAutospacing="1" w:after="100" w:afterAutospacing="1" w:line="300" w:lineRule="atLeast"/>
        <w:ind w:left="-16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A7E91" w:rsidRPr="000C3C2B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  <w:lang w:eastAsia="ru-RU"/>
          </w:rPr>
          <w:t>Что нужно знать о коррупции</w:t>
        </w:r>
      </w:hyperlink>
    </w:p>
    <w:p w:rsidR="00EA7E91" w:rsidRPr="000C3C2B" w:rsidRDefault="00A81E92" w:rsidP="00EA7E91">
      <w:pPr>
        <w:numPr>
          <w:ilvl w:val="0"/>
          <w:numId w:val="1"/>
        </w:numPr>
        <w:spacing w:before="100" w:beforeAutospacing="1" w:after="100" w:afterAutospacing="1" w:line="300" w:lineRule="atLeast"/>
        <w:ind w:left="-16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A7E91" w:rsidRPr="000C3C2B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  <w:lang w:eastAsia="ru-RU"/>
          </w:rPr>
          <w:t>Информация о средней заработной плате руководителя и главного бухгалтера</w:t>
        </w:r>
      </w:hyperlink>
    </w:p>
    <w:p w:rsidR="00EA7E91" w:rsidRPr="0015725D" w:rsidRDefault="00EA7E91" w:rsidP="00EA7E91">
      <w:pPr>
        <w:rPr>
          <w:sz w:val="24"/>
          <w:szCs w:val="24"/>
        </w:rPr>
      </w:pPr>
    </w:p>
    <w:p w:rsidR="00B0239D" w:rsidRDefault="00B0239D"/>
    <w:sectPr w:rsidR="00B0239D" w:rsidSect="001572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1A82"/>
    <w:multiLevelType w:val="multilevel"/>
    <w:tmpl w:val="42AA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91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51235"/>
    <w:rsid w:val="000615C5"/>
    <w:rsid w:val="00064C8C"/>
    <w:rsid w:val="00074A0B"/>
    <w:rsid w:val="00075BC1"/>
    <w:rsid w:val="000865AF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1894"/>
    <w:rsid w:val="00144072"/>
    <w:rsid w:val="00150463"/>
    <w:rsid w:val="00157719"/>
    <w:rsid w:val="00161338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D06C2"/>
    <w:rsid w:val="001D3137"/>
    <w:rsid w:val="001D34E1"/>
    <w:rsid w:val="001D3D0D"/>
    <w:rsid w:val="001D4B12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E1D32"/>
    <w:rsid w:val="002E335F"/>
    <w:rsid w:val="002F251C"/>
    <w:rsid w:val="002F259A"/>
    <w:rsid w:val="00302F35"/>
    <w:rsid w:val="003058A6"/>
    <w:rsid w:val="00311C04"/>
    <w:rsid w:val="00320879"/>
    <w:rsid w:val="00320DBD"/>
    <w:rsid w:val="00326703"/>
    <w:rsid w:val="0032756E"/>
    <w:rsid w:val="00333962"/>
    <w:rsid w:val="00334958"/>
    <w:rsid w:val="00334BB2"/>
    <w:rsid w:val="00345FD1"/>
    <w:rsid w:val="003475FE"/>
    <w:rsid w:val="00356120"/>
    <w:rsid w:val="0036285C"/>
    <w:rsid w:val="00365AFC"/>
    <w:rsid w:val="0037457C"/>
    <w:rsid w:val="00374BCF"/>
    <w:rsid w:val="0039107C"/>
    <w:rsid w:val="00392395"/>
    <w:rsid w:val="00394881"/>
    <w:rsid w:val="003A2ADE"/>
    <w:rsid w:val="003B3881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510B7D"/>
    <w:rsid w:val="00512ED2"/>
    <w:rsid w:val="00513BE0"/>
    <w:rsid w:val="005274DC"/>
    <w:rsid w:val="00540AD5"/>
    <w:rsid w:val="00542328"/>
    <w:rsid w:val="00547637"/>
    <w:rsid w:val="00566A5C"/>
    <w:rsid w:val="005703BF"/>
    <w:rsid w:val="00574517"/>
    <w:rsid w:val="00583264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606B7F"/>
    <w:rsid w:val="006075B9"/>
    <w:rsid w:val="00607CD3"/>
    <w:rsid w:val="00610117"/>
    <w:rsid w:val="00614DBF"/>
    <w:rsid w:val="00622328"/>
    <w:rsid w:val="0062406D"/>
    <w:rsid w:val="00624B55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4322"/>
    <w:rsid w:val="00714DC9"/>
    <w:rsid w:val="00716FE6"/>
    <w:rsid w:val="00724801"/>
    <w:rsid w:val="00751C40"/>
    <w:rsid w:val="00757A81"/>
    <w:rsid w:val="00762EFC"/>
    <w:rsid w:val="00767C26"/>
    <w:rsid w:val="007722F0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B76FB"/>
    <w:rsid w:val="008C0741"/>
    <w:rsid w:val="008C1BF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73C4"/>
    <w:rsid w:val="009E58C4"/>
    <w:rsid w:val="009F7FE4"/>
    <w:rsid w:val="00A0646A"/>
    <w:rsid w:val="00A07798"/>
    <w:rsid w:val="00A35B69"/>
    <w:rsid w:val="00A35D97"/>
    <w:rsid w:val="00A448D4"/>
    <w:rsid w:val="00A57871"/>
    <w:rsid w:val="00A752C9"/>
    <w:rsid w:val="00A81E92"/>
    <w:rsid w:val="00A862E1"/>
    <w:rsid w:val="00AA0166"/>
    <w:rsid w:val="00AA3A3F"/>
    <w:rsid w:val="00AA7669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F26"/>
    <w:rsid w:val="00B4145A"/>
    <w:rsid w:val="00B45582"/>
    <w:rsid w:val="00B52657"/>
    <w:rsid w:val="00B52A34"/>
    <w:rsid w:val="00B57B3E"/>
    <w:rsid w:val="00B66420"/>
    <w:rsid w:val="00B672F9"/>
    <w:rsid w:val="00B70B90"/>
    <w:rsid w:val="00B77210"/>
    <w:rsid w:val="00B8155F"/>
    <w:rsid w:val="00B84ACF"/>
    <w:rsid w:val="00B87044"/>
    <w:rsid w:val="00B97B3C"/>
    <w:rsid w:val="00BB7B57"/>
    <w:rsid w:val="00BD21A4"/>
    <w:rsid w:val="00BE19F1"/>
    <w:rsid w:val="00BE1C7E"/>
    <w:rsid w:val="00BE3989"/>
    <w:rsid w:val="00BE752A"/>
    <w:rsid w:val="00C017BD"/>
    <w:rsid w:val="00C02E5D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E6317"/>
    <w:rsid w:val="00CE7D3D"/>
    <w:rsid w:val="00CF03FA"/>
    <w:rsid w:val="00CF1B09"/>
    <w:rsid w:val="00D0034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61D48"/>
    <w:rsid w:val="00D72CED"/>
    <w:rsid w:val="00D76339"/>
    <w:rsid w:val="00D80F93"/>
    <w:rsid w:val="00D84C58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5401B"/>
    <w:rsid w:val="00E55DED"/>
    <w:rsid w:val="00E63656"/>
    <w:rsid w:val="00E67D4B"/>
    <w:rsid w:val="00E71EAF"/>
    <w:rsid w:val="00E75C4C"/>
    <w:rsid w:val="00E91829"/>
    <w:rsid w:val="00E962C8"/>
    <w:rsid w:val="00EA4E21"/>
    <w:rsid w:val="00EA5E5B"/>
    <w:rsid w:val="00EA7E91"/>
    <w:rsid w:val="00EB1104"/>
    <w:rsid w:val="00EC1C02"/>
    <w:rsid w:val="00EC3592"/>
    <w:rsid w:val="00ED4861"/>
    <w:rsid w:val="00ED5D50"/>
    <w:rsid w:val="00ED6ED3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astyanov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11" Type="http://schemas.openxmlformats.org/officeDocument/2006/relationships/hyperlink" Target="https://www.volkhov-raion.ru/index.php/informatsiya-o-srednej-zarabotnoj-plate-rukovoditelya-i-glavnogo-bukhgal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olkhov-raion.ru/index.php/chto-nuzhno-znat-o-korruptsii-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2017-12-28T14:23:00Z</dcterms:created>
  <dcterms:modified xsi:type="dcterms:W3CDTF">2018-01-09T06:31:00Z</dcterms:modified>
</cp:coreProperties>
</file>