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40" w:rsidRDefault="00EA0140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EA0140" w:rsidRDefault="00196CDC" w:rsidP="000928B3">
      <w:pPr>
        <w:rPr>
          <w:color w:val="000000"/>
          <w:spacing w:val="3"/>
        </w:rPr>
      </w:pPr>
      <w:r w:rsidRPr="00762221">
        <w:rPr>
          <w:b/>
        </w:rPr>
        <w:t xml:space="preserve">  </w:t>
      </w:r>
      <w:r w:rsidR="00E12E3D">
        <w:rPr>
          <w:color w:val="000000"/>
          <w:spacing w:val="3"/>
        </w:rPr>
        <w:t>от   17</w:t>
      </w:r>
      <w:r w:rsidR="00EA0140">
        <w:rPr>
          <w:color w:val="000000"/>
          <w:spacing w:val="3"/>
        </w:rPr>
        <w:t xml:space="preserve"> </w:t>
      </w:r>
      <w:r w:rsidR="00F726A2">
        <w:rPr>
          <w:color w:val="000000"/>
          <w:spacing w:val="3"/>
        </w:rPr>
        <w:t>декабря</w:t>
      </w:r>
      <w:r w:rsidR="00EA0140">
        <w:rPr>
          <w:color w:val="000000"/>
          <w:spacing w:val="3"/>
        </w:rPr>
        <w:t xml:space="preserve">  2020г.                                                                       </w:t>
      </w:r>
      <w:r w:rsidR="000928B3">
        <w:rPr>
          <w:color w:val="000000"/>
          <w:spacing w:val="3"/>
        </w:rPr>
        <w:t xml:space="preserve">                             </w:t>
      </w:r>
      <w:r w:rsidR="00EA0140">
        <w:rPr>
          <w:color w:val="000000"/>
          <w:spacing w:val="3"/>
        </w:rPr>
        <w:t xml:space="preserve">№  </w:t>
      </w:r>
      <w:r w:rsidR="00F726A2">
        <w:rPr>
          <w:color w:val="000000"/>
          <w:spacing w:val="3"/>
        </w:rPr>
        <w:t>165</w:t>
      </w:r>
    </w:p>
    <w:p w:rsidR="00F726A2" w:rsidRDefault="00F726A2" w:rsidP="00EA0140">
      <w:pPr>
        <w:pStyle w:val="12"/>
        <w:keepNext w:val="0"/>
        <w:tabs>
          <w:tab w:val="left" w:pos="3969"/>
        </w:tabs>
        <w:outlineLvl w:val="9"/>
        <w:rPr>
          <w:color w:val="000000"/>
        </w:rPr>
      </w:pPr>
    </w:p>
    <w:p w:rsidR="00933428" w:rsidRDefault="00EA0140" w:rsidP="00EA0140">
      <w:pPr>
        <w:pStyle w:val="12"/>
        <w:keepNext w:val="0"/>
        <w:tabs>
          <w:tab w:val="left" w:pos="3969"/>
        </w:tabs>
        <w:outlineLvl w:val="9"/>
        <w:rPr>
          <w:color w:val="000000"/>
        </w:rPr>
      </w:pPr>
      <w:r>
        <w:rPr>
          <w:color w:val="000000"/>
        </w:rPr>
        <w:t>О</w:t>
      </w:r>
      <w:r w:rsidR="00933428">
        <w:rPr>
          <w:color w:val="000000"/>
        </w:rPr>
        <w:t xml:space="preserve">        внесении       изменений       в</w:t>
      </w:r>
      <w:r w:rsidR="0041267E">
        <w:rPr>
          <w:color w:val="000000"/>
        </w:rPr>
        <w:t xml:space="preserve"> </w:t>
      </w:r>
      <w:r w:rsidR="0093342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33428">
        <w:rPr>
          <w:color w:val="000000"/>
        </w:rPr>
        <w:t xml:space="preserve">  </w:t>
      </w:r>
      <w:r>
        <w:rPr>
          <w:color w:val="000000"/>
        </w:rPr>
        <w:t>постановлени</w:t>
      </w:r>
      <w:r w:rsidR="00933428">
        <w:rPr>
          <w:color w:val="000000"/>
        </w:rPr>
        <w:t>е</w:t>
      </w:r>
    </w:p>
    <w:p w:rsidR="00933428" w:rsidRDefault="00EA0140" w:rsidP="00EA0140">
      <w:pPr>
        <w:pStyle w:val="12"/>
        <w:keepNext w:val="0"/>
        <w:tabs>
          <w:tab w:val="left" w:pos="3969"/>
        </w:tabs>
        <w:outlineLvl w:val="9"/>
        <w:rPr>
          <w:color w:val="000000"/>
        </w:rPr>
      </w:pPr>
      <w:r>
        <w:rPr>
          <w:color w:val="000000"/>
        </w:rPr>
        <w:t>администрации</w:t>
      </w:r>
      <w:r w:rsidR="00933428">
        <w:rPr>
          <w:color w:val="000000"/>
        </w:rPr>
        <w:t xml:space="preserve">     МО      </w:t>
      </w:r>
      <w:r>
        <w:rPr>
          <w:color w:val="000000"/>
        </w:rPr>
        <w:t>Севастьяновское</w:t>
      </w:r>
      <w:r w:rsidR="0041267E">
        <w:rPr>
          <w:color w:val="000000"/>
        </w:rPr>
        <w:t xml:space="preserve"> </w:t>
      </w:r>
      <w:r w:rsidR="00933428">
        <w:rPr>
          <w:color w:val="000000"/>
        </w:rPr>
        <w:t xml:space="preserve">    </w:t>
      </w:r>
      <w:r>
        <w:rPr>
          <w:color w:val="000000"/>
        </w:rPr>
        <w:t>сельское</w:t>
      </w:r>
      <w:r w:rsidR="0041267E"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933428" w:rsidRDefault="00EA0140" w:rsidP="00EA0140">
      <w:pPr>
        <w:pStyle w:val="12"/>
        <w:keepNext w:val="0"/>
        <w:tabs>
          <w:tab w:val="left" w:pos="3969"/>
        </w:tabs>
        <w:outlineLvl w:val="9"/>
      </w:pPr>
      <w:r>
        <w:rPr>
          <w:color w:val="000000"/>
        </w:rPr>
        <w:t>поселение</w:t>
      </w:r>
      <w:r w:rsidR="00933428">
        <w:rPr>
          <w:color w:val="000000"/>
        </w:rPr>
        <w:t xml:space="preserve">     </w:t>
      </w:r>
      <w:r w:rsidR="00933428">
        <w:t xml:space="preserve">от     25    </w:t>
      </w:r>
      <w:r>
        <w:t>а</w:t>
      </w:r>
      <w:r w:rsidR="00933428">
        <w:t>вгуста</w:t>
      </w:r>
      <w:r>
        <w:t xml:space="preserve"> </w:t>
      </w:r>
      <w:r w:rsidR="00933428">
        <w:t xml:space="preserve">   </w:t>
      </w:r>
      <w:r>
        <w:t xml:space="preserve"> 201</w:t>
      </w:r>
      <w:r w:rsidR="00933428">
        <w:t>7</w:t>
      </w:r>
      <w:r>
        <w:t xml:space="preserve"> г.  </w:t>
      </w:r>
      <w:r w:rsidR="00933428">
        <w:t xml:space="preserve">  </w:t>
      </w:r>
      <w:r>
        <w:t>№ 1</w:t>
      </w:r>
      <w:r w:rsidR="00933428">
        <w:t>40</w:t>
      </w:r>
      <w:r>
        <w:t xml:space="preserve"> </w:t>
      </w:r>
      <w:r w:rsidR="00933428">
        <w:t xml:space="preserve"> «</w:t>
      </w:r>
      <w:proofErr w:type="gramStart"/>
      <w:r w:rsidR="00933428">
        <w:t>О</w:t>
      </w:r>
      <w:r>
        <w:t>б</w:t>
      </w:r>
      <w:proofErr w:type="gramEnd"/>
      <w:r>
        <w:t xml:space="preserve"> </w:t>
      </w:r>
    </w:p>
    <w:p w:rsidR="00EA0140" w:rsidRDefault="00EA0140" w:rsidP="00EA0140">
      <w:pPr>
        <w:pStyle w:val="12"/>
        <w:keepNext w:val="0"/>
        <w:tabs>
          <w:tab w:val="left" w:pos="3969"/>
        </w:tabs>
        <w:outlineLvl w:val="9"/>
      </w:pPr>
      <w:proofErr w:type="gramStart"/>
      <w:r>
        <w:t>утверждении</w:t>
      </w:r>
      <w:proofErr w:type="gramEnd"/>
      <w:r w:rsidR="00933428">
        <w:t xml:space="preserve">     </w:t>
      </w:r>
      <w:r>
        <w:t xml:space="preserve"> </w:t>
      </w:r>
      <w:r w:rsidR="00933428">
        <w:t xml:space="preserve">Генеральной      схемы      санитарной </w:t>
      </w:r>
      <w:r>
        <w:t xml:space="preserve"> </w:t>
      </w:r>
    </w:p>
    <w:p w:rsidR="00933428" w:rsidRDefault="00933428" w:rsidP="00933428">
      <w:pPr>
        <w:pStyle w:val="12"/>
        <w:keepNext w:val="0"/>
        <w:tabs>
          <w:tab w:val="left" w:pos="3969"/>
        </w:tabs>
        <w:outlineLvl w:val="9"/>
      </w:pPr>
      <w:r>
        <w:t xml:space="preserve">очистки    территории   муниципального образования   </w:t>
      </w:r>
    </w:p>
    <w:p w:rsidR="00933428" w:rsidRDefault="00933428" w:rsidP="00933428">
      <w:pPr>
        <w:pStyle w:val="12"/>
        <w:keepNext w:val="0"/>
        <w:tabs>
          <w:tab w:val="left" w:pos="3969"/>
        </w:tabs>
        <w:outlineLvl w:val="9"/>
      </w:pPr>
      <w:r>
        <w:t xml:space="preserve">Севастьяновское сельское поселение </w:t>
      </w:r>
      <w:proofErr w:type="gramStart"/>
      <w:r>
        <w:t>муниципального</w:t>
      </w:r>
      <w:proofErr w:type="gramEnd"/>
    </w:p>
    <w:p w:rsidR="00933428" w:rsidRDefault="00933428" w:rsidP="00933428">
      <w:r>
        <w:t>образования     Приозерский    муниципальный   район</w:t>
      </w:r>
    </w:p>
    <w:p w:rsidR="00933428" w:rsidRPr="00933428" w:rsidRDefault="00933428" w:rsidP="00933428">
      <w:r>
        <w:t>Ленинградской области»</w:t>
      </w:r>
    </w:p>
    <w:p w:rsidR="00933428" w:rsidRPr="00933428" w:rsidRDefault="00933428" w:rsidP="00933428"/>
    <w:p w:rsidR="00EA0140" w:rsidRPr="004D0BA0" w:rsidRDefault="00EA0140" w:rsidP="00BE0914">
      <w:pPr>
        <w:spacing w:line="276" w:lineRule="auto"/>
      </w:pPr>
    </w:p>
    <w:p w:rsidR="00365828" w:rsidRPr="006C3DC5" w:rsidRDefault="0041267E" w:rsidP="00944510">
      <w:pPr>
        <w:jc w:val="both"/>
      </w:pPr>
      <w:r>
        <w:t xml:space="preserve"> </w:t>
      </w:r>
      <w:r w:rsidR="00BE0914">
        <w:t xml:space="preserve">     </w:t>
      </w:r>
      <w:r>
        <w:t xml:space="preserve"> </w:t>
      </w:r>
      <w:proofErr w:type="gramStart"/>
      <w:r w:rsidR="00933428">
        <w:t>В соответствии с  Федеральным</w:t>
      </w:r>
      <w:r w:rsidR="00365828">
        <w:t>и</w:t>
      </w:r>
      <w:r w:rsidR="00933428">
        <w:t xml:space="preserve"> закон</w:t>
      </w:r>
      <w:r w:rsidR="00365828">
        <w:t>а</w:t>
      </w:r>
      <w:r w:rsidR="00933428">
        <w:t>м</w:t>
      </w:r>
      <w:r w:rsidR="00365828">
        <w:t>и</w:t>
      </w:r>
      <w:r w:rsidR="00933428">
        <w:t xml:space="preserve"> от 6 октября 2003 года № 131-ФЗ «Об общих принципах</w:t>
      </w:r>
      <w:r w:rsidR="00365828">
        <w:t xml:space="preserve"> организации местного самоуправления в Российской Федерации» (с изменениями и дополнениями), от 24.06.1998 г. № 89-ФЗ «Об отходах производства и потребления», областным законом Ленинградской области от 10.07.2014 г.  № 48-оз «</w:t>
      </w:r>
      <w:r w:rsidR="00F726A2">
        <w:t>О</w:t>
      </w:r>
      <w:r w:rsidR="00365828">
        <w:t>б отдельных вопросах местного значения сельских поселений  Ленинградской области</w:t>
      </w:r>
      <w:r w:rsidR="00F726A2">
        <w:t>»</w:t>
      </w:r>
      <w:r w:rsidR="00365828">
        <w:t xml:space="preserve">, </w:t>
      </w:r>
      <w:r w:rsidR="00365828" w:rsidRPr="006C3DC5">
        <w:t xml:space="preserve"> руководствуясь Уставом муниципального образования  Севастьяновское сельское поселение муниципального образования Приозерский</w:t>
      </w:r>
      <w:proofErr w:type="gramEnd"/>
      <w:r w:rsidR="00365828" w:rsidRPr="006C3DC5">
        <w:t xml:space="preserve">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365828" w:rsidRDefault="00365828" w:rsidP="00944510">
      <w:pPr>
        <w:jc w:val="both"/>
      </w:pPr>
      <w:r w:rsidRPr="006C3DC5">
        <w:t>ПОСТАНОВЛЯЕТ</w:t>
      </w:r>
      <w:r>
        <w:t>:</w:t>
      </w:r>
    </w:p>
    <w:p w:rsidR="00892C9D" w:rsidRDefault="00365828" w:rsidP="00892C9D">
      <w:pPr>
        <w:pStyle w:val="12"/>
        <w:keepNext w:val="0"/>
        <w:tabs>
          <w:tab w:val="left" w:pos="3969"/>
        </w:tabs>
        <w:outlineLvl w:val="9"/>
      </w:pPr>
      <w:r>
        <w:t xml:space="preserve">1. </w:t>
      </w:r>
      <w:r w:rsidR="00892C9D">
        <w:t xml:space="preserve">Считать </w:t>
      </w:r>
      <w:r w:rsidR="00717E1F">
        <w:t xml:space="preserve"> глав</w:t>
      </w:r>
      <w:r w:rsidR="00892C9D">
        <w:t xml:space="preserve">у 2 и главу </w:t>
      </w:r>
      <w:r w:rsidR="00717E1F">
        <w:t xml:space="preserve">3 Генеральной схемы санитарной  очистки    территории   муниципального образования  Севастьяновское сельское поселение муниципального образования     Приозерский    муниципальный   район Ленинградской области, </w:t>
      </w:r>
      <w:r w:rsidR="00892C9D">
        <w:t xml:space="preserve">утратившими силу и  </w:t>
      </w:r>
      <w:r w:rsidR="00717E1F">
        <w:t>замени</w:t>
      </w:r>
      <w:r w:rsidR="00892C9D">
        <w:t>ть</w:t>
      </w:r>
      <w:r w:rsidR="00717E1F">
        <w:t xml:space="preserve"> их</w:t>
      </w:r>
      <w:r w:rsidR="00892C9D">
        <w:t xml:space="preserve"> </w:t>
      </w:r>
      <w:proofErr w:type="gramStart"/>
      <w:r w:rsidR="00892C9D">
        <w:t>на</w:t>
      </w:r>
      <w:proofErr w:type="gramEnd"/>
      <w:r w:rsidR="00892C9D">
        <w:t xml:space="preserve">: </w:t>
      </w:r>
    </w:p>
    <w:p w:rsidR="00717E1F" w:rsidRPr="00562EFC" w:rsidRDefault="00562EFC" w:rsidP="00892C9D">
      <w:pPr>
        <w:pStyle w:val="12"/>
        <w:keepNext w:val="0"/>
        <w:tabs>
          <w:tab w:val="left" w:pos="3969"/>
        </w:tabs>
        <w:outlineLvl w:val="9"/>
        <w:rPr>
          <w:i/>
          <w:sz w:val="18"/>
          <w:szCs w:val="18"/>
        </w:rPr>
      </w:pPr>
      <w:r>
        <w:t xml:space="preserve">  </w:t>
      </w:r>
      <w:proofErr w:type="gramStart"/>
      <w:r>
        <w:t xml:space="preserve">-        </w:t>
      </w:r>
      <w:r w:rsidR="00717E1F">
        <w:t>Полномочия  по организации деятельности по накоплению (в том числе  раздельному накоплению), сбору, транспортированию, обработке, утилизации, обезвреживанию и захоронению  твердых коммунальных отходов (в том числе  раздельного накопления), а также  регулирование деятельности региональных операторов, отнесены к полномочиям субъектов  Российской Федерации</w:t>
      </w:r>
      <w:r w:rsidR="00892C9D">
        <w:t xml:space="preserve">» </w:t>
      </w:r>
      <w:r>
        <w:rPr>
          <w:i/>
          <w:sz w:val="18"/>
          <w:szCs w:val="18"/>
        </w:rPr>
        <w:t>/</w:t>
      </w:r>
      <w:r w:rsidR="00892C9D" w:rsidRPr="00562EFC">
        <w:rPr>
          <w:i/>
          <w:sz w:val="18"/>
          <w:szCs w:val="18"/>
        </w:rPr>
        <w:t xml:space="preserve">статья </w:t>
      </w:r>
      <w:r w:rsidRPr="00562EFC">
        <w:rPr>
          <w:i/>
          <w:sz w:val="18"/>
          <w:szCs w:val="18"/>
        </w:rPr>
        <w:t>6 Федерального закона  от 24.06. 1998 г в редакции от 04.07.2020 г.  «Об отходах производства и потребления»,  вступившими в силу с</w:t>
      </w:r>
      <w:proofErr w:type="gramEnd"/>
      <w:r w:rsidRPr="00562EFC">
        <w:rPr>
          <w:i/>
          <w:sz w:val="18"/>
          <w:szCs w:val="18"/>
        </w:rPr>
        <w:t xml:space="preserve"> 14.06.2020 года.</w:t>
      </w:r>
      <w:r>
        <w:rPr>
          <w:i/>
          <w:sz w:val="18"/>
          <w:szCs w:val="18"/>
        </w:rPr>
        <w:t>/.</w:t>
      </w:r>
    </w:p>
    <w:p w:rsidR="00717E1F" w:rsidRDefault="0022188C" w:rsidP="00944510">
      <w:pPr>
        <w:pStyle w:val="12"/>
        <w:keepNext w:val="0"/>
        <w:tabs>
          <w:tab w:val="left" w:pos="3969"/>
        </w:tabs>
        <w:outlineLvl w:val="9"/>
      </w:pPr>
      <w:r>
        <w:t>2. Актуализировать Генеральную схему санитарной  очистки    территории   муниципального образования   Севастьяновское сельское поселение муниципального образования     Приозерский    муниципальный   район Ленинградской области» в срок до 01.02.2021 года.</w:t>
      </w:r>
    </w:p>
    <w:p w:rsidR="00944510" w:rsidRPr="006C3DC5" w:rsidRDefault="0022188C" w:rsidP="00944510">
      <w:pPr>
        <w:jc w:val="both"/>
      </w:pPr>
      <w:r>
        <w:t xml:space="preserve">3. </w:t>
      </w:r>
      <w:r w:rsidR="00944510" w:rsidRPr="006C3DC5"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Севастьяновское сельское поселение в сети Интернет.</w:t>
      </w:r>
    </w:p>
    <w:p w:rsidR="00944510" w:rsidRPr="006C3DC5" w:rsidRDefault="00944510" w:rsidP="00944510">
      <w:pPr>
        <w:jc w:val="both"/>
      </w:pPr>
      <w:r>
        <w:t>4</w:t>
      </w:r>
      <w:r w:rsidRPr="006C3DC5">
        <w:t xml:space="preserve">.   Настоящее постановление вступает в силу с </w:t>
      </w:r>
      <w:r>
        <w:t xml:space="preserve">момента </w:t>
      </w:r>
      <w:r w:rsidRPr="006C3DC5">
        <w:t xml:space="preserve"> его опубликования</w:t>
      </w:r>
    </w:p>
    <w:p w:rsidR="00944510" w:rsidRPr="006C3DC5" w:rsidRDefault="00944510" w:rsidP="00944510">
      <w:pPr>
        <w:jc w:val="both"/>
      </w:pPr>
      <w:r>
        <w:t>5</w:t>
      </w:r>
      <w:r w:rsidRPr="006C3DC5">
        <w:t>.   Контроль  исполн</w:t>
      </w:r>
      <w:r>
        <w:t>ения</w:t>
      </w:r>
      <w:r w:rsidRPr="006C3DC5">
        <w:t xml:space="preserve">  </w:t>
      </w:r>
      <w:r>
        <w:t xml:space="preserve">настоящего </w:t>
      </w:r>
      <w:r w:rsidRPr="006C3DC5">
        <w:t>постановления  оставляю за собой.</w:t>
      </w:r>
    </w:p>
    <w:p w:rsidR="00944510" w:rsidRDefault="00944510" w:rsidP="00944510">
      <w:pPr>
        <w:jc w:val="both"/>
      </w:pPr>
    </w:p>
    <w:p w:rsidR="00944510" w:rsidRPr="00D6163D" w:rsidRDefault="00944510" w:rsidP="00944510">
      <w:r w:rsidRPr="00D6163D">
        <w:t>Глава администрации</w:t>
      </w:r>
    </w:p>
    <w:p w:rsidR="00944510" w:rsidRPr="00D6163D" w:rsidRDefault="00944510" w:rsidP="00944510">
      <w:r w:rsidRPr="00D6163D">
        <w:t>МО Севастьяновское сельское поселение                                                 О. Н.  Герасимчук</w:t>
      </w:r>
    </w:p>
    <w:p w:rsidR="00944510" w:rsidRPr="00D6163D" w:rsidRDefault="00944510" w:rsidP="00944510"/>
    <w:p w:rsidR="00944510" w:rsidRDefault="00944510" w:rsidP="00944510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944510" w:rsidRDefault="00944510" w:rsidP="00944510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944510" w:rsidRDefault="00944510" w:rsidP="00944510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Ис</w:t>
      </w:r>
      <w:r w:rsidRPr="00597BBC">
        <w:rPr>
          <w:sz w:val="16"/>
          <w:szCs w:val="16"/>
        </w:rPr>
        <w:t>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717E1F" w:rsidRDefault="00944510" w:rsidP="00944510">
      <w:pPr>
        <w:pStyle w:val="21"/>
        <w:shd w:val="clear" w:color="auto" w:fill="auto"/>
        <w:spacing w:before="0" w:after="0" w:line="276" w:lineRule="auto"/>
        <w:ind w:right="27"/>
        <w:jc w:val="both"/>
      </w:pPr>
      <w:r>
        <w:rPr>
          <w:sz w:val="16"/>
          <w:szCs w:val="16"/>
        </w:rPr>
        <w:t>Разослано: дело-2.</w:t>
      </w:r>
    </w:p>
    <w:p w:rsidR="00717E1F" w:rsidRDefault="00717E1F" w:rsidP="007A1441">
      <w:pPr>
        <w:pStyle w:val="12"/>
        <w:keepNext w:val="0"/>
        <w:tabs>
          <w:tab w:val="left" w:pos="3969"/>
        </w:tabs>
        <w:outlineLvl w:val="9"/>
      </w:pPr>
    </w:p>
    <w:p w:rsidR="00717E1F" w:rsidRDefault="00717E1F" w:rsidP="007A1441">
      <w:pPr>
        <w:pStyle w:val="12"/>
        <w:keepNext w:val="0"/>
        <w:tabs>
          <w:tab w:val="left" w:pos="3969"/>
        </w:tabs>
        <w:outlineLvl w:val="9"/>
      </w:pPr>
    </w:p>
    <w:sectPr w:rsidR="00717E1F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51"/>
    <w:rsid w:val="000928B3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2188C"/>
    <w:rsid w:val="002411C6"/>
    <w:rsid w:val="00261DD6"/>
    <w:rsid w:val="002C4499"/>
    <w:rsid w:val="002D0078"/>
    <w:rsid w:val="002F4AB0"/>
    <w:rsid w:val="002F5695"/>
    <w:rsid w:val="003034DC"/>
    <w:rsid w:val="00307C02"/>
    <w:rsid w:val="00333DB8"/>
    <w:rsid w:val="0033508B"/>
    <w:rsid w:val="00365828"/>
    <w:rsid w:val="003C18A3"/>
    <w:rsid w:val="003D1264"/>
    <w:rsid w:val="003F2179"/>
    <w:rsid w:val="003F4514"/>
    <w:rsid w:val="003F6D54"/>
    <w:rsid w:val="0041267E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62EFC"/>
    <w:rsid w:val="00572055"/>
    <w:rsid w:val="005936FC"/>
    <w:rsid w:val="00597BBC"/>
    <w:rsid w:val="005A69B8"/>
    <w:rsid w:val="005B1D5B"/>
    <w:rsid w:val="005B4B81"/>
    <w:rsid w:val="005C17A4"/>
    <w:rsid w:val="005C70C4"/>
    <w:rsid w:val="00625241"/>
    <w:rsid w:val="006356FD"/>
    <w:rsid w:val="00651BD5"/>
    <w:rsid w:val="00695588"/>
    <w:rsid w:val="006E20DB"/>
    <w:rsid w:val="006F6465"/>
    <w:rsid w:val="00717E1F"/>
    <w:rsid w:val="00723054"/>
    <w:rsid w:val="00733A36"/>
    <w:rsid w:val="00762221"/>
    <w:rsid w:val="007A1441"/>
    <w:rsid w:val="00801369"/>
    <w:rsid w:val="008044F2"/>
    <w:rsid w:val="00807999"/>
    <w:rsid w:val="00817D63"/>
    <w:rsid w:val="00892C9D"/>
    <w:rsid w:val="008C111B"/>
    <w:rsid w:val="00933428"/>
    <w:rsid w:val="00944510"/>
    <w:rsid w:val="0099284F"/>
    <w:rsid w:val="00A00061"/>
    <w:rsid w:val="00A42EA5"/>
    <w:rsid w:val="00AA4479"/>
    <w:rsid w:val="00AC240F"/>
    <w:rsid w:val="00AC7674"/>
    <w:rsid w:val="00AD3C67"/>
    <w:rsid w:val="00B449DE"/>
    <w:rsid w:val="00B44A3A"/>
    <w:rsid w:val="00BA3563"/>
    <w:rsid w:val="00BE0914"/>
    <w:rsid w:val="00BE784B"/>
    <w:rsid w:val="00BF30AC"/>
    <w:rsid w:val="00C160CF"/>
    <w:rsid w:val="00C178D8"/>
    <w:rsid w:val="00C569A2"/>
    <w:rsid w:val="00C70AC8"/>
    <w:rsid w:val="00C71973"/>
    <w:rsid w:val="00CA20C3"/>
    <w:rsid w:val="00CC104D"/>
    <w:rsid w:val="00D2611C"/>
    <w:rsid w:val="00DE5E70"/>
    <w:rsid w:val="00E00A06"/>
    <w:rsid w:val="00E12E3D"/>
    <w:rsid w:val="00E1507E"/>
    <w:rsid w:val="00E37E06"/>
    <w:rsid w:val="00E927B0"/>
    <w:rsid w:val="00E94068"/>
    <w:rsid w:val="00EA0140"/>
    <w:rsid w:val="00F3695F"/>
    <w:rsid w:val="00F726A2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A00061"/>
    <w:pPr>
      <w:keepNext/>
      <w:jc w:val="both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2020-12-17T14:46:00Z</cp:lastPrinted>
  <dcterms:created xsi:type="dcterms:W3CDTF">2020-12-17T14:47:00Z</dcterms:created>
  <dcterms:modified xsi:type="dcterms:W3CDTF">2020-12-17T14:47:00Z</dcterms:modified>
</cp:coreProperties>
</file>