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1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14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C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C14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C14" w:rsidRPr="00E91C14" w:rsidRDefault="00E91C14" w:rsidP="00E9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C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1C14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91C14" w:rsidRPr="00E91C14" w:rsidRDefault="00E91C14" w:rsidP="00E91C14">
      <w:pPr>
        <w:spacing w:after="0" w:line="240" w:lineRule="auto"/>
        <w:rPr>
          <w:rFonts w:ascii="Times New Roman" w:hAnsi="Times New Roman" w:cs="Times New Roman"/>
        </w:rPr>
      </w:pPr>
    </w:p>
    <w:p w:rsidR="00E91C14" w:rsidRPr="00E91C14" w:rsidRDefault="00E91C14" w:rsidP="00E91C14">
      <w:pPr>
        <w:spacing w:after="0" w:line="240" w:lineRule="auto"/>
        <w:rPr>
          <w:rFonts w:ascii="Times New Roman" w:hAnsi="Times New Roman" w:cs="Times New Roman"/>
        </w:rPr>
      </w:pPr>
      <w:r w:rsidRPr="00E91C14">
        <w:rPr>
          <w:rFonts w:ascii="Times New Roman" w:hAnsi="Times New Roman" w:cs="Times New Roman"/>
        </w:rPr>
        <w:t xml:space="preserve">  от  02.04.  2018 г.                                                                                                   №  14-р</w:t>
      </w:r>
    </w:p>
    <w:p w:rsidR="00E91C14" w:rsidRPr="00E91C14" w:rsidRDefault="00E91C14" w:rsidP="00E91C14">
      <w:pPr>
        <w:spacing w:line="240" w:lineRule="auto"/>
        <w:rPr>
          <w:rFonts w:ascii="Times New Roman" w:hAnsi="Times New Roman" w:cs="Times New Roman"/>
        </w:rPr>
      </w:pPr>
      <w:r w:rsidRPr="00E91C1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55pt;margin-top:1.1pt;width:265.5pt;height:8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E91C14" w:rsidRDefault="00E91C14" w:rsidP="00E91C14">
                  <w:pPr>
                    <w:pStyle w:val="a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 дополнительной проверке противопожарной безопасности муниципальных объектов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E91C14" w:rsidRPr="00E91C14" w:rsidRDefault="00E91C14" w:rsidP="00E91C14">
      <w:pPr>
        <w:spacing w:line="240" w:lineRule="auto"/>
        <w:rPr>
          <w:rFonts w:ascii="Times New Roman" w:hAnsi="Times New Roman" w:cs="Times New Roman"/>
        </w:rPr>
      </w:pPr>
    </w:p>
    <w:p w:rsidR="00E91C14" w:rsidRPr="00E91C14" w:rsidRDefault="00E91C14" w:rsidP="00E91C14">
      <w:pPr>
        <w:spacing w:line="240" w:lineRule="auto"/>
        <w:rPr>
          <w:rFonts w:ascii="Times New Roman" w:hAnsi="Times New Roman" w:cs="Times New Roman"/>
        </w:rPr>
      </w:pPr>
    </w:p>
    <w:p w:rsidR="00E91C14" w:rsidRPr="00E91C14" w:rsidRDefault="00E91C14" w:rsidP="00E91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C14">
        <w:rPr>
          <w:rFonts w:ascii="Times New Roman" w:hAnsi="Times New Roman" w:cs="Times New Roman"/>
        </w:rPr>
        <w:t xml:space="preserve">       </w:t>
      </w:r>
    </w:p>
    <w:p w:rsidR="00E91C14" w:rsidRPr="00E91C14" w:rsidRDefault="00E91C14" w:rsidP="00E91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C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:rsidR="00E91C14" w:rsidRPr="00E91C14" w:rsidRDefault="00E91C14" w:rsidP="00E91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C14">
        <w:rPr>
          <w:rFonts w:ascii="Times New Roman" w:hAnsi="Times New Roman" w:cs="Times New Roman"/>
        </w:rPr>
        <w:t xml:space="preserve">               </w:t>
      </w:r>
      <w:proofErr w:type="gramStart"/>
      <w:r w:rsidRPr="00E91C14">
        <w:rPr>
          <w:rFonts w:ascii="Times New Roman" w:hAnsi="Times New Roman" w:cs="Times New Roman"/>
        </w:rPr>
        <w:t>В  соответствии с Федеральными  законами  от 21.12.1994 г.   № 69-ФЗ  «О пожарной безопасности»,  от  2008 г. № 123-ФЗ  «Технический регламент о требованиях пожарной безопасности», постановлением Правительства РФ  от 25 апреля  2012 года № 390  «О противопожарном режиме», приказом МЧС России от 12.12.2007 г. № 645  «Обучение мерам пожарной безопасности работников организаций», Постановлением Правительства Ленинградской области от 12.12.2006 года № 336 «Об обеспечении пожарной безопасности на</w:t>
      </w:r>
      <w:proofErr w:type="gramEnd"/>
      <w:r w:rsidRPr="00E91C14">
        <w:rPr>
          <w:rFonts w:ascii="Times New Roman" w:hAnsi="Times New Roman" w:cs="Times New Roman"/>
        </w:rPr>
        <w:t xml:space="preserve"> территории Ленинградской области», в целях обеспечения требований пожарной безопасности, усиления противопожарного режима в помещениях на муниципальных объектах: </w:t>
      </w:r>
    </w:p>
    <w:p w:rsidR="00E91C14" w:rsidRPr="00E91C14" w:rsidRDefault="00E91C14" w:rsidP="00E91C14">
      <w:pPr>
        <w:pStyle w:val="a3"/>
        <w:numPr>
          <w:ilvl w:val="0"/>
          <w:numId w:val="1"/>
        </w:numPr>
        <w:tabs>
          <w:tab w:val="left" w:pos="708"/>
        </w:tabs>
        <w:ind w:left="0" w:hanging="76"/>
        <w:jc w:val="both"/>
        <w:rPr>
          <w:sz w:val="22"/>
          <w:szCs w:val="22"/>
        </w:rPr>
      </w:pPr>
      <w:r w:rsidRPr="00E91C14">
        <w:rPr>
          <w:sz w:val="22"/>
          <w:szCs w:val="22"/>
        </w:rPr>
        <w:t>Заместителю главы администрации МО Севастьяновское сельское поселение Иванову Н. Н. в срок до 10.04 2018 года:</w:t>
      </w:r>
    </w:p>
    <w:p w:rsidR="00E91C14" w:rsidRPr="00E91C14" w:rsidRDefault="00E91C14" w:rsidP="00E91C14">
      <w:pPr>
        <w:pStyle w:val="a3"/>
        <w:tabs>
          <w:tab w:val="left" w:pos="708"/>
        </w:tabs>
        <w:ind w:hanging="76"/>
        <w:jc w:val="both"/>
        <w:rPr>
          <w:sz w:val="22"/>
          <w:szCs w:val="22"/>
        </w:rPr>
      </w:pPr>
      <w:r w:rsidRPr="00E91C14">
        <w:rPr>
          <w:sz w:val="22"/>
          <w:szCs w:val="22"/>
        </w:rPr>
        <w:t>1.1.    Проверить  помещения администрации Севастьяновского сельского поселения на  техническую оснащенность средствами пожаротушения, исправность аварийной пожарной сигнализации;</w:t>
      </w:r>
    </w:p>
    <w:p w:rsidR="00E91C14" w:rsidRPr="00E91C14" w:rsidRDefault="00E91C14" w:rsidP="00E91C14">
      <w:pPr>
        <w:pStyle w:val="a3"/>
        <w:tabs>
          <w:tab w:val="left" w:pos="708"/>
        </w:tabs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  </w:t>
      </w:r>
      <w:r w:rsidRPr="00E91C14">
        <w:rPr>
          <w:sz w:val="22"/>
          <w:szCs w:val="22"/>
        </w:rPr>
        <w:t>Провести  противопожарные инструктажи специалистов администрации, тренировки по эвакуации   в случае возникновения пожара или получения информации  о возможном возникновении чрезвычайной ситуации;</w:t>
      </w:r>
    </w:p>
    <w:p w:rsidR="00E91C14" w:rsidRPr="00E91C14" w:rsidRDefault="00E91C14" w:rsidP="00E91C14">
      <w:pPr>
        <w:pStyle w:val="a3"/>
        <w:tabs>
          <w:tab w:val="left" w:pos="708"/>
        </w:tabs>
        <w:ind w:hanging="76"/>
        <w:jc w:val="both"/>
        <w:rPr>
          <w:sz w:val="22"/>
          <w:szCs w:val="22"/>
        </w:rPr>
      </w:pPr>
      <w:r w:rsidRPr="00E91C14">
        <w:rPr>
          <w:sz w:val="22"/>
          <w:szCs w:val="22"/>
        </w:rPr>
        <w:t xml:space="preserve">1.3.     Провести разъяснительную работу со специалистами администрации по  правилам профилактики пожаров и загораний, правилам применения средств пожаротушения. Обеспечить  строгое соблюдение действующих инструкций, правил и директивных документов по пожарной безопасности.  </w:t>
      </w:r>
    </w:p>
    <w:p w:rsidR="00E91C14" w:rsidRPr="00E91C14" w:rsidRDefault="00E91C14" w:rsidP="00E91C14">
      <w:pPr>
        <w:pStyle w:val="a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91C14">
        <w:rPr>
          <w:sz w:val="22"/>
          <w:szCs w:val="22"/>
        </w:rPr>
        <w:t>Директору МУК «Севастьяновское кл</w:t>
      </w:r>
      <w:r>
        <w:rPr>
          <w:sz w:val="22"/>
          <w:szCs w:val="22"/>
        </w:rPr>
        <w:t>убное объединение» Журавской С.</w:t>
      </w:r>
      <w:r w:rsidRPr="00E91C14">
        <w:rPr>
          <w:sz w:val="22"/>
          <w:szCs w:val="22"/>
        </w:rPr>
        <w:t>Л. в срок до 10.04</w:t>
      </w:r>
      <w:r>
        <w:rPr>
          <w:sz w:val="22"/>
          <w:szCs w:val="22"/>
        </w:rPr>
        <w:t>.</w:t>
      </w:r>
      <w:r w:rsidRPr="00E91C14">
        <w:rPr>
          <w:sz w:val="22"/>
          <w:szCs w:val="22"/>
        </w:rPr>
        <w:t>2018 года:</w:t>
      </w:r>
    </w:p>
    <w:p w:rsidR="00E91C14" w:rsidRPr="00E91C14" w:rsidRDefault="00E91C14" w:rsidP="00E91C14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91C14">
        <w:rPr>
          <w:sz w:val="22"/>
          <w:szCs w:val="22"/>
        </w:rPr>
        <w:t xml:space="preserve">2.1. Проверить  помещения МУК «Севастьяновское клубное объединение»  на </w:t>
      </w:r>
      <w:proofErr w:type="spellStart"/>
      <w:r w:rsidRPr="00E91C14">
        <w:rPr>
          <w:sz w:val="22"/>
          <w:szCs w:val="22"/>
        </w:rPr>
        <w:t>взрывопожаробезопасность</w:t>
      </w:r>
      <w:proofErr w:type="spellEnd"/>
      <w:r w:rsidRPr="00E91C14">
        <w:rPr>
          <w:sz w:val="22"/>
          <w:szCs w:val="22"/>
        </w:rPr>
        <w:t>, техническую оснащенность средствами пожаротушения, исправность аварийной пожарной сигнализации;</w:t>
      </w:r>
    </w:p>
    <w:p w:rsidR="00E91C14" w:rsidRPr="00E91C14" w:rsidRDefault="00E91C14" w:rsidP="00E91C14">
      <w:pPr>
        <w:pStyle w:val="a3"/>
        <w:tabs>
          <w:tab w:val="left" w:pos="708"/>
        </w:tabs>
        <w:ind w:hanging="76"/>
        <w:jc w:val="both"/>
        <w:rPr>
          <w:sz w:val="22"/>
          <w:szCs w:val="22"/>
        </w:rPr>
      </w:pPr>
      <w:r w:rsidRPr="00E91C14">
        <w:rPr>
          <w:sz w:val="22"/>
          <w:szCs w:val="22"/>
        </w:rPr>
        <w:t>2.2.     Провести  противопожарные инструктажи с работниками МУК «Севастьяновское клубное объединение»,  учебные тренировки по эвакуации сотрудников и посетителей из здания Дома культуры в случае возникновения пожара или получения информации  о возможном возникновении чрезвычайной ситуации;</w:t>
      </w:r>
    </w:p>
    <w:p w:rsidR="00E91C14" w:rsidRPr="00E91C14" w:rsidRDefault="00E91C14" w:rsidP="00E91C14">
      <w:pPr>
        <w:pStyle w:val="a3"/>
        <w:tabs>
          <w:tab w:val="left" w:pos="708"/>
        </w:tabs>
        <w:ind w:hanging="76"/>
        <w:jc w:val="both"/>
        <w:rPr>
          <w:sz w:val="22"/>
          <w:szCs w:val="22"/>
        </w:rPr>
      </w:pPr>
      <w:r w:rsidRPr="00E91C14">
        <w:rPr>
          <w:sz w:val="22"/>
          <w:szCs w:val="22"/>
        </w:rPr>
        <w:t>2.3. Провести разъяснительную работу  с работниками МУК «Севастьяновское клубное объединение»  по  правилам профилактики пожаров и загораний, правилам применения средств пожаротушения. Обеспечить  строгое соблюдение    действующих инструкций, правил и директивных документов по пожарной безопасности.</w:t>
      </w:r>
    </w:p>
    <w:p w:rsidR="00E91C14" w:rsidRPr="00E91C14" w:rsidRDefault="00E91C14" w:rsidP="00E91C14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91C14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Pr="00E91C14">
        <w:rPr>
          <w:sz w:val="22"/>
          <w:szCs w:val="22"/>
        </w:rPr>
        <w:t>Настоящее распоряжение вступает в силу со дня его официального опубликования на официальном  сайте поселения в сети Интернет</w:t>
      </w:r>
    </w:p>
    <w:p w:rsidR="00E91C14" w:rsidRPr="00E91C14" w:rsidRDefault="00E91C14" w:rsidP="00E91C14">
      <w:pPr>
        <w:pStyle w:val="a3"/>
        <w:tabs>
          <w:tab w:val="left" w:pos="708"/>
        </w:tabs>
        <w:suppressAutoHyphens/>
        <w:ind w:left="567" w:hanging="643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4. </w:t>
      </w:r>
      <w:r w:rsidRPr="00E91C14">
        <w:rPr>
          <w:sz w:val="22"/>
          <w:szCs w:val="22"/>
        </w:rPr>
        <w:t xml:space="preserve"> Контроль  исполнения распоряжения оставляю за собой. </w:t>
      </w:r>
    </w:p>
    <w:p w:rsid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91C14" w:rsidRP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E91C14">
        <w:rPr>
          <w:rFonts w:ascii="Times New Roman" w:hAnsi="Times New Roman" w:cs="Times New Roman"/>
          <w:lang w:eastAsia="ar-SA"/>
        </w:rPr>
        <w:t>Глава администрации МО</w:t>
      </w:r>
    </w:p>
    <w:p w:rsidR="00E91C14" w:rsidRP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E91C14">
        <w:rPr>
          <w:rFonts w:ascii="Times New Roman" w:hAnsi="Times New Roman" w:cs="Times New Roman"/>
          <w:lang w:eastAsia="ar-SA"/>
        </w:rPr>
        <w:t>Севастьяновское  сельское поселение:                                        О. Н.  Герасимчук</w:t>
      </w:r>
    </w:p>
    <w:p w:rsid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91C14" w:rsidRP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91C14" w:rsidRP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91C14">
        <w:rPr>
          <w:rFonts w:ascii="Times New Roman" w:hAnsi="Times New Roman" w:cs="Times New Roman"/>
          <w:sz w:val="16"/>
          <w:szCs w:val="16"/>
          <w:lang w:eastAsia="ar-SA"/>
        </w:rPr>
        <w:t>Исп. Иванов Н. Н.</w:t>
      </w:r>
    </w:p>
    <w:p w:rsidR="00E91C14" w:rsidRPr="00E91C14" w:rsidRDefault="00E91C14" w:rsidP="00E91C1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91C14">
        <w:rPr>
          <w:rFonts w:ascii="Times New Roman" w:hAnsi="Times New Roman" w:cs="Times New Roman"/>
          <w:sz w:val="16"/>
          <w:szCs w:val="16"/>
          <w:lang w:eastAsia="ar-SA"/>
        </w:rPr>
        <w:t>тел.: (81379) 93 121</w:t>
      </w:r>
    </w:p>
    <w:p w:rsidR="00E91C14" w:rsidRPr="00E91C14" w:rsidRDefault="00E91C14" w:rsidP="00E91C14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91C14">
        <w:rPr>
          <w:rFonts w:ascii="Times New Roman" w:hAnsi="Times New Roman" w:cs="Times New Roman"/>
          <w:sz w:val="16"/>
          <w:szCs w:val="16"/>
          <w:lang w:eastAsia="ar-SA"/>
        </w:rPr>
        <w:t xml:space="preserve">Разослано: дело-2, </w:t>
      </w:r>
      <w:r w:rsidRPr="00E91C14">
        <w:rPr>
          <w:rFonts w:ascii="Times New Roman" w:hAnsi="Times New Roman" w:cs="Times New Roman"/>
          <w:sz w:val="16"/>
          <w:szCs w:val="16"/>
        </w:rPr>
        <w:t xml:space="preserve">Руководителю МУК – 1, Зам. главы </w:t>
      </w:r>
      <w:proofErr w:type="spellStart"/>
      <w:r w:rsidRPr="00E91C14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E91C14">
        <w:rPr>
          <w:rFonts w:ascii="Times New Roman" w:hAnsi="Times New Roman" w:cs="Times New Roman"/>
          <w:sz w:val="16"/>
          <w:szCs w:val="16"/>
        </w:rPr>
        <w:t>. – 1.</w:t>
      </w:r>
    </w:p>
    <w:sectPr w:rsidR="00E91C14" w:rsidRPr="00E91C14" w:rsidSect="00E91C1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C14"/>
    <w:rsid w:val="00145152"/>
    <w:rsid w:val="00E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91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91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E91C14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semiHidden/>
    <w:rsid w:val="00E91C1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E81B-589F-4C65-A86D-B009F966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2612</Characters>
  <Application>Microsoft Office Word</Application>
  <DocSecurity>0</DocSecurity>
  <Lines>21</Lines>
  <Paragraphs>6</Paragraphs>
  <ScaleCrop>false</ScaleCrop>
  <Company>Севастьяновское СП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2018-04-12T11:55:00Z</cp:lastPrinted>
  <dcterms:created xsi:type="dcterms:W3CDTF">2018-04-12T11:48:00Z</dcterms:created>
  <dcterms:modified xsi:type="dcterms:W3CDTF">2018-04-12T11:55:00Z</dcterms:modified>
</cp:coreProperties>
</file>